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64" w:rsidRDefault="00561464" w:rsidP="0056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tbl>
      <w:tblPr>
        <w:tblStyle w:val="a4"/>
        <w:tblpPr w:leftFromText="180" w:rightFromText="180" w:vertAnchor="page" w:horzAnchor="margin" w:tblpY="2792"/>
        <w:tblW w:w="9677" w:type="dxa"/>
        <w:tblInd w:w="0" w:type="dxa"/>
        <w:tblLook w:val="04A0"/>
      </w:tblPr>
      <w:tblGrid>
        <w:gridCol w:w="602"/>
        <w:gridCol w:w="564"/>
        <w:gridCol w:w="1663"/>
        <w:gridCol w:w="1805"/>
        <w:gridCol w:w="2201"/>
        <w:gridCol w:w="1961"/>
        <w:gridCol w:w="881"/>
      </w:tblGrid>
      <w:tr w:rsidR="00561464" w:rsidTr="00561464">
        <w:trPr>
          <w:cantSplit/>
          <w:trHeight w:val="1134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464" w:rsidRDefault="005614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</w:p>
          <w:p w:rsidR="00561464" w:rsidRDefault="005614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сяц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561464" w:rsidRDefault="00561464">
            <w:pPr>
              <w:ind w:left="113" w:right="113"/>
            </w:pPr>
            <w:r>
              <w:t>№ занятия</w:t>
            </w:r>
          </w:p>
          <w:p w:rsidR="00561464" w:rsidRDefault="00561464">
            <w:pPr>
              <w:ind w:left="113" w:right="113"/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61464" w:rsidRDefault="00561464">
            <w:pPr>
              <w:ind w:left="113" w:right="113"/>
            </w:pPr>
            <w:r>
              <w:t>Методические приемы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61464" w:rsidRDefault="00561464">
            <w:pPr>
              <w:ind w:left="113" w:right="113"/>
            </w:pPr>
            <w:r>
              <w:t>Форма организации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464" w:rsidRDefault="00561464">
            <w:r>
              <w:t>Материальное и техническое оснащение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464" w:rsidRDefault="00561464">
            <w:r>
              <w:t>Формы подведения итогов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464" w:rsidRDefault="00561464">
            <w:r>
              <w:t>Кол-во</w:t>
            </w:r>
          </w:p>
          <w:p w:rsidR="00561464" w:rsidRDefault="00561464">
            <w:r>
              <w:t>часов</w:t>
            </w:r>
          </w:p>
        </w:tc>
      </w:tr>
      <w:tr w:rsidR="00561464" w:rsidTr="00561464">
        <w:trPr>
          <w:trHeight w:val="1207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61464" w:rsidRDefault="00561464">
            <w:pPr>
              <w:ind w:left="113" w:right="113"/>
            </w:pPr>
            <w:r>
              <w:t>Октябрь   ноябрь    декабрь    январь     февраль     март     апрель     май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64" w:rsidRDefault="00561464">
            <w:r>
              <w:t>1-8</w:t>
            </w:r>
          </w:p>
          <w:p w:rsidR="00561464" w:rsidRDefault="00561464"/>
          <w:p w:rsidR="00561464" w:rsidRDefault="00561464"/>
          <w:p w:rsidR="00561464" w:rsidRDefault="00561464"/>
          <w:p w:rsidR="00561464" w:rsidRDefault="00561464">
            <w:r>
              <w:t>1-8</w:t>
            </w:r>
          </w:p>
          <w:p w:rsidR="00561464" w:rsidRDefault="00561464"/>
          <w:p w:rsidR="00561464" w:rsidRDefault="00561464"/>
          <w:p w:rsidR="00561464" w:rsidRDefault="00561464">
            <w:r>
              <w:t>1-8</w:t>
            </w:r>
          </w:p>
          <w:p w:rsidR="00561464" w:rsidRDefault="00561464"/>
          <w:p w:rsidR="00561464" w:rsidRDefault="00561464"/>
          <w:p w:rsidR="00561464" w:rsidRDefault="00561464"/>
          <w:p w:rsidR="00561464" w:rsidRDefault="00561464">
            <w:r>
              <w:t>1-4</w:t>
            </w:r>
          </w:p>
          <w:p w:rsidR="00561464" w:rsidRDefault="00561464"/>
          <w:p w:rsidR="00561464" w:rsidRDefault="00561464"/>
          <w:p w:rsidR="00561464" w:rsidRDefault="00561464">
            <w:r>
              <w:t>1-8</w:t>
            </w:r>
          </w:p>
          <w:p w:rsidR="00561464" w:rsidRDefault="00561464"/>
          <w:p w:rsidR="00561464" w:rsidRDefault="00561464"/>
          <w:p w:rsidR="00561464" w:rsidRDefault="00561464"/>
          <w:p w:rsidR="00561464" w:rsidRDefault="00561464">
            <w:r>
              <w:t>1-8</w:t>
            </w:r>
          </w:p>
          <w:p w:rsidR="00561464" w:rsidRDefault="00561464"/>
          <w:p w:rsidR="00561464" w:rsidRDefault="00561464"/>
          <w:p w:rsidR="00561464" w:rsidRDefault="00561464">
            <w:r>
              <w:t>1-8</w:t>
            </w:r>
          </w:p>
          <w:p w:rsidR="00561464" w:rsidRDefault="00561464"/>
          <w:p w:rsidR="00561464" w:rsidRDefault="00561464"/>
          <w:p w:rsidR="00561464" w:rsidRDefault="00561464">
            <w:r>
              <w:t>1-8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64" w:rsidRDefault="00561464">
            <w:r>
              <w:rPr>
                <w:b/>
              </w:rPr>
              <w:t>Показ с пояснениями</w:t>
            </w:r>
            <w:r>
              <w:t>. Руководитель исполняет, объясняет содержание.</w:t>
            </w:r>
          </w:p>
          <w:p w:rsidR="00561464" w:rsidRDefault="00561464">
            <w:r>
              <w:rPr>
                <w:b/>
              </w:rPr>
              <w:t>Объяснения без показа</w:t>
            </w:r>
            <w:r>
              <w:t>.</w:t>
            </w:r>
          </w:p>
          <w:p w:rsidR="00561464" w:rsidRDefault="00561464">
            <w:r>
              <w:rPr>
                <w:b/>
              </w:rPr>
              <w:t>Игровые приемы</w:t>
            </w:r>
            <w:r>
              <w:t>. Использование игрушек, картин, костюмов.</w:t>
            </w:r>
          </w:p>
          <w:p w:rsidR="00561464" w:rsidRDefault="00561464">
            <w:r>
              <w:rPr>
                <w:b/>
              </w:rPr>
              <w:t>Вопросы к детям</w:t>
            </w:r>
            <w:r>
              <w:t>. Активизирует мышление, внимание.</w:t>
            </w:r>
          </w:p>
          <w:p w:rsidR="00561464" w:rsidRDefault="00561464">
            <w:r>
              <w:rPr>
                <w:b/>
              </w:rPr>
              <w:t>Оценка качества исполнения детей</w:t>
            </w:r>
            <w:r>
              <w:t>. В соответствии с возрастом. Помочь детям понять и исправить ошибки.</w:t>
            </w:r>
          </w:p>
          <w:p w:rsidR="00561464" w:rsidRDefault="00561464">
            <w:pPr>
              <w:rPr>
                <w:b/>
              </w:rPr>
            </w:pPr>
          </w:p>
          <w:p w:rsidR="00561464" w:rsidRDefault="00561464"/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64" w:rsidRDefault="00561464">
            <w:pPr>
              <w:rPr>
                <w:b/>
              </w:rPr>
            </w:pPr>
          </w:p>
          <w:p w:rsidR="00561464" w:rsidRDefault="00561464">
            <w:r>
              <w:rPr>
                <w:lang w:val="de-DE"/>
              </w:rPr>
              <w:t>C</w:t>
            </w:r>
            <w:r>
              <w:t>овместная деятельность,</w:t>
            </w:r>
          </w:p>
          <w:p w:rsidR="00561464" w:rsidRDefault="00561464">
            <w:r>
              <w:t>Групповая</w:t>
            </w:r>
          </w:p>
          <w:p w:rsidR="00561464" w:rsidRDefault="00561464">
            <w:r>
              <w:t xml:space="preserve">По </w:t>
            </w:r>
          </w:p>
          <w:p w:rsidR="00561464" w:rsidRPr="00561464" w:rsidRDefault="00561464">
            <w:r>
              <w:t>подгруппам</w:t>
            </w:r>
          </w:p>
          <w:p w:rsidR="00561464" w:rsidRDefault="00561464"/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1464" w:rsidRDefault="00561464">
            <w:r>
              <w:t>Музыкальный зал с хорошим освещением.</w:t>
            </w:r>
          </w:p>
          <w:p w:rsidR="00561464" w:rsidRDefault="00561464">
            <w:r>
              <w:t>Стулья по количеству детей.</w:t>
            </w:r>
          </w:p>
          <w:p w:rsidR="00561464" w:rsidRDefault="00561464">
            <w:r>
              <w:t>Музыкальный инструмент (пианино).</w:t>
            </w:r>
          </w:p>
          <w:p w:rsidR="00561464" w:rsidRDefault="00561464">
            <w:r>
              <w:t>Музыкальный центр.</w:t>
            </w:r>
          </w:p>
          <w:p w:rsidR="00561464" w:rsidRDefault="00561464"/>
          <w:p w:rsidR="00561464" w:rsidRDefault="00561464">
            <w:r>
              <w:t>Музыкальные инструменты (барабаны, металлофоны, маракасы, ксилофон….).</w:t>
            </w:r>
          </w:p>
          <w:p w:rsidR="00561464" w:rsidRDefault="00561464">
            <w:r>
              <w:t>Дидактический материал для игр.</w:t>
            </w:r>
          </w:p>
          <w:p w:rsidR="00561464" w:rsidRDefault="00561464">
            <w:r>
              <w:t>Программа и план.</w:t>
            </w:r>
          </w:p>
          <w:p w:rsidR="00561464" w:rsidRDefault="00561464"/>
          <w:p w:rsidR="00561464" w:rsidRDefault="00561464">
            <w:r>
              <w:t>«Музыкальный букварь» Н.Ветлугина изд. «Музыка» 1969г.</w:t>
            </w:r>
          </w:p>
          <w:p w:rsidR="00561464" w:rsidRDefault="00561464">
            <w:r>
              <w:t>Музыка в детском саду» средняя группа изд. «Москва» 1989г.</w:t>
            </w:r>
          </w:p>
          <w:p w:rsidR="00561464" w:rsidRDefault="00561464">
            <w:r>
              <w:t>«Сольфеджио» Ж.Металлиди учебное пособие СПб 1998г.</w:t>
            </w:r>
          </w:p>
          <w:p w:rsidR="00561464" w:rsidRDefault="00561464">
            <w:r>
              <w:t>«Музыка каждый день» муз. Хрестоматия  для воспитателей СПб 1997г.</w:t>
            </w:r>
          </w:p>
          <w:p w:rsidR="00561464" w:rsidRDefault="00561464">
            <w:r>
              <w:t>«На родной сторонке» муз минутки в детском саду Ярославль 2002г</w:t>
            </w:r>
          </w:p>
          <w:p w:rsidR="00561464" w:rsidRDefault="00561464">
            <w:r>
              <w:t>«Нотная азбука» Н.Кончаловская муз. укр. 1987г.</w:t>
            </w:r>
          </w:p>
          <w:p w:rsidR="00561464" w:rsidRDefault="00561464">
            <w:r>
              <w:t xml:space="preserve">«Учите детей петь» </w:t>
            </w:r>
            <w:r>
              <w:lastRenderedPageBreak/>
              <w:t>песни и упр. Для детей 3-5- лет. Пособие для воспитателей 1986г.</w:t>
            </w:r>
          </w:p>
          <w:p w:rsidR="00561464" w:rsidRDefault="00561464">
            <w:r>
              <w:t>«Диагностика музыкальных способностей детей  дошкольного возраста» Тарасова К.В.</w:t>
            </w:r>
          </w:p>
          <w:p w:rsidR="00561464" w:rsidRDefault="00561464">
            <w:r>
              <w:t>«Вокально – артикуляционные упражнения в детском саду» Л.Гороховая пособие 2010г.</w:t>
            </w:r>
          </w:p>
          <w:p w:rsidR="00561464" w:rsidRDefault="00561464">
            <w:r>
              <w:t>«Музыка в детском саду» песни, игры, Москва 1967г</w:t>
            </w:r>
          </w:p>
          <w:p w:rsidR="00561464" w:rsidRDefault="00561464">
            <w:r>
              <w:t>«Музыкальная палитра» №6 2011г. СПб</w:t>
            </w:r>
          </w:p>
          <w:p w:rsidR="00561464" w:rsidRDefault="00561464">
            <w:r>
              <w:t>«Музыкальная палитра» №4 2001г СПб</w:t>
            </w:r>
          </w:p>
          <w:p w:rsidR="00561464" w:rsidRDefault="00561464">
            <w:r>
              <w:t>«Музыкальная палитра» №5 2007 г СПб</w:t>
            </w:r>
          </w:p>
          <w:p w:rsidR="00561464" w:rsidRDefault="00561464">
            <w:r>
              <w:t>«Музыкальная палитра» №5 2005 г СПб</w:t>
            </w:r>
          </w:p>
          <w:p w:rsidR="00561464" w:rsidRDefault="00561464">
            <w:r>
              <w:t>«Потешки и забавы для малышей» Москва 1992г</w:t>
            </w:r>
          </w:p>
          <w:p w:rsidR="00561464" w:rsidRDefault="00561464">
            <w:r>
              <w:t>«Театрализованные музыкальные представления для дошкольников» Москва 2007 г.</w:t>
            </w:r>
          </w:p>
          <w:p w:rsidR="00561464" w:rsidRDefault="00561464">
            <w:r>
              <w:t>«Родничок» для детей младшего дошкольного возраста Г.Науменко Москва 1980г.</w:t>
            </w:r>
          </w:p>
          <w:p w:rsidR="00561464" w:rsidRDefault="00561464"/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64" w:rsidRDefault="00561464">
            <w:r>
              <w:lastRenderedPageBreak/>
              <w:t>Использование диагностики. Она проводится 2 раза в год (октябрь и май). Родители могут ознакомиться с ней в индивидуальном порядке. Так же родители могут принять участие в Дне Открытых дверей и отчетном концерте. Предусмотрено участие детей в фестивалях и районных конкурсах.</w:t>
            </w:r>
          </w:p>
          <w:p w:rsidR="00561464" w:rsidRDefault="00561464"/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464" w:rsidRDefault="00561464"/>
        </w:tc>
      </w:tr>
    </w:tbl>
    <w:p w:rsidR="006D0793" w:rsidRPr="00561464" w:rsidRDefault="006D0793">
      <w:pPr>
        <w:rPr>
          <w:lang w:val="de-DE"/>
        </w:rPr>
      </w:pPr>
    </w:p>
    <w:sectPr w:rsidR="006D0793" w:rsidRPr="00561464" w:rsidSect="006D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64"/>
    <w:rsid w:val="00561464"/>
    <w:rsid w:val="006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64"/>
    <w:pPr>
      <w:spacing w:after="0" w:line="240" w:lineRule="auto"/>
    </w:pPr>
  </w:style>
  <w:style w:type="table" w:styleId="a4">
    <w:name w:val="Table Grid"/>
    <w:basedOn w:val="a1"/>
    <w:uiPriority w:val="59"/>
    <w:rsid w:val="00561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2013-06-21T08:32:00Z</dcterms:created>
  <dcterms:modified xsi:type="dcterms:W3CDTF">2013-06-21T08:38:00Z</dcterms:modified>
</cp:coreProperties>
</file>