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07" w:rsidRDefault="00486277" w:rsidP="00486277">
      <w:pPr>
        <w:pStyle w:val="2"/>
        <w:jc w:val="center"/>
      </w:pPr>
      <w:r>
        <w:t>Незабываемое</w:t>
      </w:r>
    </w:p>
    <w:p w:rsidR="008E0598" w:rsidRDefault="00CE4443" w:rsidP="008E0598">
      <w:pPr>
        <w:pStyle w:val="1"/>
      </w:pPr>
      <w:r>
        <w:t xml:space="preserve">Статья  </w:t>
      </w:r>
      <w:r w:rsidR="008E0598">
        <w:t xml:space="preserve">в газету.    </w:t>
      </w:r>
    </w:p>
    <w:p w:rsidR="008E0598" w:rsidRDefault="00A64559" w:rsidP="00225965">
      <w:pPr>
        <w:pStyle w:val="a3"/>
        <w:jc w:val="center"/>
      </w:pPr>
      <w:r>
        <w:t>Певица из Дедёно</w:t>
      </w:r>
      <w:r w:rsidR="008E0598">
        <w:t>к</w:t>
      </w:r>
    </w:p>
    <w:p w:rsidR="004308F7" w:rsidRDefault="008E0598" w:rsidP="004308F7">
      <w:r>
        <w:t xml:space="preserve">  </w:t>
      </w:r>
      <w:r w:rsidR="004308F7">
        <w:t xml:space="preserve">  Монастырщина давно оставалась позади. Юркий «газик» быстро катил по асфальту. Мой попутчик говорил:</w:t>
      </w:r>
    </w:p>
    <w:p w:rsidR="00A64559" w:rsidRDefault="004308F7" w:rsidP="004308F7">
      <w:r>
        <w:t xml:space="preserve">  -Значит, говорите, из Макарова будете</w:t>
      </w:r>
      <w:r w:rsidR="00A64559">
        <w:t>. З</w:t>
      </w:r>
      <w:r w:rsidR="00C316AE">
        <w:t>наю эти  места. Весёлый там наро</w:t>
      </w:r>
      <w:r w:rsidR="00A64559">
        <w:t>д живёт. К примеру, Анна Митрофановна Семионенкова. Поёт-то как-заслушаешься… А сколько песен знает!</w:t>
      </w:r>
      <w:r w:rsidR="00A64559">
        <w:tab/>
      </w:r>
    </w:p>
    <w:p w:rsidR="00A64559" w:rsidRDefault="00A64559" w:rsidP="004308F7">
      <w:r>
        <w:t xml:space="preserve">  После таких слов меня и потянуло встретиться с жительницей преклонного возраста из деревни Макарово Монастырщинского района Смоленской области.</w:t>
      </w:r>
    </w:p>
    <w:p w:rsidR="00A64559" w:rsidRDefault="00A64559" w:rsidP="00CA0369">
      <w:r>
        <w:t xml:space="preserve">  Нелегко Анне Митрофановне было рассказывать, воскрешать в памяти прошлое, пережитое.</w:t>
      </w:r>
    </w:p>
    <w:p w:rsidR="004308F7" w:rsidRDefault="00CA0369" w:rsidP="001E318B">
      <w:r>
        <w:t xml:space="preserve">  -Ой</w:t>
      </w:r>
      <w:r w:rsidR="001E318B">
        <w:t>. чуть-чуть  не забыла спеть вам вот эту, летнюю,- спохватилась  Анна Митрофановна. Она поудобнее села на табурет и с вдохновением запела.</w:t>
      </w:r>
    </w:p>
    <w:p w:rsidR="001E318B" w:rsidRDefault="001E318B" w:rsidP="001E318B">
      <w:r>
        <w:t xml:space="preserve">   Песня лилась широко, свободно… А потом пошли  хоровые, калядные, плясовые, шуточные. Лицо сказительницы покрылось румянцем, глаза от этого чарующего вдохновения стали неузнаваемо добрыми, ласковыми</w:t>
      </w:r>
      <w:r w:rsidR="002240BF">
        <w:t>. Приятно было слушать её народное выразительное пения, где так правдиво, тонко и просто передавалась жизнь народа Смоленского края, его думы, чаяния, стремления, его жизнь.</w:t>
      </w:r>
    </w:p>
    <w:p w:rsidR="002240BF" w:rsidRDefault="0092712E" w:rsidP="001E318B">
      <w:r>
        <w:t xml:space="preserve">  -Это </w:t>
      </w:r>
      <w:r w:rsidR="002240BF">
        <w:t xml:space="preserve"> моя бабушка Екатерина Степановна меня научила</w:t>
      </w:r>
      <w:r w:rsidR="004A21EF">
        <w:t xml:space="preserve">, </w:t>
      </w:r>
      <w:proofErr w:type="gramStart"/>
      <w:r w:rsidR="004A21EF">
        <w:t>-с</w:t>
      </w:r>
      <w:proofErr w:type="gramEnd"/>
      <w:r w:rsidR="004A21EF">
        <w:t>тала рассказывать  А.М.Семионенкова,- Пляской славилась на всю округу. Только жизнь её была-одно горе. Лишь в песнях находила и утешение, и радость, и совет. Вернётся бывало с  молотьбы  иль со жнивья усталая и –за песни.  Пела-заслушаешься! Нужно хоровод водить-зовут Екатерину Степановну. Надо свадебный обряд песнями сопровождать-тоже зовут бабушку.  Мы, мал  малого меньше лапти обуем, наденем самотканые рубашки и свадьбу смотреть. Как тут было не запомнить прекрасные старинные песни  родного Смоленского края.</w:t>
      </w:r>
    </w:p>
    <w:p w:rsidR="004A21EF" w:rsidRDefault="0092712E" w:rsidP="001E318B">
      <w:r>
        <w:t xml:space="preserve">  В  деревне</w:t>
      </w:r>
      <w:r w:rsidR="004A21EF">
        <w:t xml:space="preserve"> </w:t>
      </w:r>
      <w:proofErr w:type="spellStart"/>
      <w:r w:rsidR="004A21EF">
        <w:t>Дедёнки</w:t>
      </w:r>
      <w:proofErr w:type="spellEnd"/>
      <w:r w:rsidR="004A21EF">
        <w:t xml:space="preserve">, что раньше входила в состав  Краснинского уезда, а с  </w:t>
      </w:r>
      <w:r w:rsidR="00C316AE">
        <w:t xml:space="preserve">1922 г.  состав </w:t>
      </w:r>
      <w:proofErr w:type="spellStart"/>
      <w:r w:rsidR="00C316AE">
        <w:t>Монастырщинского</w:t>
      </w:r>
      <w:proofErr w:type="spellEnd"/>
      <w:r w:rsidR="00C316AE">
        <w:t xml:space="preserve"> района</w:t>
      </w:r>
      <w:r>
        <w:t xml:space="preserve">, </w:t>
      </w:r>
      <w:r w:rsidR="00C316AE">
        <w:t xml:space="preserve"> любили петь. С детских лет пробудилась в душе Анны Митрофановны тяга к народной песне. Полюбила она её всем сердцем. Да и петь начала рано, несмотря на нелёгкую жизнь в глухой деревушки Смоленщиры</w:t>
      </w:r>
      <w:r w:rsidR="000F7953">
        <w:t>,</w:t>
      </w:r>
      <w:r w:rsidR="00A43057">
        <w:t xml:space="preserve"> где  она родилась в 1911 г. В семье было семь душ. Как старшей. Анюте с отроческих лет пришлось испытать все тяготы деревенской жизни. Труд ей был в радость, потому что рядом с ней была народная песня.</w:t>
      </w:r>
    </w:p>
    <w:p w:rsidR="00A43057" w:rsidRDefault="00A43057" w:rsidP="001E318B">
      <w:r>
        <w:t xml:space="preserve">  В Дедёнках пели многие. Мастерицей песенницей слыла Аграфёна Ивановна Глинкина, известная исполнительница  народных песен Смоленщины. Её певчес</w:t>
      </w:r>
      <w:r w:rsidR="002C18AC">
        <w:t>кий голос-заслушаешься! А песен знала- подумать только!- 300. Многие мелодии и унаследовала Анна Митрофановна от Агрфёны Ивановны. Песня постепенно сблизила, породнила певиц. Они стали подругами.</w:t>
      </w:r>
    </w:p>
    <w:p w:rsidR="002C18AC" w:rsidRDefault="002C18AC" w:rsidP="001E318B">
      <w:r>
        <w:t xml:space="preserve">  Куда только не бросала судьба Анну Митрофановну Семионенкову. Как только переехала жить в деревню Стегримово Монастырщинского района, разразилась война,</w:t>
      </w:r>
      <w:r w:rsidR="00AA5D3E">
        <w:t xml:space="preserve"> Немало пришлось хлебнуть горюшка. На себе пахала и сеяла, жала серпом, молотила и вязала. Только трудное времечко не могло заглушить в душе тягу и любовь к народной песне. Наоборот, жила песня, которая учила жить и любить свою Родину, свою родную землю-матушку. После войны, выйдя замуж, Анна   Митрофановна переехала жить в деревню Макарово. С собой почти ничего не привезла в дом мужа-одни лишь песни. Они и здесь стали предметом её роскоши</w:t>
      </w:r>
      <w:r w:rsidR="006B102C">
        <w:t>. С песней в избу  входило счастье и  радость от  крестьянского труда. А если горе случалось, песня делила его пополам</w:t>
      </w:r>
      <w:r w:rsidR="00F4417C">
        <w:t>. Полюбили Анюту за доброту, за отзывчивость в новой деревне. А особенно- за песни. В  деревне Макарово она возродила жизнь забытым песням, научила односельчан петь забытые старинные песни родного края.</w:t>
      </w:r>
    </w:p>
    <w:p w:rsidR="00F4417C" w:rsidRDefault="00F4417C" w:rsidP="001E318B">
      <w:r>
        <w:t xml:space="preserve">  Однажды, это было в 1960 г в деревню пожаловали гости с магнитофоном в руках.</w:t>
      </w:r>
    </w:p>
    <w:p w:rsidR="00F4417C" w:rsidRDefault="00F4417C" w:rsidP="001E318B">
      <w:r>
        <w:lastRenderedPageBreak/>
        <w:t xml:space="preserve">  -Остановились они около нас,-вспоминает Анна Митрофановна,</w:t>
      </w:r>
      <w:r w:rsidR="00913A21">
        <w:t>- мы сено убирали, и говорят: «Хорошо вы поёте женщины, пожалуйста, подарите нам песню». Мы подумали: шутят с нами. А как подошли, разговорились, оказалось, из Москвы за песнями в наши края приехали.</w:t>
      </w:r>
    </w:p>
    <w:p w:rsidR="00913A21" w:rsidRDefault="00913A21" w:rsidP="001E318B">
      <w:r>
        <w:t xml:space="preserve">  Так песня подружила макаровских колхозниц с фольклорной экспедицией из Москвы. По вечерам в деревенской хате при свете лампы собир</w:t>
      </w:r>
      <w:r w:rsidR="00A2537B">
        <w:t xml:space="preserve">ались певицы и пели народные песни. </w:t>
      </w:r>
      <w:r>
        <w:t>Душой тех незабываемых встреч была Анна Митрофановна Семионенкова. Благодаря её незаурядной памяти  на магнитофонную ленту фольклористы записа</w:t>
      </w:r>
      <w:r w:rsidR="00A2537B">
        <w:t>ли немало забытых старинных песен Смоленщины, имеющих большую научную ценность.</w:t>
      </w:r>
    </w:p>
    <w:p w:rsidR="00A2537B" w:rsidRDefault="00A2537B" w:rsidP="001E318B">
      <w:r>
        <w:t xml:space="preserve">  …Вечерело. Я простился с Анной Митрофановной Семионенковой. Ласковый </w:t>
      </w:r>
      <w:r w:rsidR="00EB45D8">
        <w:t xml:space="preserve">ветерок дул  мне </w:t>
      </w:r>
      <w:r>
        <w:t>прямо в лицо. Я шёл, мысленно перебирая в памяти эпизоды встречи со сказительницей., и невольно пришли на память слова</w:t>
      </w:r>
      <w:r w:rsidR="00EB45D8">
        <w:t xml:space="preserve"> А.М.Горького : « Русская песня-это русская история». Постоял и подумал: «Как здорово, что огромную лепту в написании  родной истории внесла простая  пожилая женщина-крестьянка из деревни Макарово. Её напетые песни –это жемчужина народного творчества. Они никогда не канут в Лету.</w:t>
      </w:r>
    </w:p>
    <w:p w:rsidR="00EB45D8" w:rsidRDefault="00EB45D8" w:rsidP="001E318B">
      <w:r>
        <w:t xml:space="preserve">                                                ***     </w:t>
      </w:r>
      <w:r w:rsidR="00E17D80">
        <w:t>***</w:t>
      </w:r>
    </w:p>
    <w:p w:rsidR="00E17D80" w:rsidRDefault="00E17D80" w:rsidP="001E318B">
      <w:r>
        <w:t xml:space="preserve">  В 80-е г.г. прошлого века мне довелось записать на магнитофонную ленту 140 народных песен, напетых А.М.Семионенковой. Певица охотно делилась  своей песенной «кладовой».  Прожила </w:t>
      </w:r>
      <w:r w:rsidR="00CE4443">
        <w:t>она 89 лет. В преклонном возрасте  уехала жить в Москву к племяннице, где и умерла в 1989 г.</w:t>
      </w:r>
    </w:p>
    <w:p w:rsidR="00CE4443" w:rsidRDefault="00CE4443" w:rsidP="001E318B">
      <w:r>
        <w:t xml:space="preserve">  Прошли годы, но творчество Анны Митрофановны Семионенковой из д.Макарово Монастырщинского района Смоленской области не забыто. Её песни с интерес</w:t>
      </w:r>
      <w:r w:rsidR="0092712E">
        <w:t>ом слушают учащиеся нашей школы на уроках музыки.</w:t>
      </w:r>
      <w:bookmarkStart w:id="0" w:name="_GoBack"/>
      <w:bookmarkEnd w:id="0"/>
    </w:p>
    <w:p w:rsidR="00CE4443" w:rsidRDefault="00CE4443" w:rsidP="001E318B">
      <w:r>
        <w:t xml:space="preserve">                                                                          Олег Козлов, учитель высшей категории,</w:t>
      </w:r>
    </w:p>
    <w:p w:rsidR="00CE4443" w:rsidRPr="001E318B" w:rsidRDefault="00CE4443" w:rsidP="001E318B">
      <w:r>
        <w:t xml:space="preserve">                                                                          Монастырщинский район, Смоленская область.</w:t>
      </w:r>
    </w:p>
    <w:sectPr w:rsidR="00CE4443" w:rsidRPr="001E318B" w:rsidSect="008E05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8"/>
    <w:rsid w:val="000F7953"/>
    <w:rsid w:val="001E318B"/>
    <w:rsid w:val="002240BF"/>
    <w:rsid w:val="00225965"/>
    <w:rsid w:val="00250AF1"/>
    <w:rsid w:val="002C18AC"/>
    <w:rsid w:val="004308F7"/>
    <w:rsid w:val="00486277"/>
    <w:rsid w:val="004A21EF"/>
    <w:rsid w:val="006B102C"/>
    <w:rsid w:val="008E0598"/>
    <w:rsid w:val="00913A21"/>
    <w:rsid w:val="0092712E"/>
    <w:rsid w:val="00A2537B"/>
    <w:rsid w:val="00A43057"/>
    <w:rsid w:val="00A64559"/>
    <w:rsid w:val="00AA5D3E"/>
    <w:rsid w:val="00BD3207"/>
    <w:rsid w:val="00C316AE"/>
    <w:rsid w:val="00CA0369"/>
    <w:rsid w:val="00CE4443"/>
    <w:rsid w:val="00E17D80"/>
    <w:rsid w:val="00EB45D8"/>
    <w:rsid w:val="00F1409D"/>
    <w:rsid w:val="00F4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E"/>
  </w:style>
  <w:style w:type="paragraph" w:styleId="1">
    <w:name w:val="heading 1"/>
    <w:basedOn w:val="a"/>
    <w:next w:val="a"/>
    <w:link w:val="10"/>
    <w:uiPriority w:val="9"/>
    <w:qFormat/>
    <w:rsid w:val="0092712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712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2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2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2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2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2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2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2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1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2712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271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9271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30">
    <w:name w:val="Заголовок 3 Знак"/>
    <w:basedOn w:val="a0"/>
    <w:link w:val="3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712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2712E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92712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712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2712E"/>
    <w:rPr>
      <w:b/>
      <w:bCs/>
      <w:spacing w:val="0"/>
    </w:rPr>
  </w:style>
  <w:style w:type="character" w:styleId="a9">
    <w:name w:val="Emphasis"/>
    <w:uiPriority w:val="20"/>
    <w:qFormat/>
    <w:rsid w:val="0092712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92712E"/>
  </w:style>
  <w:style w:type="paragraph" w:styleId="ac">
    <w:name w:val="List Paragraph"/>
    <w:basedOn w:val="a"/>
    <w:uiPriority w:val="34"/>
    <w:qFormat/>
    <w:rsid w:val="00927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712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2712E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2712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2712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92712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2712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92712E"/>
    <w:rPr>
      <w:smallCaps/>
    </w:rPr>
  </w:style>
  <w:style w:type="character" w:styleId="af2">
    <w:name w:val="Intense Reference"/>
    <w:uiPriority w:val="32"/>
    <w:qFormat/>
    <w:rsid w:val="0092712E"/>
    <w:rPr>
      <w:b/>
      <w:bCs/>
      <w:smallCaps/>
      <w:color w:val="auto"/>
    </w:rPr>
  </w:style>
  <w:style w:type="character" w:styleId="af3">
    <w:name w:val="Book Title"/>
    <w:uiPriority w:val="33"/>
    <w:qFormat/>
    <w:rsid w:val="0092712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2712E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927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E"/>
  </w:style>
  <w:style w:type="paragraph" w:styleId="1">
    <w:name w:val="heading 1"/>
    <w:basedOn w:val="a"/>
    <w:next w:val="a"/>
    <w:link w:val="10"/>
    <w:uiPriority w:val="9"/>
    <w:qFormat/>
    <w:rsid w:val="0092712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712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2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2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2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2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2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2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2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1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2712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271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9271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30">
    <w:name w:val="Заголовок 3 Знак"/>
    <w:basedOn w:val="a0"/>
    <w:link w:val="3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712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712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2712E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92712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712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2712E"/>
    <w:rPr>
      <w:b/>
      <w:bCs/>
      <w:spacing w:val="0"/>
    </w:rPr>
  </w:style>
  <w:style w:type="character" w:styleId="a9">
    <w:name w:val="Emphasis"/>
    <w:uiPriority w:val="20"/>
    <w:qFormat/>
    <w:rsid w:val="0092712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92712E"/>
  </w:style>
  <w:style w:type="paragraph" w:styleId="ac">
    <w:name w:val="List Paragraph"/>
    <w:basedOn w:val="a"/>
    <w:uiPriority w:val="34"/>
    <w:qFormat/>
    <w:rsid w:val="00927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712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2712E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2712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2712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92712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2712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92712E"/>
    <w:rPr>
      <w:smallCaps/>
    </w:rPr>
  </w:style>
  <w:style w:type="character" w:styleId="af2">
    <w:name w:val="Intense Reference"/>
    <w:uiPriority w:val="32"/>
    <w:qFormat/>
    <w:rsid w:val="0092712E"/>
    <w:rPr>
      <w:b/>
      <w:bCs/>
      <w:smallCaps/>
      <w:color w:val="auto"/>
    </w:rPr>
  </w:style>
  <w:style w:type="character" w:styleId="af3">
    <w:name w:val="Book Title"/>
    <w:uiPriority w:val="33"/>
    <w:qFormat/>
    <w:rsid w:val="0092712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2712E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92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2013-04-22T19:44:00Z</dcterms:created>
  <dcterms:modified xsi:type="dcterms:W3CDTF">2013-04-25T20:34:00Z</dcterms:modified>
</cp:coreProperties>
</file>