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575B" w:rsidRDefault="0068575B" w:rsidP="00B973D3">
      <w:pPr>
        <w:jc w:val="both"/>
        <w:rPr>
          <w:sz w:val="28"/>
          <w:szCs w:val="28"/>
        </w:rPr>
      </w:pPr>
    </w:p>
    <w:p w:rsidR="0068575B" w:rsidRDefault="0068575B" w:rsidP="00D86346">
      <w:pPr>
        <w:ind w:firstLine="708"/>
        <w:jc w:val="both"/>
        <w:rPr>
          <w:sz w:val="28"/>
          <w:szCs w:val="28"/>
        </w:rPr>
      </w:pPr>
    </w:p>
    <w:p w:rsidR="0068575B" w:rsidRPr="0032719B" w:rsidRDefault="0068575B" w:rsidP="00D86346">
      <w:pPr>
        <w:ind w:firstLine="708"/>
        <w:jc w:val="both"/>
        <w:rPr>
          <w:sz w:val="28"/>
          <w:szCs w:val="28"/>
        </w:rPr>
      </w:pPr>
    </w:p>
    <w:p w:rsidR="0032719B" w:rsidRDefault="0032719B" w:rsidP="0032719B">
      <w:pPr>
        <w:pStyle w:val="a9"/>
        <w:jc w:val="center"/>
        <w:rPr>
          <w:rFonts w:ascii="Times New Roman" w:hAnsi="Times New Roman"/>
          <w:b/>
          <w:sz w:val="32"/>
          <w:szCs w:val="32"/>
          <w:shd w:val="clear" w:color="auto" w:fill="FFFFFF"/>
        </w:rPr>
      </w:pPr>
      <w:r w:rsidRPr="0032719B">
        <w:rPr>
          <w:rFonts w:ascii="Times New Roman" w:hAnsi="Times New Roman"/>
          <w:b/>
          <w:sz w:val="32"/>
          <w:szCs w:val="32"/>
          <w:shd w:val="clear" w:color="auto" w:fill="FFFFFF"/>
        </w:rPr>
        <w:t xml:space="preserve">Использование </w:t>
      </w:r>
      <w:r w:rsidR="009C510E">
        <w:rPr>
          <w:rFonts w:ascii="Times New Roman" w:hAnsi="Times New Roman"/>
          <w:b/>
          <w:sz w:val="32"/>
          <w:szCs w:val="32"/>
          <w:shd w:val="clear" w:color="auto" w:fill="FFFFFF"/>
        </w:rPr>
        <w:t xml:space="preserve">системно </w:t>
      </w:r>
      <w:proofErr w:type="spellStart"/>
      <w:r w:rsidRPr="0032719B">
        <w:rPr>
          <w:rFonts w:ascii="Times New Roman" w:hAnsi="Times New Roman"/>
          <w:b/>
          <w:sz w:val="32"/>
          <w:szCs w:val="32"/>
          <w:shd w:val="clear" w:color="auto" w:fill="FFFFFF"/>
        </w:rPr>
        <w:t>деятельностного</w:t>
      </w:r>
      <w:proofErr w:type="spellEnd"/>
      <w:r w:rsidRPr="0032719B">
        <w:rPr>
          <w:rFonts w:ascii="Times New Roman" w:hAnsi="Times New Roman"/>
          <w:b/>
          <w:sz w:val="32"/>
          <w:szCs w:val="32"/>
          <w:shd w:val="clear" w:color="auto" w:fill="FFFFFF"/>
        </w:rPr>
        <w:t xml:space="preserve"> подхода   на уроках истории и обществознания.</w:t>
      </w:r>
    </w:p>
    <w:p w:rsidR="0032719B" w:rsidRPr="0032719B" w:rsidRDefault="0032719B" w:rsidP="0032719B">
      <w:pPr>
        <w:pStyle w:val="a9"/>
        <w:rPr>
          <w:rFonts w:ascii="Times New Roman" w:hAnsi="Times New Roman"/>
          <w:i/>
          <w:sz w:val="28"/>
          <w:szCs w:val="28"/>
          <w:shd w:val="clear" w:color="auto" w:fill="FFFFFF"/>
        </w:rPr>
      </w:pPr>
      <w:r w:rsidRPr="0032719B">
        <w:rPr>
          <w:rFonts w:ascii="Times New Roman" w:hAnsi="Times New Roman"/>
          <w:i/>
          <w:sz w:val="28"/>
          <w:szCs w:val="28"/>
          <w:shd w:val="clear" w:color="auto" w:fill="FFFFFF"/>
        </w:rPr>
        <w:t>Толочкова Э.Р.</w:t>
      </w:r>
    </w:p>
    <w:p w:rsidR="0068575B" w:rsidRPr="0032719B" w:rsidRDefault="0068575B" w:rsidP="0032719B">
      <w:pPr>
        <w:ind w:firstLine="708"/>
        <w:rPr>
          <w:i/>
          <w:sz w:val="28"/>
          <w:szCs w:val="28"/>
        </w:rPr>
      </w:pPr>
    </w:p>
    <w:p w:rsidR="0068575B" w:rsidRDefault="0068575B" w:rsidP="0032719B">
      <w:pPr>
        <w:ind w:firstLine="708"/>
        <w:rPr>
          <w:sz w:val="28"/>
          <w:szCs w:val="28"/>
        </w:rPr>
      </w:pPr>
    </w:p>
    <w:p w:rsidR="00D86346" w:rsidRDefault="00A27E08" w:rsidP="0032719B">
      <w:pPr>
        <w:ind w:firstLine="708"/>
        <w:rPr>
          <w:sz w:val="28"/>
          <w:szCs w:val="28"/>
        </w:rPr>
      </w:pPr>
      <w:r>
        <w:rPr>
          <w:sz w:val="28"/>
          <w:szCs w:val="28"/>
        </w:rPr>
        <w:t>У</w:t>
      </w:r>
      <w:r w:rsidR="00D86346">
        <w:rPr>
          <w:sz w:val="28"/>
          <w:szCs w:val="28"/>
        </w:rPr>
        <w:t>чебные стандарты школ России перед школьным социально-гуманитарным образованием ставят следующие функции:</w:t>
      </w:r>
    </w:p>
    <w:p w:rsidR="00D86346" w:rsidRDefault="00D86346" w:rsidP="00D86346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сфере деятельности: ориентировка в основных видах социальной активности, формирование знаний, необходимых для выполнений типичных видов деятельности каждого гражданина и дальнейшего самообразования, осознания личных и социальных возможностей их осуществления;</w:t>
      </w:r>
    </w:p>
    <w:p w:rsidR="00D86346" w:rsidRDefault="00D86346" w:rsidP="00D86346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сфере общения: обогащение содержания и форм общения, раскрытие социальных норм, регулирующих взаимодействие людей, развитие умений общения;</w:t>
      </w:r>
    </w:p>
    <w:p w:rsidR="00D86346" w:rsidRDefault="00D86346" w:rsidP="00D86346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сфере самосознания: формирование образа собственного «Я», как активного субъекта деятельности, осмысление своей социальной принадлежности, социальных ролей в формировании самооценки и </w:t>
      </w:r>
      <w:proofErr w:type="spellStart"/>
      <w:r>
        <w:rPr>
          <w:sz w:val="28"/>
          <w:szCs w:val="28"/>
        </w:rPr>
        <w:t>саморегуляции</w:t>
      </w:r>
      <w:proofErr w:type="spellEnd"/>
      <w:r>
        <w:rPr>
          <w:sz w:val="28"/>
          <w:szCs w:val="28"/>
        </w:rPr>
        <w:t>.</w:t>
      </w:r>
    </w:p>
    <w:p w:rsidR="00D86346" w:rsidRDefault="00D86346" w:rsidP="00D8634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Среди задач, реализуемых в процессе преподавания предметов общественного цикла, сегодня на первый план выходят: </w:t>
      </w:r>
    </w:p>
    <w:p w:rsidR="00D86346" w:rsidRDefault="00D86346" w:rsidP="00D86346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содействие самоопределению личности, создание условий для ее реализации;</w:t>
      </w:r>
    </w:p>
    <w:p w:rsidR="00D86346" w:rsidRDefault="00D86346" w:rsidP="00D86346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человека-гражданина, интегрированного в современное общество и нацеленного на его совершенствование;</w:t>
      </w:r>
    </w:p>
    <w:p w:rsidR="00D86346" w:rsidRDefault="00D86346" w:rsidP="00D86346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у учащихся картины жизни общества и человека в нем, адекватной современному уровню знаний.   </w:t>
      </w:r>
    </w:p>
    <w:p w:rsidR="00902576" w:rsidRDefault="00D86346" w:rsidP="0032719B">
      <w:pPr>
        <w:pStyle w:val="a3"/>
        <w:ind w:left="808" w:firstLine="608"/>
        <w:jc w:val="both"/>
        <w:rPr>
          <w:sz w:val="28"/>
          <w:szCs w:val="28"/>
        </w:rPr>
      </w:pPr>
      <w:r w:rsidRPr="00D86346">
        <w:rPr>
          <w:sz w:val="28"/>
          <w:szCs w:val="28"/>
        </w:rPr>
        <w:t xml:space="preserve">Технологии </w:t>
      </w:r>
      <w:proofErr w:type="spellStart"/>
      <w:r w:rsidRPr="00D86346">
        <w:rPr>
          <w:sz w:val="28"/>
          <w:szCs w:val="28"/>
        </w:rPr>
        <w:t>деятельностного</w:t>
      </w:r>
      <w:proofErr w:type="spellEnd"/>
      <w:r w:rsidRPr="00D86346">
        <w:rPr>
          <w:sz w:val="28"/>
          <w:szCs w:val="28"/>
        </w:rPr>
        <w:t xml:space="preserve"> обучения позволяют наиболее полно реализовать требования и задачи, стоящие перед системой образов</w:t>
      </w:r>
      <w:r w:rsidR="0032719B">
        <w:rPr>
          <w:sz w:val="28"/>
          <w:szCs w:val="28"/>
        </w:rPr>
        <w:t>ания сегодня.</w:t>
      </w:r>
    </w:p>
    <w:p w:rsidR="00D604C6" w:rsidRPr="00D86346" w:rsidRDefault="00D86346" w:rsidP="00902576">
      <w:pPr>
        <w:ind w:left="73" w:firstLine="635"/>
      </w:pPr>
      <w:r w:rsidRPr="00902576">
        <w:rPr>
          <w:sz w:val="28"/>
          <w:szCs w:val="28"/>
        </w:rPr>
        <w:t xml:space="preserve">В </w:t>
      </w:r>
      <w:r w:rsidRPr="00902576">
        <w:rPr>
          <w:sz w:val="28"/>
          <w:szCs w:val="28"/>
          <w:lang w:val="en-US"/>
        </w:rPr>
        <w:t>XXI</w:t>
      </w:r>
      <w:r w:rsidRPr="00902576">
        <w:rPr>
          <w:sz w:val="28"/>
          <w:szCs w:val="28"/>
        </w:rPr>
        <w:t xml:space="preserve"> веке, веке информации на первый план выходит личность ученика, его готовность к самостоятельной деятельности. Изменяются функции участников педагогического процесса: ученик ориентирован на формирование навыков отбора, анализа, синтеза информации; учитель ориентирован на управление среды формирования навыков учащихся на основе единой технологии обучения. Несомненно, сегодня меняется роль учителя, его отношение к ученику: он теперь не источник информации, а организатор ее получения, побудитель к действию. В этом сущность </w:t>
      </w:r>
      <w:proofErr w:type="spellStart"/>
      <w:r w:rsidRPr="00902576">
        <w:rPr>
          <w:sz w:val="28"/>
          <w:szCs w:val="28"/>
        </w:rPr>
        <w:t>деятельностного</w:t>
      </w:r>
      <w:proofErr w:type="spellEnd"/>
      <w:r w:rsidRPr="00902576">
        <w:rPr>
          <w:sz w:val="28"/>
          <w:szCs w:val="28"/>
        </w:rPr>
        <w:t xml:space="preserve"> подхода.</w:t>
      </w:r>
    </w:p>
    <w:p w:rsidR="00D86346" w:rsidRDefault="00D86346" w:rsidP="00D863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Структура урока на основе </w:t>
      </w:r>
      <w:proofErr w:type="spellStart"/>
      <w:r>
        <w:rPr>
          <w:sz w:val="28"/>
          <w:szCs w:val="28"/>
        </w:rPr>
        <w:t>деятельностного</w:t>
      </w:r>
      <w:proofErr w:type="spellEnd"/>
      <w:r>
        <w:rPr>
          <w:sz w:val="28"/>
          <w:szCs w:val="28"/>
        </w:rPr>
        <w:t xml:space="preserve"> подхода к обучению включает в себя следующие этапы:</w:t>
      </w:r>
    </w:p>
    <w:p w:rsidR="00902576" w:rsidRDefault="00902576" w:rsidP="006131A5">
      <w:pPr>
        <w:shd w:val="clear" w:color="auto" w:fill="FFFFFF"/>
        <w:spacing w:before="30"/>
        <w:ind w:firstLine="709"/>
        <w:jc w:val="both"/>
        <w:rPr>
          <w:rStyle w:val="a7"/>
        </w:rPr>
      </w:pPr>
    </w:p>
    <w:p w:rsidR="006131A5" w:rsidRPr="00875BBA" w:rsidRDefault="006131A5" w:rsidP="0032719B">
      <w:pPr>
        <w:shd w:val="clear" w:color="auto" w:fill="FFFFFF"/>
        <w:spacing w:before="30"/>
        <w:jc w:val="both"/>
        <w:rPr>
          <w:rStyle w:val="a7"/>
          <w:b w:val="0"/>
          <w:bCs w:val="0"/>
        </w:rPr>
      </w:pPr>
    </w:p>
    <w:p w:rsidR="006131A5" w:rsidRPr="0032719B" w:rsidRDefault="006131A5" w:rsidP="006131A5">
      <w:pPr>
        <w:pStyle w:val="a4"/>
        <w:numPr>
          <w:ilvl w:val="0"/>
          <w:numId w:val="13"/>
        </w:numPr>
        <w:ind w:left="0" w:firstLine="709"/>
        <w:jc w:val="both"/>
        <w:rPr>
          <w:b/>
          <w:bCs/>
          <w:sz w:val="28"/>
          <w:szCs w:val="28"/>
        </w:rPr>
      </w:pPr>
      <w:r w:rsidRPr="0032719B">
        <w:rPr>
          <w:b/>
          <w:sz w:val="28"/>
          <w:szCs w:val="28"/>
        </w:rPr>
        <w:t>Мотивационно-ориентированный этап.</w:t>
      </w:r>
    </w:p>
    <w:p w:rsidR="006131A5" w:rsidRDefault="006131A5" w:rsidP="00D86346">
      <w:pPr>
        <w:ind w:firstLine="709"/>
        <w:jc w:val="both"/>
        <w:rPr>
          <w:sz w:val="28"/>
          <w:szCs w:val="28"/>
        </w:rPr>
      </w:pPr>
    </w:p>
    <w:p w:rsidR="006131A5" w:rsidRDefault="00D86346" w:rsidP="00D86346">
      <w:pPr>
        <w:jc w:val="both"/>
        <w:rPr>
          <w:sz w:val="28"/>
          <w:szCs w:val="28"/>
        </w:rPr>
      </w:pPr>
      <w:r>
        <w:rPr>
          <w:sz w:val="28"/>
          <w:szCs w:val="28"/>
        </w:rPr>
        <w:t>1. Орг</w:t>
      </w:r>
      <w:r w:rsidRPr="00D86346">
        <w:rPr>
          <w:sz w:val="28"/>
          <w:szCs w:val="28"/>
        </w:rPr>
        <w:t xml:space="preserve">анизационный </w:t>
      </w:r>
      <w:r>
        <w:rPr>
          <w:sz w:val="28"/>
          <w:szCs w:val="28"/>
        </w:rPr>
        <w:t>момент. Воодушевляющее начало.</w:t>
      </w:r>
      <w:r w:rsidRPr="005C1211">
        <w:rPr>
          <w:sz w:val="28"/>
          <w:szCs w:val="28"/>
        </w:rPr>
        <w:t xml:space="preserve"> </w:t>
      </w:r>
      <w:r w:rsidRPr="00382544">
        <w:rPr>
          <w:sz w:val="28"/>
          <w:szCs w:val="28"/>
        </w:rPr>
        <w:t>Начало урока – это априорная настройка на восприятие темы</w:t>
      </w:r>
      <w:r>
        <w:rPr>
          <w:sz w:val="28"/>
          <w:szCs w:val="28"/>
        </w:rPr>
        <w:t>.</w:t>
      </w:r>
      <w:r w:rsidR="0032719B">
        <w:rPr>
          <w:sz w:val="28"/>
          <w:szCs w:val="28"/>
        </w:rPr>
        <w:t xml:space="preserve"> </w:t>
      </w:r>
      <w:r w:rsidR="006131A5">
        <w:rPr>
          <w:sz w:val="28"/>
          <w:szCs w:val="28"/>
        </w:rPr>
        <w:t>Это может быть фрагмент фильма, стихотворение, песня, музыка</w:t>
      </w:r>
    </w:p>
    <w:p w:rsidR="00ED22D5" w:rsidRDefault="006131A5" w:rsidP="0032719B">
      <w:pPr>
        <w:rPr>
          <w:bCs/>
          <w:sz w:val="28"/>
          <w:szCs w:val="28"/>
        </w:rPr>
      </w:pPr>
      <w:r>
        <w:rPr>
          <w:sz w:val="28"/>
          <w:szCs w:val="28"/>
        </w:rPr>
        <w:t>Приме</w:t>
      </w:r>
      <w:r w:rsidR="00A27E08">
        <w:rPr>
          <w:sz w:val="28"/>
          <w:szCs w:val="28"/>
        </w:rPr>
        <w:t xml:space="preserve">р: урок по обществознанию 6 </w:t>
      </w:r>
      <w:proofErr w:type="spellStart"/>
      <w:r w:rsidR="00A27E08">
        <w:rPr>
          <w:sz w:val="28"/>
          <w:szCs w:val="28"/>
        </w:rPr>
        <w:t>кл</w:t>
      </w:r>
      <w:proofErr w:type="spellEnd"/>
      <w:r w:rsidR="00A27E08">
        <w:rPr>
          <w:sz w:val="28"/>
          <w:szCs w:val="28"/>
        </w:rPr>
        <w:t xml:space="preserve">. </w:t>
      </w:r>
      <w:r w:rsidR="0032719B">
        <w:rPr>
          <w:sz w:val="28"/>
          <w:szCs w:val="28"/>
        </w:rPr>
        <w:t xml:space="preserve">по теме </w:t>
      </w:r>
      <w:r>
        <w:rPr>
          <w:sz w:val="28"/>
          <w:szCs w:val="28"/>
        </w:rPr>
        <w:t>«</w:t>
      </w:r>
      <w:r w:rsidRPr="0032719B">
        <w:rPr>
          <w:bCs/>
          <w:sz w:val="28"/>
          <w:szCs w:val="28"/>
        </w:rPr>
        <w:t>Как общаются люди»</w:t>
      </w:r>
      <w:r w:rsidR="0032719B">
        <w:rPr>
          <w:b/>
          <w:bCs/>
          <w:sz w:val="28"/>
          <w:szCs w:val="28"/>
        </w:rPr>
        <w:t xml:space="preserve">. </w:t>
      </w:r>
      <w:r w:rsidR="0032719B" w:rsidRPr="0032719B">
        <w:rPr>
          <w:bCs/>
          <w:sz w:val="28"/>
          <w:szCs w:val="28"/>
        </w:rPr>
        <w:t>В самом начале урока показан фрагмент фильма из серии</w:t>
      </w:r>
      <w:r w:rsidR="0032719B">
        <w:rPr>
          <w:bCs/>
          <w:sz w:val="28"/>
          <w:szCs w:val="28"/>
        </w:rPr>
        <w:t xml:space="preserve"> </w:t>
      </w:r>
      <w:r w:rsidR="0032719B" w:rsidRPr="0032719B">
        <w:rPr>
          <w:bCs/>
          <w:sz w:val="28"/>
          <w:szCs w:val="28"/>
        </w:rPr>
        <w:t>«Ералаш»</w:t>
      </w:r>
      <w:r w:rsidR="0032719B">
        <w:rPr>
          <w:bCs/>
          <w:sz w:val="28"/>
          <w:szCs w:val="28"/>
        </w:rPr>
        <w:t xml:space="preserve"> </w:t>
      </w:r>
      <w:r w:rsidR="004220B9">
        <w:rPr>
          <w:bCs/>
          <w:sz w:val="28"/>
          <w:szCs w:val="28"/>
        </w:rPr>
        <w:t xml:space="preserve">выпуск 199 «Ну и фрукт» и </w:t>
      </w:r>
      <w:proofErr w:type="gramStart"/>
      <w:r w:rsidR="004220B9">
        <w:rPr>
          <w:bCs/>
          <w:sz w:val="28"/>
          <w:szCs w:val="28"/>
        </w:rPr>
        <w:t xml:space="preserve">задается </w:t>
      </w:r>
      <w:r w:rsidR="0032719B">
        <w:rPr>
          <w:bCs/>
          <w:sz w:val="28"/>
          <w:szCs w:val="28"/>
        </w:rPr>
        <w:t xml:space="preserve"> вопрос</w:t>
      </w:r>
      <w:proofErr w:type="gramEnd"/>
      <w:r w:rsidR="0032719B">
        <w:rPr>
          <w:bCs/>
          <w:sz w:val="28"/>
          <w:szCs w:val="28"/>
        </w:rPr>
        <w:t xml:space="preserve"> «</w:t>
      </w:r>
      <w:r w:rsidRPr="006131A5">
        <w:rPr>
          <w:bCs/>
          <w:sz w:val="28"/>
          <w:szCs w:val="28"/>
        </w:rPr>
        <w:t>Почему внук не понял дедушку?</w:t>
      </w:r>
      <w:r w:rsidR="0032719B">
        <w:rPr>
          <w:bCs/>
          <w:sz w:val="28"/>
          <w:szCs w:val="28"/>
        </w:rPr>
        <w:t>»</w:t>
      </w:r>
      <w:r w:rsidRPr="006131A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</w:p>
    <w:p w:rsidR="00ED22D5" w:rsidRDefault="006131A5" w:rsidP="004220B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Или урок </w:t>
      </w:r>
      <w:r w:rsidR="00B973D3">
        <w:rPr>
          <w:bCs/>
          <w:sz w:val="28"/>
          <w:szCs w:val="28"/>
        </w:rPr>
        <w:t>обществознания по теме «</w:t>
      </w:r>
      <w:r w:rsidR="00ED22D5">
        <w:rPr>
          <w:bCs/>
          <w:sz w:val="28"/>
          <w:szCs w:val="28"/>
        </w:rPr>
        <w:t xml:space="preserve">Современная семья» </w:t>
      </w:r>
      <w:r w:rsidR="004220B9">
        <w:rPr>
          <w:bCs/>
          <w:sz w:val="28"/>
          <w:szCs w:val="28"/>
        </w:rPr>
        <w:t>5 класс.</w:t>
      </w:r>
    </w:p>
    <w:p w:rsidR="00ED22D5" w:rsidRDefault="00ED22D5" w:rsidP="00ED22D5">
      <w:pPr>
        <w:ind w:left="720"/>
        <w:jc w:val="both"/>
        <w:rPr>
          <w:bCs/>
          <w:sz w:val="28"/>
          <w:szCs w:val="28"/>
        </w:rPr>
      </w:pPr>
    </w:p>
    <w:p w:rsidR="00B43B3E" w:rsidRDefault="00FC534E" w:rsidP="00ED22D5">
      <w:pPr>
        <w:numPr>
          <w:ilvl w:val="0"/>
          <w:numId w:val="14"/>
        </w:numPr>
        <w:rPr>
          <w:bCs/>
          <w:sz w:val="28"/>
          <w:szCs w:val="28"/>
        </w:rPr>
      </w:pPr>
      <w:r w:rsidRPr="00ED22D5">
        <w:rPr>
          <w:bCs/>
          <w:sz w:val="28"/>
          <w:szCs w:val="28"/>
        </w:rPr>
        <w:t>Любили тебя без особых причин</w:t>
      </w:r>
      <w:r w:rsidRPr="00ED22D5">
        <w:rPr>
          <w:bCs/>
          <w:sz w:val="28"/>
          <w:szCs w:val="28"/>
        </w:rPr>
        <w:br/>
      </w:r>
      <w:proofErr w:type="gramStart"/>
      <w:r w:rsidRPr="00ED22D5">
        <w:rPr>
          <w:bCs/>
          <w:sz w:val="28"/>
          <w:szCs w:val="28"/>
        </w:rPr>
        <w:t>За</w:t>
      </w:r>
      <w:proofErr w:type="gramEnd"/>
      <w:r w:rsidRPr="00ED22D5">
        <w:rPr>
          <w:bCs/>
          <w:sz w:val="28"/>
          <w:szCs w:val="28"/>
        </w:rPr>
        <w:t xml:space="preserve"> то, что ты — внук.</w:t>
      </w:r>
      <w:r w:rsidRPr="00ED22D5">
        <w:rPr>
          <w:bCs/>
          <w:sz w:val="28"/>
          <w:szCs w:val="28"/>
        </w:rPr>
        <w:br/>
        <w:t>За то, что ты — сын.</w:t>
      </w:r>
      <w:r w:rsidRPr="00ED22D5">
        <w:rPr>
          <w:bCs/>
          <w:sz w:val="28"/>
          <w:szCs w:val="28"/>
        </w:rPr>
        <w:br/>
        <w:t>За то, что малыш.</w:t>
      </w:r>
      <w:r w:rsidRPr="00ED22D5">
        <w:rPr>
          <w:bCs/>
          <w:sz w:val="28"/>
          <w:szCs w:val="28"/>
        </w:rPr>
        <w:br/>
        <w:t>За то, что растешь.</w:t>
      </w:r>
      <w:r w:rsidRPr="00ED22D5">
        <w:rPr>
          <w:bCs/>
          <w:sz w:val="28"/>
          <w:szCs w:val="28"/>
        </w:rPr>
        <w:br/>
        <w:t>За то, что на папу и маму похож.</w:t>
      </w:r>
      <w:r w:rsidRPr="00ED22D5">
        <w:rPr>
          <w:bCs/>
          <w:sz w:val="28"/>
          <w:szCs w:val="28"/>
        </w:rPr>
        <w:br/>
        <w:t>И эта любовь до конца твоих дней</w:t>
      </w:r>
      <w:r w:rsidRPr="00ED22D5">
        <w:rPr>
          <w:bCs/>
          <w:sz w:val="28"/>
          <w:szCs w:val="28"/>
        </w:rPr>
        <w:br/>
        <w:t>Останется тайной опорой твоей.</w:t>
      </w:r>
    </w:p>
    <w:p w:rsidR="00ED22D5" w:rsidRDefault="004220B9" w:rsidP="004220B9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Вопрос: </w:t>
      </w:r>
      <w:r w:rsidR="00ED22D5">
        <w:rPr>
          <w:bCs/>
          <w:sz w:val="28"/>
          <w:szCs w:val="28"/>
        </w:rPr>
        <w:t xml:space="preserve">О чем пойдет речь на уроке и т.д. </w:t>
      </w:r>
    </w:p>
    <w:p w:rsidR="00ED22D5" w:rsidRPr="00ED22D5" w:rsidRDefault="00A27E08" w:rsidP="004220B9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Какова проблема на уроке «</w:t>
      </w:r>
      <w:r w:rsidR="00ED22D5">
        <w:rPr>
          <w:bCs/>
          <w:sz w:val="28"/>
          <w:szCs w:val="28"/>
        </w:rPr>
        <w:t>Роль семьи в жизни человека и общества</w:t>
      </w:r>
    </w:p>
    <w:p w:rsidR="00D86346" w:rsidRDefault="004220B9" w:rsidP="00D863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D22D5" w:rsidRPr="004220B9" w:rsidRDefault="00ED22D5" w:rsidP="00B973D3">
      <w:pPr>
        <w:autoSpaceDE w:val="0"/>
        <w:autoSpaceDN w:val="0"/>
        <w:adjustRightInd w:val="0"/>
        <w:rPr>
          <w:sz w:val="28"/>
          <w:szCs w:val="28"/>
          <w:shd w:val="clear" w:color="auto" w:fill="FFFFFF"/>
        </w:rPr>
      </w:pPr>
      <w:r w:rsidRPr="004220B9">
        <w:rPr>
          <w:b/>
          <w:sz w:val="28"/>
          <w:szCs w:val="28"/>
          <w:shd w:val="clear" w:color="auto" w:fill="FFFFFF"/>
        </w:rPr>
        <w:t xml:space="preserve"> </w:t>
      </w:r>
      <w:r w:rsidR="004220B9" w:rsidRPr="004220B9">
        <w:rPr>
          <w:b/>
          <w:sz w:val="28"/>
          <w:szCs w:val="28"/>
          <w:shd w:val="clear" w:color="auto" w:fill="FFFFFF"/>
          <w:lang w:val="en-US"/>
        </w:rPr>
        <w:t>II</w:t>
      </w:r>
      <w:r w:rsidR="004220B9">
        <w:rPr>
          <w:sz w:val="28"/>
          <w:szCs w:val="28"/>
          <w:shd w:val="clear" w:color="auto" w:fill="FFFFFF"/>
        </w:rPr>
        <w:t xml:space="preserve">    </w:t>
      </w:r>
      <w:r w:rsidRPr="004220B9">
        <w:rPr>
          <w:b/>
          <w:sz w:val="28"/>
          <w:szCs w:val="28"/>
          <w:shd w:val="clear" w:color="auto" w:fill="FFFFFF"/>
        </w:rPr>
        <w:t>Что касается постановки проблемы</w:t>
      </w:r>
      <w:r w:rsidRPr="004220B9">
        <w:rPr>
          <w:sz w:val="28"/>
          <w:szCs w:val="28"/>
          <w:shd w:val="clear" w:color="auto" w:fill="FFFFFF"/>
        </w:rPr>
        <w:t>. Дети зачастую не могут сами определить проблему урока, здесь необходима роль учителя.</w:t>
      </w:r>
    </w:p>
    <w:p w:rsidR="00ED22D5" w:rsidRPr="004220B9" w:rsidRDefault="00ED22D5" w:rsidP="00B973D3">
      <w:pPr>
        <w:pStyle w:val="a3"/>
        <w:autoSpaceDE w:val="0"/>
        <w:autoSpaceDN w:val="0"/>
        <w:adjustRightInd w:val="0"/>
        <w:ind w:left="709"/>
        <w:rPr>
          <w:b/>
          <w:shd w:val="clear" w:color="auto" w:fill="FFFFFF"/>
        </w:rPr>
      </w:pPr>
      <w:r w:rsidRPr="00EC4B17">
        <w:rPr>
          <w:sz w:val="28"/>
          <w:szCs w:val="28"/>
          <w:shd w:val="clear" w:color="auto" w:fill="FFFFFF"/>
        </w:rPr>
        <w:t>Постановка проблемы.</w:t>
      </w:r>
      <w:r w:rsidR="00EC4B17" w:rsidRPr="00EC4B17">
        <w:rPr>
          <w:sz w:val="28"/>
          <w:szCs w:val="28"/>
        </w:rPr>
        <w:t xml:space="preserve"> </w:t>
      </w:r>
      <w:r w:rsidR="00EC4B17">
        <w:rPr>
          <w:sz w:val="28"/>
          <w:szCs w:val="28"/>
        </w:rPr>
        <w:t>Выбор способов решения.</w:t>
      </w:r>
      <w:r w:rsidR="00EC4B17" w:rsidRPr="00E504F3">
        <w:rPr>
          <w:sz w:val="28"/>
          <w:szCs w:val="28"/>
        </w:rPr>
        <w:t xml:space="preserve"> </w:t>
      </w:r>
      <w:r w:rsidR="00B973D3">
        <w:rPr>
          <w:sz w:val="28"/>
          <w:szCs w:val="28"/>
        </w:rPr>
        <w:t xml:space="preserve">Является ключевым </w:t>
      </w:r>
      <w:r w:rsidR="00EC4B17">
        <w:rPr>
          <w:sz w:val="28"/>
          <w:szCs w:val="28"/>
        </w:rPr>
        <w:t xml:space="preserve">этапом урока, построенного в соответствии с требованиями технологии </w:t>
      </w:r>
      <w:proofErr w:type="spellStart"/>
      <w:r w:rsidR="00EC4B17">
        <w:rPr>
          <w:sz w:val="28"/>
          <w:szCs w:val="28"/>
        </w:rPr>
        <w:t>деятельностного</w:t>
      </w:r>
      <w:proofErr w:type="spellEnd"/>
      <w:r w:rsidR="00EC4B17">
        <w:rPr>
          <w:sz w:val="28"/>
          <w:szCs w:val="28"/>
        </w:rPr>
        <w:t xml:space="preserve"> подхода.</w:t>
      </w:r>
    </w:p>
    <w:p w:rsidR="004220B9" w:rsidRPr="004220B9" w:rsidRDefault="004220B9" w:rsidP="00B973D3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4220B9">
        <w:rPr>
          <w:sz w:val="28"/>
          <w:szCs w:val="28"/>
        </w:rPr>
        <w:t xml:space="preserve">  Начиная изучать предмет главу «Право» в девятом классе, мы ставим вопрос о роли и значении права в жизни общества, который в условии </w:t>
      </w:r>
      <w:proofErr w:type="spellStart"/>
      <w:r w:rsidRPr="004220B9">
        <w:rPr>
          <w:sz w:val="28"/>
          <w:szCs w:val="28"/>
        </w:rPr>
        <w:t>деятельностного</w:t>
      </w:r>
      <w:proofErr w:type="spellEnd"/>
      <w:r w:rsidRPr="004220B9">
        <w:rPr>
          <w:sz w:val="28"/>
          <w:szCs w:val="28"/>
        </w:rPr>
        <w:t xml:space="preserve"> подхода может быть сформулирован в качестве ключевой проблемы урока: «В чем необходимость изучения права для тех, кто не собирается стать юристом в будущем?». </w:t>
      </w:r>
    </w:p>
    <w:p w:rsidR="004220B9" w:rsidRPr="004220B9" w:rsidRDefault="004220B9" w:rsidP="00B973D3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4220B9">
        <w:rPr>
          <w:sz w:val="28"/>
          <w:szCs w:val="28"/>
        </w:rPr>
        <w:t xml:space="preserve">Из приведенных учащимися аргументов в защиту своей позиции делается обобщающий вывод о значении института права в жизни общества. Или изучение темы «Правоотношения» мы начинаем с приведения конкретных примеров различных жизненных обстоятельств и решаем, являются ли они примерами правоотношений или нет. В конечном итоге приходим к выводу о том, что в реальной жизни право регулирует более 70% отношений, возникающих в обществе. </w:t>
      </w:r>
    </w:p>
    <w:p w:rsidR="004220B9" w:rsidRPr="004220B9" w:rsidRDefault="004220B9" w:rsidP="00B973D3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4220B9">
        <w:rPr>
          <w:sz w:val="28"/>
          <w:szCs w:val="28"/>
        </w:rPr>
        <w:t xml:space="preserve">Урок «Правосознание и правовая культура» - учитель инициирует дискуссию, в ходе которой учащиеся сами формулируют проблему, которая ставится в центр урока: «Каким должен быть уровень правосознания в обществе»?», кроме того, определяют основные составляющие правовой </w:t>
      </w:r>
      <w:r w:rsidRPr="004220B9">
        <w:rPr>
          <w:sz w:val="28"/>
          <w:szCs w:val="28"/>
        </w:rPr>
        <w:lastRenderedPageBreak/>
        <w:t>культуры, а также перечень качеств личности, помогающие реализации целей, стоящих перед обществом.</w:t>
      </w:r>
    </w:p>
    <w:p w:rsidR="004220B9" w:rsidRPr="004220B9" w:rsidRDefault="004220B9" w:rsidP="004220B9">
      <w:pPr>
        <w:autoSpaceDE w:val="0"/>
        <w:autoSpaceDN w:val="0"/>
        <w:adjustRightInd w:val="0"/>
        <w:jc w:val="both"/>
        <w:rPr>
          <w:b/>
          <w:shd w:val="clear" w:color="auto" w:fill="FFFFFF"/>
        </w:rPr>
      </w:pPr>
      <w:r>
        <w:rPr>
          <w:sz w:val="28"/>
          <w:szCs w:val="28"/>
        </w:rPr>
        <w:t xml:space="preserve">  </w:t>
      </w:r>
      <w:r w:rsidRPr="004220B9">
        <w:rPr>
          <w:sz w:val="28"/>
          <w:szCs w:val="28"/>
        </w:rPr>
        <w:t>Такие уроки практически исключают подачу учителем готовой информации и побуждают учащихся к ее самостоятельному поиску. Это развивает навыки самостоятельного мышления, в ходе которого формируется позиция самого ученика</w:t>
      </w:r>
    </w:p>
    <w:p w:rsidR="00ED22D5" w:rsidRPr="004220B9" w:rsidRDefault="00ED22D5" w:rsidP="00ED22D5">
      <w:pPr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/>
        </w:rPr>
      </w:pPr>
      <w:r w:rsidRPr="004220B9">
        <w:rPr>
          <w:sz w:val="28"/>
          <w:szCs w:val="28"/>
          <w:shd w:val="clear" w:color="auto" w:fill="FFFFFF"/>
        </w:rPr>
        <w:t>Фрагмент урока в 6 классе «В рыцарском замке»:</w:t>
      </w:r>
    </w:p>
    <w:p w:rsidR="00ED22D5" w:rsidRPr="004220B9" w:rsidRDefault="00ED22D5" w:rsidP="00ED22D5">
      <w:pPr>
        <w:autoSpaceDE w:val="0"/>
        <w:autoSpaceDN w:val="0"/>
        <w:adjustRightInd w:val="0"/>
        <w:jc w:val="both"/>
        <w:rPr>
          <w:sz w:val="28"/>
          <w:szCs w:val="28"/>
          <w:shd w:val="clear" w:color="auto" w:fill="FFFFFF"/>
        </w:rPr>
      </w:pPr>
      <w:r w:rsidRPr="004220B9">
        <w:rPr>
          <w:sz w:val="28"/>
          <w:szCs w:val="28"/>
          <w:shd w:val="clear" w:color="auto" w:fill="FFFFFF"/>
        </w:rPr>
        <w:t xml:space="preserve">Учащиеся рассматривают две противоположные точки зрения: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617"/>
        <w:gridCol w:w="4728"/>
      </w:tblGrid>
      <w:tr w:rsidR="00ED22D5" w:rsidRPr="004220B9" w:rsidTr="00245AA3">
        <w:tc>
          <w:tcPr>
            <w:tcW w:w="4677" w:type="dxa"/>
            <w:hideMark/>
          </w:tcPr>
          <w:p w:rsidR="00ED22D5" w:rsidRPr="004220B9" w:rsidRDefault="00ED22D5" w:rsidP="004220B9">
            <w:pPr>
              <w:rPr>
                <w:shd w:val="clear" w:color="auto" w:fill="FFFFFF"/>
              </w:rPr>
            </w:pPr>
            <w:r w:rsidRPr="004220B9">
              <w:rPr>
                <w:shd w:val="clear" w:color="auto" w:fill="FFFFFF"/>
              </w:rPr>
              <w:t xml:space="preserve">Фрагменты из </w:t>
            </w:r>
            <w:r w:rsidRPr="004220B9">
              <w:t>кодекса</w:t>
            </w:r>
            <w:r w:rsidRPr="004220B9">
              <w:rPr>
                <w:shd w:val="clear" w:color="auto" w:fill="FFFFFF"/>
              </w:rPr>
              <w:t xml:space="preserve"> чести рыцаря:</w:t>
            </w:r>
          </w:p>
          <w:p w:rsidR="00ED22D5" w:rsidRPr="004220B9" w:rsidRDefault="00ED22D5" w:rsidP="004220B9">
            <w:r w:rsidRPr="004220B9">
              <w:rPr>
                <w:shd w:val="clear" w:color="auto" w:fill="FFFEEE"/>
              </w:rPr>
              <w:t>-</w:t>
            </w:r>
            <w:r w:rsidRPr="004220B9">
              <w:t>Рыцарь не смеет причинить вред человеку безоружному.</w:t>
            </w:r>
          </w:p>
          <w:p w:rsidR="00ED22D5" w:rsidRPr="004220B9" w:rsidRDefault="00ED22D5" w:rsidP="004220B9">
            <w:r w:rsidRPr="004220B9">
              <w:t>-Рыцарь не смеет причинить вред человеку вооруженному неравным</w:t>
            </w:r>
            <w:r w:rsidR="004220B9">
              <w:t xml:space="preserve"> оружием, иначе как на поле </w:t>
            </w:r>
            <w:proofErr w:type="gramStart"/>
            <w:r w:rsidR="004220B9">
              <w:t>боя.</w:t>
            </w:r>
            <w:r w:rsidRPr="004220B9">
              <w:br/>
              <w:t>-</w:t>
            </w:r>
            <w:proofErr w:type="gramEnd"/>
            <w:r w:rsidRPr="004220B9">
              <w:t>Рыцарь должен быть милосердным и кротким и не отказывать тем, кто просит о помощи.</w:t>
            </w:r>
          </w:p>
          <w:p w:rsidR="00ED22D5" w:rsidRPr="004220B9" w:rsidRDefault="00ED22D5" w:rsidP="004220B9">
            <w:pPr>
              <w:rPr>
                <w:b/>
                <w:shd w:val="clear" w:color="auto" w:fill="FFFFFF"/>
              </w:rPr>
            </w:pPr>
            <w:r w:rsidRPr="004220B9">
              <w:t>Рыцарь не может ударить поверженного противника, а также противника, молящего о пощаде.</w:t>
            </w:r>
          </w:p>
        </w:tc>
        <w:tc>
          <w:tcPr>
            <w:tcW w:w="4786" w:type="dxa"/>
          </w:tcPr>
          <w:p w:rsidR="00ED22D5" w:rsidRPr="004220B9" w:rsidRDefault="00ED22D5" w:rsidP="00245AA3">
            <w:pPr>
              <w:ind w:firstLine="709"/>
              <w:jc w:val="both"/>
            </w:pPr>
            <w:r w:rsidRPr="004220B9">
              <w:rPr>
                <w:b/>
              </w:rPr>
              <w:t xml:space="preserve">(Из рассказа </w:t>
            </w:r>
            <w:r w:rsidRPr="004220B9">
              <w:rPr>
                <w:b/>
                <w:lang w:val="en-US"/>
              </w:rPr>
              <w:t>XIII</w:t>
            </w:r>
            <w:r w:rsidRPr="004220B9">
              <w:rPr>
                <w:b/>
              </w:rPr>
              <w:t xml:space="preserve"> в. об одном из немецких рыцарей)</w:t>
            </w:r>
          </w:p>
          <w:p w:rsidR="00ED22D5" w:rsidRPr="004220B9" w:rsidRDefault="00ED22D5" w:rsidP="00245AA3">
            <w:pPr>
              <w:ind w:firstLine="709"/>
              <w:jc w:val="both"/>
            </w:pPr>
            <w:r w:rsidRPr="004220B9">
              <w:t xml:space="preserve">«Звали этого рыцаря </w:t>
            </w:r>
            <w:proofErr w:type="spellStart"/>
            <w:r w:rsidRPr="004220B9">
              <w:t>Лудольф</w:t>
            </w:r>
            <w:proofErr w:type="spellEnd"/>
            <w:r w:rsidRPr="004220B9">
              <w:t>. Это был настоящий тиран (деспот, мучитель).</w:t>
            </w:r>
          </w:p>
          <w:p w:rsidR="00ED22D5" w:rsidRPr="004220B9" w:rsidRDefault="00ED22D5" w:rsidP="00245AA3">
            <w:pPr>
              <w:ind w:firstLine="709"/>
              <w:jc w:val="both"/>
            </w:pPr>
            <w:r w:rsidRPr="004220B9">
              <w:t xml:space="preserve">Однажды он скакал по дороге верхом в новом пурпурном платье, и встретился ему крестьянин, ехавший на повозке. Брызнувшая из-под колёс грязь запачкала его одежду, и тогда этот полный гордыни рыцарь, вне себя от гнева, выхватил меч и отсёк крестьянину руку». </w:t>
            </w:r>
          </w:p>
          <w:p w:rsidR="00ED22D5" w:rsidRPr="004220B9" w:rsidRDefault="00ED22D5" w:rsidP="00245AA3">
            <w:pPr>
              <w:pStyle w:val="a3"/>
              <w:autoSpaceDE w:val="0"/>
              <w:autoSpaceDN w:val="0"/>
              <w:adjustRightInd w:val="0"/>
              <w:ind w:left="0" w:firstLine="709"/>
              <w:jc w:val="both"/>
              <w:rPr>
                <w:b/>
                <w:sz w:val="28"/>
                <w:szCs w:val="28"/>
                <w:shd w:val="clear" w:color="auto" w:fill="FFFFFF"/>
              </w:rPr>
            </w:pPr>
          </w:p>
        </w:tc>
      </w:tr>
    </w:tbl>
    <w:p w:rsidR="00ED22D5" w:rsidRPr="00071E8A" w:rsidRDefault="00ED22D5" w:rsidP="00ED22D5">
      <w:pPr>
        <w:pStyle w:val="a3"/>
        <w:autoSpaceDE w:val="0"/>
        <w:autoSpaceDN w:val="0"/>
        <w:adjustRightInd w:val="0"/>
        <w:ind w:left="0" w:firstLine="709"/>
        <w:jc w:val="both"/>
        <w:rPr>
          <w:b/>
          <w:shd w:val="clear" w:color="auto" w:fill="FFFFFF"/>
        </w:rPr>
      </w:pPr>
    </w:p>
    <w:p w:rsidR="00ED22D5" w:rsidRPr="004220B9" w:rsidRDefault="00ED22D5" w:rsidP="00ED22D5">
      <w:pPr>
        <w:pStyle w:val="a3"/>
        <w:autoSpaceDE w:val="0"/>
        <w:autoSpaceDN w:val="0"/>
        <w:adjustRightInd w:val="0"/>
        <w:ind w:left="0" w:firstLine="709"/>
        <w:jc w:val="both"/>
        <w:rPr>
          <w:rStyle w:val="c1"/>
          <w:rFonts w:eastAsiaTheme="majorEastAsia"/>
          <w:sz w:val="28"/>
          <w:szCs w:val="28"/>
          <w:shd w:val="clear" w:color="auto" w:fill="FFFFFF"/>
        </w:rPr>
      </w:pPr>
      <w:r w:rsidRPr="004220B9">
        <w:rPr>
          <w:rStyle w:val="c1"/>
          <w:rFonts w:eastAsiaTheme="majorEastAsia"/>
          <w:iCs/>
          <w:sz w:val="28"/>
          <w:szCs w:val="28"/>
          <w:shd w:val="clear" w:color="auto" w:fill="FFFFFF"/>
        </w:rPr>
        <w:t>После чего, вместе, пытаемся сформулировать учебную проблему: Рыцарь Средневековья</w:t>
      </w:r>
      <w:r w:rsidRPr="004220B9">
        <w:rPr>
          <w:rStyle w:val="c1"/>
          <w:rFonts w:eastAsiaTheme="majorEastAsia"/>
          <w:sz w:val="28"/>
          <w:szCs w:val="28"/>
          <w:shd w:val="clear" w:color="auto" w:fill="FFFFFF"/>
        </w:rPr>
        <w:t xml:space="preserve">? Кто он? Герой или тиран?  </w:t>
      </w:r>
      <w:bookmarkStart w:id="0" w:name="18671b4742aaebcfef3fce0204572ba4452e55c9"/>
      <w:bookmarkStart w:id="1" w:name="12"/>
      <w:bookmarkEnd w:id="0"/>
      <w:bookmarkEnd w:id="1"/>
    </w:p>
    <w:p w:rsidR="00ED22D5" w:rsidRPr="004220B9" w:rsidRDefault="00ED22D5" w:rsidP="00D86346">
      <w:pPr>
        <w:jc w:val="both"/>
        <w:rPr>
          <w:sz w:val="28"/>
          <w:szCs w:val="28"/>
        </w:rPr>
      </w:pPr>
    </w:p>
    <w:p w:rsidR="00ED22D5" w:rsidRDefault="00ED22D5" w:rsidP="00D86346">
      <w:pPr>
        <w:jc w:val="both"/>
        <w:rPr>
          <w:sz w:val="28"/>
          <w:szCs w:val="28"/>
        </w:rPr>
      </w:pPr>
      <w:r>
        <w:rPr>
          <w:sz w:val="28"/>
          <w:szCs w:val="28"/>
        </w:rPr>
        <w:t>8 класс Тема</w:t>
      </w:r>
      <w:r w:rsidR="00EC4B17">
        <w:rPr>
          <w:sz w:val="28"/>
          <w:szCs w:val="28"/>
        </w:rPr>
        <w:t>:</w:t>
      </w:r>
      <w:r>
        <w:rPr>
          <w:sz w:val="28"/>
          <w:szCs w:val="28"/>
        </w:rPr>
        <w:t xml:space="preserve"> «Династический кризис. Выступление декабристов».</w:t>
      </w:r>
    </w:p>
    <w:p w:rsidR="00ED22D5" w:rsidRDefault="00ED22D5" w:rsidP="00D863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Декабристы герои или </w:t>
      </w:r>
      <w:r w:rsidR="00EC4B17">
        <w:rPr>
          <w:sz w:val="28"/>
          <w:szCs w:val="28"/>
        </w:rPr>
        <w:t>клятвопреступники?</w:t>
      </w:r>
    </w:p>
    <w:p w:rsidR="00ED22D5" w:rsidRPr="004220B9" w:rsidRDefault="00ED22D5" w:rsidP="00D86346">
      <w:pPr>
        <w:jc w:val="both"/>
        <w:rPr>
          <w:b/>
          <w:sz w:val="28"/>
          <w:szCs w:val="28"/>
        </w:rPr>
      </w:pPr>
    </w:p>
    <w:p w:rsidR="00B41829" w:rsidRPr="00E21B6C" w:rsidRDefault="004220B9" w:rsidP="00EC4B1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 w:rsidR="00E448E0" w:rsidRPr="00E448E0">
        <w:rPr>
          <w:b/>
          <w:sz w:val="28"/>
          <w:szCs w:val="28"/>
        </w:rPr>
        <w:t>.</w:t>
      </w:r>
      <w:r w:rsidRPr="00E448E0">
        <w:rPr>
          <w:b/>
          <w:sz w:val="28"/>
          <w:szCs w:val="28"/>
        </w:rPr>
        <w:t xml:space="preserve"> </w:t>
      </w:r>
      <w:r w:rsidR="00B41829" w:rsidRPr="00E448E0">
        <w:rPr>
          <w:b/>
          <w:sz w:val="28"/>
          <w:szCs w:val="28"/>
        </w:rPr>
        <w:t>Построение проекта выхода из затруднений</w:t>
      </w:r>
      <w:r w:rsidR="00E448E0">
        <w:rPr>
          <w:b/>
        </w:rPr>
        <w:t>.</w:t>
      </w:r>
    </w:p>
    <w:p w:rsidR="00B41829" w:rsidRDefault="00B41829" w:rsidP="00B4182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382544">
        <w:rPr>
          <w:sz w:val="28"/>
          <w:szCs w:val="28"/>
        </w:rPr>
        <w:t xml:space="preserve">иалогическая форма поиска истины </w:t>
      </w:r>
      <w:r>
        <w:rPr>
          <w:sz w:val="28"/>
          <w:szCs w:val="28"/>
        </w:rPr>
        <w:t xml:space="preserve">– важнейший аспект деятельности, в ходе которой </w:t>
      </w:r>
      <w:r w:rsidRPr="00382544">
        <w:rPr>
          <w:sz w:val="28"/>
          <w:szCs w:val="28"/>
        </w:rPr>
        <w:t>обсуждаются основные аспекты проблемы и учащиеся приходят к определенным выводам, что помогает им сформулировать общие решения.</w:t>
      </w:r>
    </w:p>
    <w:p w:rsidR="00B41829" w:rsidRPr="00382544" w:rsidRDefault="00B41829" w:rsidP="00B41829">
      <w:pPr>
        <w:ind w:firstLine="720"/>
        <w:jc w:val="both"/>
        <w:rPr>
          <w:sz w:val="28"/>
          <w:szCs w:val="28"/>
        </w:rPr>
      </w:pPr>
      <w:r w:rsidRPr="00436EC4">
        <w:rPr>
          <w:sz w:val="28"/>
          <w:szCs w:val="28"/>
        </w:rPr>
        <w:t>Каждый этап завершается первичным закреплением, которое осуществляется через комментирование каждой ситуации, проговаривания вслух алгоритмов действий. Не секрет, что на этапе внешней речи происходит усилен</w:t>
      </w:r>
      <w:r w:rsidR="00E448E0">
        <w:rPr>
          <w:sz w:val="28"/>
          <w:szCs w:val="28"/>
        </w:rPr>
        <w:t xml:space="preserve">ие эффекта усвоения материала </w:t>
      </w:r>
      <w:r>
        <w:rPr>
          <w:sz w:val="28"/>
          <w:szCs w:val="28"/>
        </w:rPr>
        <w:t>(Ч</w:t>
      </w:r>
      <w:r w:rsidRPr="00436EC4">
        <w:rPr>
          <w:sz w:val="28"/>
          <w:szCs w:val="28"/>
        </w:rPr>
        <w:t>то делаю? Почему?</w:t>
      </w:r>
      <w:r>
        <w:rPr>
          <w:sz w:val="28"/>
          <w:szCs w:val="28"/>
        </w:rPr>
        <w:t xml:space="preserve"> </w:t>
      </w:r>
      <w:r w:rsidRPr="00436EC4">
        <w:rPr>
          <w:sz w:val="28"/>
          <w:szCs w:val="28"/>
        </w:rPr>
        <w:t xml:space="preserve"> Что должно получиться?). Эффективность первичного закрепления зависит от полноты предъявления существенных признаков, от степени самостоятельности действий ученика.</w:t>
      </w:r>
      <w:r w:rsidRPr="00382544">
        <w:rPr>
          <w:sz w:val="28"/>
          <w:szCs w:val="28"/>
        </w:rPr>
        <w:t xml:space="preserve"> </w:t>
      </w:r>
    </w:p>
    <w:p w:rsidR="00B41829" w:rsidRDefault="00B41829" w:rsidP="00EC4B17">
      <w:pPr>
        <w:jc w:val="both"/>
        <w:rPr>
          <w:b/>
        </w:rPr>
      </w:pPr>
    </w:p>
    <w:p w:rsidR="00B41829" w:rsidRPr="00E448E0" w:rsidRDefault="00E21B6C" w:rsidP="00E448E0">
      <w:pPr>
        <w:spacing w:before="100" w:beforeAutospacing="1" w:after="100" w:afterAutospacing="1"/>
        <w:rPr>
          <w:b/>
          <w:sz w:val="28"/>
          <w:szCs w:val="28"/>
        </w:rPr>
      </w:pPr>
      <w:r w:rsidRPr="00E448E0">
        <w:rPr>
          <w:b/>
          <w:sz w:val="28"/>
          <w:szCs w:val="28"/>
          <w:lang w:val="en-US"/>
        </w:rPr>
        <w:t>IV</w:t>
      </w:r>
      <w:r w:rsidR="00E448E0" w:rsidRPr="00E448E0">
        <w:rPr>
          <w:b/>
          <w:sz w:val="28"/>
          <w:szCs w:val="28"/>
        </w:rPr>
        <w:t>.</w:t>
      </w:r>
      <w:r w:rsidRPr="00E448E0">
        <w:rPr>
          <w:b/>
          <w:sz w:val="28"/>
          <w:szCs w:val="28"/>
        </w:rPr>
        <w:t xml:space="preserve"> </w:t>
      </w:r>
      <w:r w:rsidR="00B41829" w:rsidRPr="00E448E0">
        <w:rPr>
          <w:b/>
          <w:sz w:val="28"/>
          <w:szCs w:val="28"/>
        </w:rPr>
        <w:t>Решение проблемы, применение знаний и умений</w:t>
      </w:r>
      <w:r w:rsidR="00E448E0" w:rsidRPr="00E448E0">
        <w:rPr>
          <w:b/>
          <w:sz w:val="28"/>
          <w:szCs w:val="28"/>
        </w:rPr>
        <w:t>.</w:t>
      </w:r>
      <w:r w:rsidR="00E448E0" w:rsidRPr="00E448E0">
        <w:rPr>
          <w:sz w:val="28"/>
          <w:szCs w:val="28"/>
        </w:rPr>
        <w:t xml:space="preserve">  </w:t>
      </w:r>
    </w:p>
    <w:p w:rsidR="00B41829" w:rsidRPr="00E21B6C" w:rsidRDefault="00B41829" w:rsidP="00B41829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E21B6C">
        <w:rPr>
          <w:bCs/>
          <w:color w:val="000000"/>
          <w:sz w:val="28"/>
          <w:szCs w:val="28"/>
        </w:rPr>
        <w:t xml:space="preserve">Вот некоторые формы деятельности учащихся на уроке истории </w:t>
      </w:r>
      <w:r w:rsidR="00E21B6C">
        <w:rPr>
          <w:bCs/>
          <w:color w:val="000000"/>
          <w:sz w:val="28"/>
          <w:szCs w:val="28"/>
        </w:rPr>
        <w:t>и обществознания</w:t>
      </w:r>
      <w:r w:rsidRPr="00E21B6C">
        <w:rPr>
          <w:bCs/>
          <w:color w:val="000000"/>
          <w:sz w:val="28"/>
          <w:szCs w:val="28"/>
        </w:rPr>
        <w:t>:</w:t>
      </w:r>
    </w:p>
    <w:p w:rsidR="00B41829" w:rsidRPr="00E21B6C" w:rsidRDefault="00B41829" w:rsidP="00B41829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E21B6C">
        <w:rPr>
          <w:color w:val="000000"/>
          <w:sz w:val="28"/>
          <w:szCs w:val="28"/>
        </w:rPr>
        <w:lastRenderedPageBreak/>
        <w:t>Составление опорных конспектов в виде плана, схемы, графика, диаграммы, рисунка и т.д. Позволяет систематизировать учебную информацию, расположить ее в логической последовательности, выделить главное, аргументировать свою позицию, закрепить знания и умения практически.</w:t>
      </w:r>
    </w:p>
    <w:p w:rsidR="00B41829" w:rsidRPr="00E21B6C" w:rsidRDefault="00B41829" w:rsidP="00B41829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E21B6C">
        <w:rPr>
          <w:color w:val="000000"/>
          <w:sz w:val="28"/>
          <w:szCs w:val="28"/>
        </w:rPr>
        <w:t>Заполнение сравнительно-обобщающей таблицы,</w:t>
      </w:r>
      <w:r w:rsidR="00E448E0">
        <w:rPr>
          <w:color w:val="000000"/>
          <w:sz w:val="28"/>
          <w:szCs w:val="28"/>
        </w:rPr>
        <w:t xml:space="preserve"> </w:t>
      </w:r>
      <w:r w:rsidRPr="00E21B6C">
        <w:rPr>
          <w:color w:val="000000"/>
          <w:sz w:val="28"/>
          <w:szCs w:val="28"/>
        </w:rPr>
        <w:t>которая станет итогом анализа и сопоставления сравниваемых фактов и обобщения исторических событий.</w:t>
      </w:r>
    </w:p>
    <w:p w:rsidR="00B41829" w:rsidRPr="00E21B6C" w:rsidRDefault="00B41829" w:rsidP="00B41829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E21B6C">
        <w:rPr>
          <w:color w:val="000000"/>
          <w:sz w:val="28"/>
          <w:szCs w:val="28"/>
        </w:rPr>
        <w:t>Составление биографических справок – характеристик исторических личностей. На основе оценок деятельности личности, историками и современниками, дети учатся давать собственную аргументированную оценку.</w:t>
      </w:r>
    </w:p>
    <w:p w:rsidR="00B41829" w:rsidRPr="00E21B6C" w:rsidRDefault="00B41829" w:rsidP="00B41829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E21B6C">
        <w:rPr>
          <w:color w:val="000000"/>
          <w:sz w:val="28"/>
          <w:szCs w:val="28"/>
        </w:rPr>
        <w:t>Работа с исторической картой. Этот вид учебной деятельности позволяет не только получить систематизированную историческую информацию о том или ином событии, явлении, процессе, но и умело ориентироваться в историко-географическом пространстве.</w:t>
      </w:r>
    </w:p>
    <w:p w:rsidR="00084216" w:rsidRPr="00084216" w:rsidRDefault="00B41829" w:rsidP="00084216">
      <w:pPr>
        <w:spacing w:before="100" w:beforeAutospacing="1" w:after="100" w:afterAutospacing="1"/>
        <w:rPr>
          <w:rStyle w:val="FontStyle48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proofErr w:type="gramStart"/>
      <w:r w:rsidRPr="00E21B6C">
        <w:rPr>
          <w:color w:val="000000"/>
          <w:sz w:val="28"/>
          <w:szCs w:val="28"/>
        </w:rPr>
        <w:t>Анализ</w:t>
      </w:r>
      <w:r w:rsidR="00E51910" w:rsidRPr="00E51910">
        <w:rPr>
          <w:color w:val="000000"/>
          <w:sz w:val="28"/>
          <w:szCs w:val="28"/>
        </w:rPr>
        <w:t xml:space="preserve"> </w:t>
      </w:r>
      <w:r w:rsidRPr="00E21B6C">
        <w:rPr>
          <w:color w:val="000000"/>
          <w:sz w:val="28"/>
          <w:szCs w:val="28"/>
        </w:rPr>
        <w:t xml:space="preserve"> источников</w:t>
      </w:r>
      <w:proofErr w:type="gramEnd"/>
      <w:r w:rsidRPr="00E21B6C">
        <w:rPr>
          <w:color w:val="000000"/>
          <w:sz w:val="28"/>
          <w:szCs w:val="28"/>
        </w:rPr>
        <w:t xml:space="preserve"> (документов). Один из ведущих видов познавательной деятельности в процессе изучения истории</w:t>
      </w:r>
      <w:r w:rsidR="00E51910" w:rsidRPr="00E51910">
        <w:rPr>
          <w:color w:val="000000"/>
          <w:sz w:val="28"/>
          <w:szCs w:val="28"/>
        </w:rPr>
        <w:t xml:space="preserve"> </w:t>
      </w:r>
      <w:r w:rsidR="00084216">
        <w:rPr>
          <w:color w:val="000000"/>
          <w:sz w:val="28"/>
          <w:szCs w:val="28"/>
        </w:rPr>
        <w:t xml:space="preserve">и </w:t>
      </w:r>
      <w:r w:rsidR="00E51910">
        <w:rPr>
          <w:color w:val="000000"/>
          <w:sz w:val="28"/>
          <w:szCs w:val="28"/>
        </w:rPr>
        <w:t>обществознания</w:t>
      </w:r>
      <w:r w:rsidRPr="00E21B6C">
        <w:rPr>
          <w:color w:val="000000"/>
          <w:sz w:val="28"/>
          <w:szCs w:val="28"/>
        </w:rPr>
        <w:t xml:space="preserve"> который способствует формированию таких учебных умений и навыков как: анализ, синтез, сравнение, обобщение, оценка и критическое отношение к различным интерпретациям исторических фактов.</w:t>
      </w:r>
      <w:r w:rsidR="00084216">
        <w:rPr>
          <w:color w:val="000000"/>
          <w:sz w:val="28"/>
          <w:szCs w:val="28"/>
        </w:rPr>
        <w:t xml:space="preserve"> Например п</w:t>
      </w:r>
      <w:r w:rsidR="00E51910" w:rsidRPr="00084216">
        <w:rPr>
          <w:rStyle w:val="FontStyle48"/>
          <w:rFonts w:ascii="Times New Roman" w:hAnsi="Times New Roman" w:cs="Times New Roman"/>
          <w:b w:val="0"/>
          <w:sz w:val="28"/>
          <w:szCs w:val="28"/>
        </w:rPr>
        <w:t xml:space="preserve">рием </w:t>
      </w:r>
      <w:proofErr w:type="gramStart"/>
      <w:r w:rsidR="00E51910" w:rsidRPr="00084216">
        <w:rPr>
          <w:rStyle w:val="FontStyle48"/>
          <w:rFonts w:ascii="Times New Roman" w:hAnsi="Times New Roman" w:cs="Times New Roman"/>
          <w:b w:val="0"/>
          <w:sz w:val="28"/>
          <w:szCs w:val="28"/>
        </w:rPr>
        <w:t>«</w:t>
      </w:r>
      <w:r w:rsidR="00084216">
        <w:rPr>
          <w:rStyle w:val="FontStyle48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51910" w:rsidRPr="00084216">
        <w:rPr>
          <w:rStyle w:val="FontStyle48"/>
          <w:rFonts w:ascii="Times New Roman" w:hAnsi="Times New Roman" w:cs="Times New Roman"/>
          <w:b w:val="0"/>
          <w:sz w:val="28"/>
          <w:szCs w:val="28"/>
        </w:rPr>
        <w:t>Мозаика</w:t>
      </w:r>
      <w:proofErr w:type="gramEnd"/>
      <w:r w:rsidR="00E51910" w:rsidRPr="00084216">
        <w:rPr>
          <w:rStyle w:val="FontStyle48"/>
          <w:rFonts w:ascii="Times New Roman" w:hAnsi="Times New Roman" w:cs="Times New Roman"/>
          <w:b w:val="0"/>
          <w:sz w:val="28"/>
          <w:szCs w:val="28"/>
        </w:rPr>
        <w:t>»</w:t>
      </w:r>
    </w:p>
    <w:p w:rsidR="00084216" w:rsidRPr="00084216" w:rsidRDefault="00084216" w:rsidP="00084216">
      <w:pPr>
        <w:pStyle w:val="Style23"/>
        <w:widowControl/>
        <w:rPr>
          <w:rStyle w:val="FontStyle57"/>
          <w:b w:val="0"/>
          <w:i w:val="0"/>
          <w:sz w:val="28"/>
          <w:szCs w:val="28"/>
        </w:rPr>
      </w:pPr>
      <w:r w:rsidRPr="00084216">
        <w:rPr>
          <w:rStyle w:val="FontStyle48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84216">
        <w:rPr>
          <w:rStyle w:val="FontStyle57"/>
          <w:b w:val="0"/>
          <w:i w:val="0"/>
          <w:sz w:val="28"/>
          <w:szCs w:val="28"/>
        </w:rPr>
        <w:t xml:space="preserve">Задание.  Текст заранее делится на фрагменты. Каждой группе раздается фрагмент. 1.Каждый член группы знакомится со своим фрагментом и решает какое место в тексте он может занимать. </w:t>
      </w:r>
    </w:p>
    <w:p w:rsidR="00084216" w:rsidRPr="00084216" w:rsidRDefault="00084216" w:rsidP="00084216">
      <w:pPr>
        <w:pStyle w:val="Style23"/>
        <w:widowControl/>
        <w:rPr>
          <w:rStyle w:val="FontStyle57"/>
          <w:b w:val="0"/>
          <w:i w:val="0"/>
          <w:sz w:val="28"/>
          <w:szCs w:val="28"/>
        </w:rPr>
      </w:pPr>
      <w:r w:rsidRPr="00084216">
        <w:rPr>
          <w:rStyle w:val="FontStyle57"/>
          <w:b w:val="0"/>
          <w:i w:val="0"/>
          <w:sz w:val="28"/>
          <w:szCs w:val="28"/>
        </w:rPr>
        <w:t xml:space="preserve">2. Фрагменты прочитываются вслух. Проводиться дискуссия по поводу сочетания фрагментов.   </w:t>
      </w:r>
    </w:p>
    <w:p w:rsidR="00E51910" w:rsidRPr="00084216" w:rsidRDefault="00084216" w:rsidP="00084216">
      <w:pPr>
        <w:pStyle w:val="Style23"/>
        <w:widowControl/>
        <w:rPr>
          <w:rFonts w:ascii="Times New Roman" w:hAnsi="Times New Roman" w:cs="Times New Roman"/>
          <w:bCs/>
          <w:iCs/>
          <w:sz w:val="28"/>
          <w:szCs w:val="28"/>
        </w:rPr>
      </w:pPr>
      <w:r w:rsidRPr="00084216">
        <w:rPr>
          <w:rStyle w:val="FontStyle57"/>
          <w:b w:val="0"/>
          <w:i w:val="0"/>
          <w:sz w:val="28"/>
          <w:szCs w:val="28"/>
        </w:rPr>
        <w:t>3.</w:t>
      </w:r>
      <w:r>
        <w:rPr>
          <w:rStyle w:val="FontStyle57"/>
          <w:b w:val="0"/>
          <w:i w:val="0"/>
          <w:sz w:val="28"/>
          <w:szCs w:val="28"/>
        </w:rPr>
        <w:t xml:space="preserve"> После работы сравниваем</w:t>
      </w:r>
      <w:r w:rsidRPr="00084216">
        <w:rPr>
          <w:rStyle w:val="FontStyle57"/>
          <w:b w:val="0"/>
          <w:i w:val="0"/>
          <w:sz w:val="28"/>
          <w:szCs w:val="28"/>
        </w:rPr>
        <w:t xml:space="preserve"> с оригиналом и выполняем задание</w:t>
      </w:r>
    </w:p>
    <w:p w:rsidR="00B41829" w:rsidRPr="00E21B6C" w:rsidRDefault="00B41829" w:rsidP="00B41829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E21B6C">
        <w:rPr>
          <w:color w:val="000000"/>
          <w:sz w:val="28"/>
          <w:szCs w:val="28"/>
        </w:rPr>
        <w:t>Подготовка и оформление сообщения, доклада, реферата. Этот вид учебной деятельности способствует формированию навыков поисковой и аналитической работы, учит грамотно оформлять в письменной форме итоги своих самостоятельных изысканий.</w:t>
      </w:r>
    </w:p>
    <w:p w:rsidR="00B41829" w:rsidRPr="00E21B6C" w:rsidRDefault="00B41829" w:rsidP="00B41829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E21B6C">
        <w:rPr>
          <w:color w:val="000000"/>
          <w:sz w:val="28"/>
          <w:szCs w:val="28"/>
        </w:rPr>
        <w:t xml:space="preserve">Рецензия на ответ товарища. Эта работа способствует формированию умений объективной само- и </w:t>
      </w:r>
      <w:proofErr w:type="spellStart"/>
      <w:r w:rsidRPr="00E21B6C">
        <w:rPr>
          <w:color w:val="000000"/>
          <w:sz w:val="28"/>
          <w:szCs w:val="28"/>
        </w:rPr>
        <w:t>взаимооценки</w:t>
      </w:r>
      <w:proofErr w:type="spellEnd"/>
      <w:r w:rsidRPr="00E21B6C">
        <w:rPr>
          <w:color w:val="000000"/>
          <w:sz w:val="28"/>
          <w:szCs w:val="28"/>
        </w:rPr>
        <w:t xml:space="preserve"> учебной деятельности по определенным критериям, навыков рефлексии и коррекции учебной работы и ее последующего воспроизводства в соответствии с индивидуальной траекторией обучения.</w:t>
      </w:r>
    </w:p>
    <w:p w:rsidR="00B41829" w:rsidRDefault="00E21B6C" w:rsidP="00B41829">
      <w:pPr>
        <w:jc w:val="both"/>
        <w:rPr>
          <w:sz w:val="28"/>
          <w:szCs w:val="28"/>
        </w:rPr>
      </w:pPr>
      <w:r>
        <w:rPr>
          <w:sz w:val="28"/>
          <w:szCs w:val="28"/>
        </w:rPr>
        <w:t>Первичное закрепление о</w:t>
      </w:r>
      <w:r w:rsidR="00B41829">
        <w:rPr>
          <w:sz w:val="28"/>
          <w:szCs w:val="28"/>
        </w:rPr>
        <w:t>бычно осуществляется через комментирование алгоритмов действий.</w:t>
      </w:r>
    </w:p>
    <w:p w:rsidR="00E51910" w:rsidRDefault="00E51910" w:rsidP="00B41829">
      <w:pPr>
        <w:jc w:val="both"/>
        <w:rPr>
          <w:sz w:val="28"/>
          <w:szCs w:val="28"/>
        </w:rPr>
      </w:pPr>
    </w:p>
    <w:p w:rsidR="00E448E0" w:rsidRDefault="00E448E0" w:rsidP="00B41829">
      <w:pPr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  <w:lang w:val="en-US"/>
        </w:rPr>
        <w:lastRenderedPageBreak/>
        <w:t>V</w:t>
      </w:r>
      <w:r w:rsidRPr="00E448E0">
        <w:rPr>
          <w:b/>
          <w:sz w:val="28"/>
          <w:szCs w:val="28"/>
        </w:rPr>
        <w:t>.</w:t>
      </w:r>
      <w:r w:rsidRPr="00E448E0">
        <w:rPr>
          <w:b/>
          <w:sz w:val="28"/>
          <w:szCs w:val="28"/>
        </w:rPr>
        <w:t>Самостоятельная работа с самопроверкой по эталону</w:t>
      </w:r>
      <w:r w:rsidRPr="00436EC4">
        <w:rPr>
          <w:sz w:val="28"/>
          <w:szCs w:val="28"/>
        </w:rPr>
        <w:t xml:space="preserve"> </w:t>
      </w:r>
    </w:p>
    <w:p w:rsidR="00B41829" w:rsidRDefault="00B41829" w:rsidP="00B41829">
      <w:pPr>
        <w:ind w:firstLine="720"/>
        <w:jc w:val="both"/>
        <w:rPr>
          <w:sz w:val="28"/>
          <w:szCs w:val="28"/>
        </w:rPr>
      </w:pPr>
      <w:r w:rsidRPr="00436EC4">
        <w:rPr>
          <w:sz w:val="28"/>
          <w:szCs w:val="28"/>
        </w:rPr>
        <w:t>После выбора приемлемого метода решения проблемы следует этап самостоятельной работы учащихся по группам с рас</w:t>
      </w:r>
      <w:r>
        <w:rPr>
          <w:sz w:val="28"/>
          <w:szCs w:val="28"/>
        </w:rPr>
        <w:t xml:space="preserve">пределением функций внутри них: это могут быть </w:t>
      </w:r>
      <w:r w:rsidRPr="00382544">
        <w:rPr>
          <w:sz w:val="28"/>
          <w:szCs w:val="28"/>
        </w:rPr>
        <w:t>аналитики, оформители, ораторы</w:t>
      </w:r>
    </w:p>
    <w:p w:rsidR="00B41829" w:rsidRDefault="00B41829" w:rsidP="00E21B6C">
      <w:pPr>
        <w:ind w:firstLine="540"/>
        <w:jc w:val="both"/>
        <w:rPr>
          <w:sz w:val="28"/>
          <w:szCs w:val="28"/>
        </w:rPr>
      </w:pPr>
      <w:r w:rsidRPr="00382544">
        <w:rPr>
          <w:sz w:val="28"/>
          <w:szCs w:val="28"/>
        </w:rPr>
        <w:t>Результатом работы</w:t>
      </w:r>
      <w:r w:rsidR="00E21B6C">
        <w:rPr>
          <w:sz w:val="28"/>
          <w:szCs w:val="28"/>
        </w:rPr>
        <w:t xml:space="preserve"> может </w:t>
      </w:r>
      <w:r w:rsidRPr="00382544">
        <w:rPr>
          <w:sz w:val="28"/>
          <w:szCs w:val="28"/>
        </w:rPr>
        <w:t>стать отчет группы в виде кластера (схематического рисунка, отражающего сущность проблемы). Эксперты подведут общие итоги работы и сделают вывод о решении проблемы урока в целом.</w:t>
      </w:r>
      <w:r w:rsidR="00E21B6C">
        <w:rPr>
          <w:sz w:val="28"/>
          <w:szCs w:val="28"/>
        </w:rPr>
        <w:t xml:space="preserve"> После чего</w:t>
      </w:r>
      <w:r w:rsidRPr="00382544">
        <w:rPr>
          <w:sz w:val="28"/>
          <w:szCs w:val="28"/>
        </w:rPr>
        <w:t xml:space="preserve"> группы представляют результаты работы</w:t>
      </w:r>
    </w:p>
    <w:p w:rsidR="00B41829" w:rsidRDefault="00B41829" w:rsidP="00B41829">
      <w:pPr>
        <w:jc w:val="both"/>
        <w:rPr>
          <w:sz w:val="28"/>
          <w:szCs w:val="28"/>
        </w:rPr>
      </w:pPr>
    </w:p>
    <w:p w:rsidR="00E21B6C" w:rsidRPr="00E21B6C" w:rsidRDefault="00E21B6C" w:rsidP="00E21B6C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E21B6C">
        <w:rPr>
          <w:color w:val="000000"/>
          <w:sz w:val="28"/>
          <w:szCs w:val="28"/>
        </w:rPr>
        <w:t>Инновационное развитие методики преподавания истории</w:t>
      </w:r>
      <w:r>
        <w:rPr>
          <w:color w:val="000000"/>
          <w:sz w:val="28"/>
          <w:szCs w:val="28"/>
        </w:rPr>
        <w:t xml:space="preserve"> и обществознания</w:t>
      </w:r>
      <w:r w:rsidRPr="00E21B6C">
        <w:rPr>
          <w:color w:val="000000"/>
          <w:sz w:val="28"/>
          <w:szCs w:val="28"/>
        </w:rPr>
        <w:t xml:space="preserve"> ориентировано, прежде всего, на формирование информационно-коммуникативной культуры учащихся. Резко возрастает роль познавательной активности учащихся, их </w:t>
      </w:r>
      <w:proofErr w:type="spellStart"/>
      <w:r w:rsidRPr="00E21B6C">
        <w:rPr>
          <w:color w:val="000000"/>
          <w:sz w:val="28"/>
          <w:szCs w:val="28"/>
        </w:rPr>
        <w:t>мотивированности</w:t>
      </w:r>
      <w:proofErr w:type="spellEnd"/>
      <w:r w:rsidRPr="00E21B6C">
        <w:rPr>
          <w:color w:val="000000"/>
          <w:sz w:val="28"/>
          <w:szCs w:val="28"/>
        </w:rPr>
        <w:t xml:space="preserve"> к самостоятельной учебной работе. Это предполагает все более широкое использование нетрадиционных форм уроков, в том числе деловых и ретроспективных игр, исследовательских, интерактивных технологий, технологий проектов.</w:t>
      </w:r>
    </w:p>
    <w:p w:rsidR="00E21B6C" w:rsidRPr="00E21B6C" w:rsidRDefault="00E21B6C" w:rsidP="00E21B6C">
      <w:pPr>
        <w:spacing w:before="100" w:beforeAutospacing="1" w:after="100" w:afterAutospac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E21B6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 w:rsidRPr="00E21B6C">
        <w:rPr>
          <w:color w:val="000000"/>
          <w:sz w:val="28"/>
          <w:szCs w:val="28"/>
        </w:rPr>
        <w:t>нтерактивные методы:</w:t>
      </w:r>
    </w:p>
    <w:p w:rsidR="00E21B6C" w:rsidRPr="00E21B6C" w:rsidRDefault="00E21B6C" w:rsidP="00E21B6C">
      <w:pPr>
        <w:numPr>
          <w:ilvl w:val="0"/>
          <w:numId w:val="9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E21B6C">
        <w:rPr>
          <w:color w:val="000000"/>
          <w:sz w:val="28"/>
          <w:szCs w:val="28"/>
        </w:rPr>
        <w:t>Дискуссии</w:t>
      </w:r>
    </w:p>
    <w:p w:rsidR="00E21B6C" w:rsidRPr="00E21B6C" w:rsidRDefault="00E21B6C" w:rsidP="00E21B6C">
      <w:pPr>
        <w:numPr>
          <w:ilvl w:val="0"/>
          <w:numId w:val="9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E21B6C">
        <w:rPr>
          <w:color w:val="000000"/>
          <w:sz w:val="28"/>
          <w:szCs w:val="28"/>
        </w:rPr>
        <w:t>Дебаты</w:t>
      </w:r>
    </w:p>
    <w:p w:rsidR="00E21B6C" w:rsidRPr="00E21B6C" w:rsidRDefault="00E21B6C" w:rsidP="00E21B6C">
      <w:pPr>
        <w:numPr>
          <w:ilvl w:val="0"/>
          <w:numId w:val="9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E21B6C">
        <w:rPr>
          <w:color w:val="000000"/>
          <w:sz w:val="28"/>
          <w:szCs w:val="28"/>
        </w:rPr>
        <w:t>Ролевые игры</w:t>
      </w:r>
    </w:p>
    <w:p w:rsidR="00E21B6C" w:rsidRPr="00E21B6C" w:rsidRDefault="00E21B6C" w:rsidP="00E21B6C">
      <w:pPr>
        <w:numPr>
          <w:ilvl w:val="0"/>
          <w:numId w:val="9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E21B6C">
        <w:rPr>
          <w:color w:val="000000"/>
          <w:sz w:val="28"/>
          <w:szCs w:val="28"/>
        </w:rPr>
        <w:t>Различные виды групповых работ</w:t>
      </w:r>
    </w:p>
    <w:p w:rsidR="00E21B6C" w:rsidRPr="00E21B6C" w:rsidRDefault="00E21B6C" w:rsidP="00E21B6C">
      <w:pPr>
        <w:numPr>
          <w:ilvl w:val="0"/>
          <w:numId w:val="9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E21B6C">
        <w:rPr>
          <w:color w:val="000000"/>
          <w:sz w:val="28"/>
          <w:szCs w:val="28"/>
        </w:rPr>
        <w:t>Деловые игры</w:t>
      </w:r>
    </w:p>
    <w:p w:rsidR="00B41829" w:rsidRPr="00416D7C" w:rsidRDefault="00416D7C" w:rsidP="00416D7C">
      <w:pPr>
        <w:numPr>
          <w:ilvl w:val="0"/>
          <w:numId w:val="9"/>
        </w:numPr>
        <w:spacing w:before="100" w:beforeAutospacing="1" w:after="100" w:afterAutospac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Турниры знатоков</w:t>
      </w:r>
    </w:p>
    <w:p w:rsidR="00D86346" w:rsidRPr="00E448E0" w:rsidRDefault="00E448E0" w:rsidP="00D8634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</w:t>
      </w:r>
      <w:r w:rsidRPr="00E448E0">
        <w:rPr>
          <w:b/>
          <w:sz w:val="28"/>
          <w:szCs w:val="28"/>
        </w:rPr>
        <w:t>.</w:t>
      </w:r>
      <w:r w:rsidR="00D86346" w:rsidRPr="00E448E0">
        <w:rPr>
          <w:b/>
          <w:sz w:val="28"/>
          <w:szCs w:val="28"/>
        </w:rPr>
        <w:t xml:space="preserve"> Рефлексия.</w:t>
      </w:r>
    </w:p>
    <w:p w:rsidR="00D86346" w:rsidRPr="00382544" w:rsidRDefault="00D86346" w:rsidP="00D86346">
      <w:pPr>
        <w:ind w:firstLine="540"/>
        <w:jc w:val="both"/>
        <w:rPr>
          <w:sz w:val="28"/>
          <w:szCs w:val="28"/>
        </w:rPr>
      </w:pPr>
      <w:r w:rsidRPr="00382544">
        <w:rPr>
          <w:sz w:val="28"/>
          <w:szCs w:val="28"/>
        </w:rPr>
        <w:t>Задача последнего этапа – самоконтроль и самооценка. Это позволяет учащимся ответственно относиться к выполняемой работе, учит адекватно оценивать результаты своих действий. Важно, чтобы на этом этапе урока каждый ученик почувствовал ситуацию успеха: «Я могу» и у него возникло желание закрепить удачный результат.</w:t>
      </w:r>
    </w:p>
    <w:p w:rsidR="00D86346" w:rsidRPr="00382544" w:rsidRDefault="00D86346" w:rsidP="00D86346">
      <w:pPr>
        <w:ind w:firstLine="540"/>
        <w:jc w:val="both"/>
        <w:rPr>
          <w:sz w:val="28"/>
          <w:szCs w:val="28"/>
        </w:rPr>
      </w:pPr>
      <w:r w:rsidRPr="00382544">
        <w:rPr>
          <w:sz w:val="28"/>
          <w:szCs w:val="28"/>
        </w:rPr>
        <w:t xml:space="preserve">На этапе </w:t>
      </w:r>
      <w:proofErr w:type="gramStart"/>
      <w:r w:rsidRPr="00382544">
        <w:rPr>
          <w:sz w:val="28"/>
          <w:szCs w:val="28"/>
        </w:rPr>
        <w:t>рефлексии</w:t>
      </w:r>
      <w:proofErr w:type="gramEnd"/>
      <w:r w:rsidRPr="00382544">
        <w:rPr>
          <w:sz w:val="28"/>
          <w:szCs w:val="28"/>
        </w:rPr>
        <w:t xml:space="preserve"> учащиеся получают листы с заданиями двух типов: </w:t>
      </w:r>
    </w:p>
    <w:p w:rsidR="00D86346" w:rsidRPr="00382544" w:rsidRDefault="00D86346" w:rsidP="00D86346">
      <w:pPr>
        <w:ind w:firstLine="540"/>
        <w:jc w:val="both"/>
        <w:rPr>
          <w:sz w:val="28"/>
          <w:szCs w:val="28"/>
        </w:rPr>
      </w:pPr>
      <w:r w:rsidRPr="00382544">
        <w:rPr>
          <w:sz w:val="28"/>
          <w:szCs w:val="28"/>
        </w:rPr>
        <w:t>первый уровень – воспроизводящий, состоящий из вопросов</w:t>
      </w:r>
      <w:r>
        <w:rPr>
          <w:sz w:val="28"/>
          <w:szCs w:val="28"/>
        </w:rPr>
        <w:t>. Например,</w:t>
      </w:r>
      <w:r w:rsidRPr="00382544">
        <w:rPr>
          <w:sz w:val="28"/>
          <w:szCs w:val="28"/>
        </w:rPr>
        <w:t xml:space="preserve"> «Перечислите общие ценности демократического государства и гражданского общества», «Определите форму связи гражданского общества и демократического государства»; </w:t>
      </w:r>
    </w:p>
    <w:p w:rsidR="00D86346" w:rsidRDefault="00D86346" w:rsidP="00E21B6C">
      <w:pPr>
        <w:ind w:firstLine="540"/>
        <w:jc w:val="both"/>
        <w:rPr>
          <w:sz w:val="28"/>
          <w:szCs w:val="28"/>
        </w:rPr>
      </w:pPr>
      <w:r w:rsidRPr="00382544">
        <w:rPr>
          <w:sz w:val="28"/>
          <w:szCs w:val="28"/>
        </w:rPr>
        <w:t>второй уровень – самооценка, здесь учащийся должен определить, как он понял тему, оценив себя по 10 – балльной системе.</w:t>
      </w:r>
      <w:r>
        <w:rPr>
          <w:sz w:val="28"/>
          <w:szCs w:val="28"/>
        </w:rPr>
        <w:t xml:space="preserve"> </w:t>
      </w:r>
    </w:p>
    <w:p w:rsidR="00D86346" w:rsidRDefault="00416D7C" w:rsidP="00D863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86346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D86346">
        <w:rPr>
          <w:sz w:val="28"/>
          <w:szCs w:val="28"/>
        </w:rPr>
        <w:t xml:space="preserve">аждый учитель, работающий в рамках </w:t>
      </w:r>
      <w:proofErr w:type="spellStart"/>
      <w:r w:rsidR="00D86346">
        <w:rPr>
          <w:sz w:val="28"/>
          <w:szCs w:val="28"/>
        </w:rPr>
        <w:t>деятельностного</w:t>
      </w:r>
      <w:proofErr w:type="spellEnd"/>
      <w:r w:rsidR="00D86346">
        <w:rPr>
          <w:sz w:val="28"/>
          <w:szCs w:val="28"/>
        </w:rPr>
        <w:t xml:space="preserve"> подхода или использующий его элементы, имеет свои наработки и огромный простор для творчества.</w:t>
      </w:r>
    </w:p>
    <w:p w:rsidR="00D86346" w:rsidRDefault="00D86346" w:rsidP="00D863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Ситуация деятельности – это ситуация развития, а это в свою очередь, не только организация самостоятельной учебной деятельности учащихся, но и </w:t>
      </w:r>
      <w:r>
        <w:rPr>
          <w:sz w:val="28"/>
          <w:szCs w:val="28"/>
        </w:rPr>
        <w:lastRenderedPageBreak/>
        <w:t>преодоление сопутствующих ей трудностей, вызывающих напряженную работу инте</w:t>
      </w:r>
      <w:r w:rsidR="00A67898">
        <w:rPr>
          <w:sz w:val="28"/>
          <w:szCs w:val="28"/>
        </w:rPr>
        <w:t xml:space="preserve">ллектуальных сил, в результате </w:t>
      </w:r>
      <w:bookmarkStart w:id="2" w:name="_GoBack"/>
      <w:bookmarkEnd w:id="2"/>
      <w:r>
        <w:rPr>
          <w:sz w:val="28"/>
          <w:szCs w:val="28"/>
        </w:rPr>
        <w:t xml:space="preserve">чего и происходит формирование личности учащегося и его гражданской позиции, </w:t>
      </w:r>
      <w:r w:rsidRPr="009930A0">
        <w:rPr>
          <w:sz w:val="28"/>
          <w:szCs w:val="28"/>
        </w:rPr>
        <w:t>что является очень важным для современной Рос</w:t>
      </w:r>
      <w:r>
        <w:rPr>
          <w:sz w:val="28"/>
          <w:szCs w:val="28"/>
        </w:rPr>
        <w:t xml:space="preserve">сии и перспективы ее развития. </w:t>
      </w:r>
    </w:p>
    <w:p w:rsidR="00D86346" w:rsidRPr="00436EC4" w:rsidRDefault="00D86346" w:rsidP="00D86346">
      <w:pPr>
        <w:ind w:firstLine="709"/>
        <w:jc w:val="both"/>
        <w:rPr>
          <w:sz w:val="28"/>
          <w:szCs w:val="28"/>
        </w:rPr>
      </w:pPr>
      <w:r w:rsidRPr="00436EC4">
        <w:rPr>
          <w:sz w:val="28"/>
          <w:szCs w:val="28"/>
        </w:rPr>
        <w:t>То есть урок</w:t>
      </w:r>
      <w:r>
        <w:rPr>
          <w:sz w:val="28"/>
          <w:szCs w:val="28"/>
        </w:rPr>
        <w:t>и, проведенные</w:t>
      </w:r>
      <w:r w:rsidRPr="00436EC4">
        <w:rPr>
          <w:sz w:val="28"/>
          <w:szCs w:val="28"/>
        </w:rPr>
        <w:t xml:space="preserve"> в соответствии с требованиями </w:t>
      </w:r>
      <w:proofErr w:type="spellStart"/>
      <w:r>
        <w:rPr>
          <w:sz w:val="28"/>
          <w:szCs w:val="28"/>
        </w:rPr>
        <w:t>деятельностного</w:t>
      </w:r>
      <w:proofErr w:type="spellEnd"/>
      <w:r>
        <w:rPr>
          <w:sz w:val="28"/>
          <w:szCs w:val="28"/>
        </w:rPr>
        <w:t xml:space="preserve"> подхода, помогаю</w:t>
      </w:r>
      <w:r w:rsidRPr="00436EC4">
        <w:rPr>
          <w:sz w:val="28"/>
          <w:szCs w:val="28"/>
        </w:rPr>
        <w:t>т</w:t>
      </w:r>
      <w:r>
        <w:rPr>
          <w:sz w:val="28"/>
          <w:szCs w:val="28"/>
        </w:rPr>
        <w:t xml:space="preserve"> наиболее полно</w:t>
      </w:r>
      <w:r w:rsidRPr="00436EC4">
        <w:rPr>
          <w:sz w:val="28"/>
          <w:szCs w:val="28"/>
        </w:rPr>
        <w:t xml:space="preserve"> реализовать образовател</w:t>
      </w:r>
      <w:r>
        <w:rPr>
          <w:sz w:val="28"/>
          <w:szCs w:val="28"/>
        </w:rPr>
        <w:t>ьные цели современного общества в соответствии с новейшими образовательными стандартами.</w:t>
      </w:r>
      <w:r w:rsidRPr="00436EC4">
        <w:rPr>
          <w:sz w:val="28"/>
          <w:szCs w:val="28"/>
        </w:rPr>
        <w:t xml:space="preserve"> </w:t>
      </w:r>
    </w:p>
    <w:p w:rsidR="00E21B6C" w:rsidRDefault="00E21B6C" w:rsidP="00E21B6C">
      <w:pPr>
        <w:jc w:val="both"/>
        <w:rPr>
          <w:sz w:val="28"/>
          <w:szCs w:val="28"/>
        </w:rPr>
      </w:pPr>
    </w:p>
    <w:p w:rsidR="00E21B6C" w:rsidRDefault="00E21B6C" w:rsidP="00E21B6C">
      <w:pPr>
        <w:jc w:val="both"/>
        <w:rPr>
          <w:sz w:val="28"/>
          <w:szCs w:val="28"/>
        </w:rPr>
      </w:pPr>
    </w:p>
    <w:p w:rsidR="00E21B6C" w:rsidRDefault="00E21B6C" w:rsidP="00E21B6C">
      <w:pPr>
        <w:jc w:val="both"/>
        <w:rPr>
          <w:sz w:val="28"/>
          <w:szCs w:val="28"/>
        </w:rPr>
      </w:pPr>
    </w:p>
    <w:p w:rsidR="00E21B6C" w:rsidRDefault="00E21B6C" w:rsidP="00E21B6C">
      <w:pPr>
        <w:jc w:val="both"/>
        <w:rPr>
          <w:sz w:val="28"/>
          <w:szCs w:val="28"/>
        </w:rPr>
      </w:pPr>
    </w:p>
    <w:p w:rsidR="00E21B6C" w:rsidRDefault="00E21B6C" w:rsidP="00E21B6C">
      <w:pPr>
        <w:jc w:val="both"/>
        <w:rPr>
          <w:sz w:val="28"/>
          <w:szCs w:val="28"/>
        </w:rPr>
      </w:pPr>
    </w:p>
    <w:sectPr w:rsidR="00E21B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F400B"/>
    <w:multiLevelType w:val="multilevel"/>
    <w:tmpl w:val="4D82D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576E2F"/>
    <w:multiLevelType w:val="multilevel"/>
    <w:tmpl w:val="6CA45D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0DA77BCC"/>
    <w:multiLevelType w:val="multilevel"/>
    <w:tmpl w:val="6CA45D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10443372"/>
    <w:multiLevelType w:val="multilevel"/>
    <w:tmpl w:val="CC323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5E28A4"/>
    <w:multiLevelType w:val="multilevel"/>
    <w:tmpl w:val="A93010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2C545B"/>
    <w:multiLevelType w:val="multilevel"/>
    <w:tmpl w:val="FFC0E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A4C1253"/>
    <w:multiLevelType w:val="hybridMultilevel"/>
    <w:tmpl w:val="6CEADA60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7">
    <w:nsid w:val="227514B3"/>
    <w:multiLevelType w:val="hybridMultilevel"/>
    <w:tmpl w:val="721C0DDC"/>
    <w:lvl w:ilvl="0" w:tplc="6F267C12">
      <w:start w:val="8"/>
      <w:numFmt w:val="bullet"/>
      <w:lvlText w:val="-"/>
      <w:lvlJc w:val="left"/>
      <w:pPr>
        <w:tabs>
          <w:tab w:val="num" w:pos="808"/>
        </w:tabs>
        <w:ind w:left="808" w:hanging="735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3"/>
        </w:tabs>
        <w:ind w:left="1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3"/>
        </w:tabs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3"/>
        </w:tabs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3"/>
        </w:tabs>
        <w:ind w:left="3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3"/>
        </w:tabs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3"/>
        </w:tabs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3"/>
        </w:tabs>
        <w:ind w:left="5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3"/>
        </w:tabs>
        <w:ind w:left="6553" w:hanging="360"/>
      </w:pPr>
      <w:rPr>
        <w:rFonts w:ascii="Wingdings" w:hAnsi="Wingdings" w:hint="default"/>
      </w:rPr>
    </w:lvl>
  </w:abstractNum>
  <w:abstractNum w:abstractNumId="8">
    <w:nsid w:val="27D42211"/>
    <w:multiLevelType w:val="hybridMultilevel"/>
    <w:tmpl w:val="74185F0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38A97CB4"/>
    <w:multiLevelType w:val="hybridMultilevel"/>
    <w:tmpl w:val="C4F6AC7A"/>
    <w:lvl w:ilvl="0" w:tplc="6F267C12">
      <w:start w:val="8"/>
      <w:numFmt w:val="bullet"/>
      <w:lvlText w:val="-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D854BFA"/>
    <w:multiLevelType w:val="hybridMultilevel"/>
    <w:tmpl w:val="B1F490B0"/>
    <w:lvl w:ilvl="0" w:tplc="04190001">
      <w:start w:val="1"/>
      <w:numFmt w:val="bullet"/>
      <w:lvlText w:val=""/>
      <w:lvlJc w:val="left"/>
      <w:pPr>
        <w:ind w:left="18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87" w:hanging="360"/>
      </w:pPr>
      <w:rPr>
        <w:rFonts w:ascii="Wingdings" w:hAnsi="Wingdings" w:hint="default"/>
      </w:rPr>
    </w:lvl>
  </w:abstractNum>
  <w:abstractNum w:abstractNumId="11">
    <w:nsid w:val="3F6C5A48"/>
    <w:multiLevelType w:val="multilevel"/>
    <w:tmpl w:val="AD7E6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58C5C28"/>
    <w:multiLevelType w:val="multilevel"/>
    <w:tmpl w:val="4CE67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7D904F9"/>
    <w:multiLevelType w:val="hybridMultilevel"/>
    <w:tmpl w:val="9746D956"/>
    <w:lvl w:ilvl="0" w:tplc="041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4">
    <w:nsid w:val="642234D0"/>
    <w:multiLevelType w:val="multilevel"/>
    <w:tmpl w:val="6CA45D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6FB2411F"/>
    <w:multiLevelType w:val="multilevel"/>
    <w:tmpl w:val="6CA45D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70F24A1C"/>
    <w:multiLevelType w:val="hybridMultilevel"/>
    <w:tmpl w:val="AAD42E3A"/>
    <w:lvl w:ilvl="0" w:tplc="EAD0D9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5C6C2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2CC29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B669D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B38FB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1AE2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52EB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AC35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EEF7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719065C6"/>
    <w:multiLevelType w:val="hybridMultilevel"/>
    <w:tmpl w:val="7318C468"/>
    <w:lvl w:ilvl="0" w:tplc="498612F4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F844738"/>
    <w:multiLevelType w:val="multilevel"/>
    <w:tmpl w:val="D15E8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7"/>
  </w:num>
  <w:num w:numId="3">
    <w:abstractNumId w:val="8"/>
  </w:num>
  <w:num w:numId="4">
    <w:abstractNumId w:val="13"/>
  </w:num>
  <w:num w:numId="5">
    <w:abstractNumId w:val="10"/>
  </w:num>
  <w:num w:numId="6">
    <w:abstractNumId w:val="6"/>
  </w:num>
  <w:num w:numId="7">
    <w:abstractNumId w:val="11"/>
  </w:num>
  <w:num w:numId="8">
    <w:abstractNumId w:val="3"/>
  </w:num>
  <w:num w:numId="9">
    <w:abstractNumId w:val="12"/>
  </w:num>
  <w:num w:numId="10">
    <w:abstractNumId w:val="5"/>
  </w:num>
  <w:num w:numId="11">
    <w:abstractNumId w:val="0"/>
  </w:num>
  <w:num w:numId="12">
    <w:abstractNumId w:val="18"/>
  </w:num>
  <w:num w:numId="13">
    <w:abstractNumId w:val="2"/>
  </w:num>
  <w:num w:numId="14">
    <w:abstractNumId w:val="16"/>
  </w:num>
  <w:num w:numId="15">
    <w:abstractNumId w:val="1"/>
  </w:num>
  <w:num w:numId="16">
    <w:abstractNumId w:val="17"/>
  </w:num>
  <w:num w:numId="17">
    <w:abstractNumId w:val="15"/>
  </w:num>
  <w:num w:numId="18">
    <w:abstractNumId w:val="14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346"/>
    <w:rsid w:val="00084216"/>
    <w:rsid w:val="0032719B"/>
    <w:rsid w:val="003312AE"/>
    <w:rsid w:val="00416D7C"/>
    <w:rsid w:val="004220B9"/>
    <w:rsid w:val="004C5509"/>
    <w:rsid w:val="00602A52"/>
    <w:rsid w:val="006131A5"/>
    <w:rsid w:val="0068575B"/>
    <w:rsid w:val="00902576"/>
    <w:rsid w:val="009C510E"/>
    <w:rsid w:val="00A27E08"/>
    <w:rsid w:val="00A67898"/>
    <w:rsid w:val="00B41829"/>
    <w:rsid w:val="00B43B3E"/>
    <w:rsid w:val="00B973D3"/>
    <w:rsid w:val="00D604C6"/>
    <w:rsid w:val="00D86346"/>
    <w:rsid w:val="00E21B6C"/>
    <w:rsid w:val="00E448E0"/>
    <w:rsid w:val="00E51910"/>
    <w:rsid w:val="00EC4B17"/>
    <w:rsid w:val="00ED22D5"/>
    <w:rsid w:val="00FC5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796F6D-6DD5-4ADD-BDCC-3F7119C71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3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6346"/>
    <w:pPr>
      <w:ind w:left="720"/>
      <w:contextualSpacing/>
    </w:pPr>
  </w:style>
  <w:style w:type="paragraph" w:styleId="a4">
    <w:name w:val="Normal (Web)"/>
    <w:basedOn w:val="a"/>
    <w:uiPriority w:val="99"/>
    <w:rsid w:val="00D86346"/>
    <w:pPr>
      <w:spacing w:before="100" w:beforeAutospacing="1" w:after="100" w:afterAutospacing="1"/>
    </w:pPr>
  </w:style>
  <w:style w:type="paragraph" w:customStyle="1" w:styleId="1">
    <w:name w:val="Обычный1"/>
    <w:basedOn w:val="a"/>
    <w:rsid w:val="00D86346"/>
    <w:pPr>
      <w:spacing w:before="300" w:after="300"/>
    </w:pPr>
  </w:style>
  <w:style w:type="paragraph" w:styleId="a5">
    <w:name w:val="Body Text"/>
    <w:basedOn w:val="a"/>
    <w:link w:val="a6"/>
    <w:rsid w:val="00D86346"/>
    <w:pPr>
      <w:jc w:val="both"/>
    </w:pPr>
    <w:rPr>
      <w:color w:val="000000"/>
    </w:rPr>
  </w:style>
  <w:style w:type="character" w:customStyle="1" w:styleId="a6">
    <w:name w:val="Основной текст Знак"/>
    <w:basedOn w:val="a0"/>
    <w:link w:val="a5"/>
    <w:rsid w:val="00D86346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6131A5"/>
    <w:rPr>
      <w:b/>
      <w:bCs/>
    </w:rPr>
  </w:style>
  <w:style w:type="table" w:styleId="a8">
    <w:name w:val="Table Grid"/>
    <w:basedOn w:val="a1"/>
    <w:uiPriority w:val="59"/>
    <w:rsid w:val="00ED22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1">
    <w:name w:val="c1"/>
    <w:basedOn w:val="a0"/>
    <w:rsid w:val="00ED22D5"/>
  </w:style>
  <w:style w:type="paragraph" w:styleId="2">
    <w:name w:val="Body Text 2"/>
    <w:basedOn w:val="a"/>
    <w:link w:val="20"/>
    <w:uiPriority w:val="99"/>
    <w:semiHidden/>
    <w:unhideWhenUsed/>
    <w:rsid w:val="004C550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4C550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C534E"/>
  </w:style>
  <w:style w:type="paragraph" w:styleId="a9">
    <w:name w:val="No Spacing"/>
    <w:uiPriority w:val="1"/>
    <w:qFormat/>
    <w:rsid w:val="0032719B"/>
    <w:pPr>
      <w:spacing w:after="0" w:line="240" w:lineRule="auto"/>
    </w:pPr>
    <w:rPr>
      <w:rFonts w:ascii="Corbel" w:eastAsia="Corbel" w:hAnsi="Corbel" w:cs="Times New Roman"/>
    </w:rPr>
  </w:style>
  <w:style w:type="paragraph" w:customStyle="1" w:styleId="Style12">
    <w:name w:val="Style12"/>
    <w:basedOn w:val="a"/>
    <w:uiPriority w:val="99"/>
    <w:rsid w:val="00E51910"/>
    <w:pPr>
      <w:widowControl w:val="0"/>
      <w:autoSpaceDE w:val="0"/>
      <w:autoSpaceDN w:val="0"/>
      <w:adjustRightInd w:val="0"/>
    </w:pPr>
    <w:rPr>
      <w:rFonts w:ascii="Segoe UI" w:eastAsiaTheme="minorEastAsia" w:hAnsi="Segoe UI" w:cs="Segoe UI"/>
    </w:rPr>
  </w:style>
  <w:style w:type="character" w:customStyle="1" w:styleId="FontStyle48">
    <w:name w:val="Font Style48"/>
    <w:basedOn w:val="a0"/>
    <w:uiPriority w:val="99"/>
    <w:rsid w:val="00E51910"/>
    <w:rPr>
      <w:rFonts w:ascii="Segoe UI" w:hAnsi="Segoe UI" w:cs="Segoe UI"/>
      <w:b/>
      <w:bCs/>
      <w:sz w:val="16"/>
      <w:szCs w:val="16"/>
    </w:rPr>
  </w:style>
  <w:style w:type="paragraph" w:customStyle="1" w:styleId="Style23">
    <w:name w:val="Style23"/>
    <w:basedOn w:val="a"/>
    <w:uiPriority w:val="99"/>
    <w:rsid w:val="00084216"/>
    <w:pPr>
      <w:widowControl w:val="0"/>
      <w:autoSpaceDE w:val="0"/>
      <w:autoSpaceDN w:val="0"/>
      <w:adjustRightInd w:val="0"/>
    </w:pPr>
    <w:rPr>
      <w:rFonts w:ascii="Segoe UI" w:eastAsiaTheme="minorEastAsia" w:hAnsi="Segoe UI" w:cs="Segoe UI"/>
    </w:rPr>
  </w:style>
  <w:style w:type="character" w:customStyle="1" w:styleId="FontStyle57">
    <w:name w:val="Font Style57"/>
    <w:basedOn w:val="a0"/>
    <w:uiPriority w:val="99"/>
    <w:rsid w:val="00084216"/>
    <w:rPr>
      <w:rFonts w:ascii="Times New Roman" w:hAnsi="Times New Roman" w:cs="Times New Roman"/>
      <w:b/>
      <w:bCs/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6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69523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6</Pages>
  <Words>1648</Words>
  <Characters>9395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15</cp:revision>
  <dcterms:created xsi:type="dcterms:W3CDTF">2015-01-21T05:29:00Z</dcterms:created>
  <dcterms:modified xsi:type="dcterms:W3CDTF">2015-02-03T17:18:00Z</dcterms:modified>
</cp:coreProperties>
</file>