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10" w:rsidRDefault="00462C10" w:rsidP="00E07A39">
      <w:pPr>
        <w:framePr w:w="9357" w:h="13060" w:hRule="exact" w:wrap="none" w:vAnchor="page" w:hAnchor="page" w:x="1508" w:y="415"/>
        <w:ind w:left="520" w:firstLine="340"/>
        <w:jc w:val="both"/>
        <w:rPr>
          <w:rStyle w:val="5"/>
          <w:rFonts w:eastAsia="Arial Unicode MS"/>
          <w:lang w:val="en-US"/>
        </w:rPr>
      </w:pPr>
    </w:p>
    <w:p w:rsidR="00E07A39" w:rsidRPr="00462C10" w:rsidRDefault="00E07A39" w:rsidP="00E07A39">
      <w:pPr>
        <w:framePr w:w="9357" w:h="13060" w:hRule="exact" w:wrap="none" w:vAnchor="page" w:hAnchor="page" w:x="1508" w:y="415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Style w:val="5"/>
          <w:rFonts w:eastAsia="Arial Unicode MS"/>
        </w:rPr>
        <w:t>Правила написания конспекта при организации самостоятельной деятельности школьников.</w:t>
      </w:r>
    </w:p>
    <w:p w:rsidR="00462C10" w:rsidRDefault="00462C10" w:rsidP="00462C10">
      <w:pPr>
        <w:framePr w:w="9551" w:h="16122" w:hRule="exact" w:wrap="none" w:vAnchor="page" w:hAnchor="page" w:x="1408" w:y="595"/>
        <w:spacing w:after="11"/>
        <w:jc w:val="both"/>
        <w:rPr>
          <w:rStyle w:val="51pt"/>
          <w:rFonts w:eastAsia="Arial Unicode MS"/>
          <w:lang w:val="en-US"/>
        </w:rPr>
      </w:pPr>
    </w:p>
    <w:p w:rsidR="00462C10" w:rsidRDefault="00462C10" w:rsidP="00462C10">
      <w:pPr>
        <w:framePr w:w="9551" w:h="16122" w:hRule="exact" w:wrap="none" w:vAnchor="page" w:hAnchor="page" w:x="1408" w:y="595"/>
        <w:spacing w:after="11"/>
        <w:ind w:left="520" w:firstLine="340"/>
        <w:jc w:val="both"/>
        <w:rPr>
          <w:rStyle w:val="51pt"/>
          <w:rFonts w:eastAsia="Arial Unicode MS"/>
          <w:lang w:val="en-US"/>
        </w:rPr>
      </w:pPr>
    </w:p>
    <w:p w:rsidR="00462C10" w:rsidRDefault="00462C10" w:rsidP="00462C10">
      <w:pPr>
        <w:framePr w:w="9551" w:h="16122" w:hRule="exact" w:wrap="none" w:vAnchor="page" w:hAnchor="page" w:x="1408" w:y="595"/>
        <w:spacing w:after="11"/>
        <w:ind w:left="520" w:firstLine="340"/>
        <w:jc w:val="both"/>
        <w:rPr>
          <w:rStyle w:val="51pt"/>
          <w:rFonts w:eastAsia="Arial Unicode MS"/>
          <w:lang w:val="en-US"/>
        </w:rPr>
      </w:pPr>
    </w:p>
    <w:p w:rsidR="00462C10" w:rsidRDefault="00462C10" w:rsidP="00462C10">
      <w:pPr>
        <w:framePr w:w="9551" w:h="16122" w:hRule="exact" w:wrap="none" w:vAnchor="page" w:hAnchor="page" w:x="1408" w:y="595"/>
        <w:spacing w:after="11"/>
        <w:ind w:left="520" w:firstLine="340"/>
        <w:jc w:val="both"/>
        <w:rPr>
          <w:rStyle w:val="51pt"/>
          <w:rFonts w:eastAsia="Arial Unicode MS"/>
          <w:lang w:val="en-US"/>
        </w:rPr>
      </w:pPr>
    </w:p>
    <w:p w:rsidR="00462C10" w:rsidRDefault="00462C10" w:rsidP="00462C10">
      <w:pPr>
        <w:framePr w:w="9551" w:h="16122" w:hRule="exact" w:wrap="none" w:vAnchor="page" w:hAnchor="page" w:x="1408" w:y="595"/>
        <w:spacing w:after="11"/>
        <w:ind w:left="520" w:firstLine="340"/>
        <w:jc w:val="both"/>
        <w:rPr>
          <w:rStyle w:val="51pt"/>
          <w:rFonts w:eastAsia="Arial Unicode MS"/>
          <w:lang w:val="en-US"/>
        </w:rPr>
      </w:pPr>
    </w:p>
    <w:p w:rsidR="00462C10" w:rsidRDefault="00462C10" w:rsidP="00462C10">
      <w:pPr>
        <w:framePr w:w="9551" w:h="16122" w:hRule="exact" w:wrap="none" w:vAnchor="page" w:hAnchor="page" w:x="1408" w:y="595"/>
        <w:spacing w:after="11"/>
        <w:ind w:left="520" w:firstLine="340"/>
        <w:jc w:val="both"/>
        <w:rPr>
          <w:rStyle w:val="51pt"/>
          <w:rFonts w:eastAsia="Arial Unicode MS"/>
          <w:lang w:val="en-US"/>
        </w:rPr>
      </w:pPr>
    </w:p>
    <w:p w:rsidR="00E07A39" w:rsidRPr="00462C10" w:rsidRDefault="00E07A39" w:rsidP="00462C10">
      <w:pPr>
        <w:framePr w:w="9551" w:h="16122" w:hRule="exact" w:wrap="none" w:vAnchor="page" w:hAnchor="page" w:x="1408" w:y="595"/>
        <w:spacing w:after="11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Style w:val="51pt"/>
          <w:rFonts w:eastAsia="Arial Unicode MS"/>
          <w:sz w:val="24"/>
          <w:szCs w:val="24"/>
        </w:rPr>
        <w:t>Конспект</w:t>
      </w:r>
      <w:r w:rsidRPr="00462C10">
        <w:rPr>
          <w:rFonts w:ascii="Times New Roman" w:hAnsi="Times New Roman" w:cs="Times New Roman"/>
        </w:rPr>
        <w:t xml:space="preserve"> есть краткое, последовательное изложение, книги, статьи. Его основой является план. Прежде чем конспектировать, (это может быть параграф учебника), следует наметить порядок действий: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numPr>
          <w:ilvl w:val="0"/>
          <w:numId w:val="1"/>
        </w:numPr>
        <w:tabs>
          <w:tab w:val="left" w:pos="1145"/>
        </w:tabs>
        <w:spacing w:line="420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>Внимательно прочитайте текст.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spacing w:line="420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>2.0тмечайте непонятные места, новые слова, имена, даты.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numPr>
          <w:ilvl w:val="0"/>
          <w:numId w:val="2"/>
        </w:numPr>
        <w:tabs>
          <w:tab w:val="left" w:pos="1145"/>
        </w:tabs>
        <w:spacing w:line="420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>Наведите справку о лицах, событиях, упоминаемых в тексте.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spacing w:after="129" w:line="220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>При записи не забудьте вынести справочные данные на поля.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numPr>
          <w:ilvl w:val="0"/>
          <w:numId w:val="2"/>
        </w:numPr>
        <w:tabs>
          <w:tab w:val="left" w:pos="1145"/>
        </w:tabs>
        <w:spacing w:after="178" w:line="204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>При первом чтении текста необходимо составить простой план — последовательный перечень основных мыслей автора.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numPr>
          <w:ilvl w:val="0"/>
          <w:numId w:val="2"/>
        </w:numPr>
        <w:tabs>
          <w:tab w:val="left" w:pos="1169"/>
        </w:tabs>
        <w:spacing w:after="174" w:line="206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>При повторном чтении постарайтесь кратко их сформулировать, отметив аргументацию автора.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spacing w:after="364" w:line="214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 xml:space="preserve">6.Заключительный этап конспектирования стоит из </w:t>
      </w:r>
      <w:proofErr w:type="spellStart"/>
      <w:r w:rsidRPr="00462C10">
        <w:rPr>
          <w:rFonts w:ascii="Times New Roman" w:hAnsi="Times New Roman" w:cs="Times New Roman"/>
        </w:rPr>
        <w:t>перечитывания</w:t>
      </w:r>
      <w:proofErr w:type="spellEnd"/>
      <w:r w:rsidRPr="00462C10">
        <w:rPr>
          <w:rFonts w:ascii="Times New Roman" w:hAnsi="Times New Roman" w:cs="Times New Roman"/>
        </w:rPr>
        <w:t xml:space="preserve"> ранее отмеченных мест и их краткой последовательной записи.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numPr>
          <w:ilvl w:val="0"/>
          <w:numId w:val="3"/>
        </w:numPr>
        <w:tabs>
          <w:tab w:val="left" w:pos="1171"/>
        </w:tabs>
        <w:spacing w:after="178" w:line="209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>При конспектировании нужно стремиться’ выразить мысль своими словами — это помогает более сознательному усвоению текста, при необходимости - цитируйте.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numPr>
          <w:ilvl w:val="0"/>
          <w:numId w:val="3"/>
        </w:numPr>
        <w:tabs>
          <w:tab w:val="left" w:pos="1164"/>
        </w:tabs>
        <w:spacing w:after="173" w:line="211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>Цитируя, учитывайте лаконичность, значимость мысли, последующую ссылку на нее как на авторитетное мнение.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numPr>
          <w:ilvl w:val="0"/>
          <w:numId w:val="3"/>
        </w:numPr>
        <w:tabs>
          <w:tab w:val="left" w:pos="1149"/>
        </w:tabs>
        <w:spacing w:after="130" w:line="220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>Грамотно записывайте цитату.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numPr>
          <w:ilvl w:val="0"/>
          <w:numId w:val="3"/>
        </w:numPr>
        <w:tabs>
          <w:tab w:val="left" w:pos="1367"/>
        </w:tabs>
        <w:spacing w:after="182" w:line="209" w:lineRule="exact"/>
        <w:ind w:left="520" w:firstLine="340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 xml:space="preserve">Важно обращать внимание школьников на графику записи конспекта - начало каждой новой </w:t>
      </w:r>
      <w:proofErr w:type="spellStart"/>
      <w:r w:rsidRPr="00462C10">
        <w:rPr>
          <w:rFonts w:ascii="Times New Roman" w:hAnsi="Times New Roman" w:cs="Times New Roman"/>
        </w:rPr>
        <w:t>подтемы</w:t>
      </w:r>
      <w:proofErr w:type="spellEnd"/>
      <w:r w:rsidRPr="00462C10">
        <w:rPr>
          <w:rFonts w:ascii="Times New Roman" w:hAnsi="Times New Roman" w:cs="Times New Roman"/>
        </w:rPr>
        <w:t xml:space="preserve"> с абзаца; расчленение более крупных частей текста; нумерация перечислений; подчеркивание смысловых интонаций.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numPr>
          <w:ilvl w:val="0"/>
          <w:numId w:val="1"/>
        </w:numPr>
        <w:tabs>
          <w:tab w:val="left" w:pos="1222"/>
        </w:tabs>
        <w:spacing w:line="206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 xml:space="preserve">Выводы делаются самостоятельно, при условии полного понимания логики и аргументации автора. Только такой путь — вслед за авторским анализом фактов к выводам - продуктивен для усвоения, </w:t>
      </w:r>
      <w:proofErr w:type="gramStart"/>
      <w:r w:rsidRPr="00462C10">
        <w:rPr>
          <w:rFonts w:ascii="Times New Roman" w:hAnsi="Times New Roman" w:cs="Times New Roman"/>
        </w:rPr>
        <w:t>а</w:t>
      </w:r>
      <w:proofErr w:type="gramEnd"/>
      <w:r w:rsidRPr="00462C10">
        <w:rPr>
          <w:rFonts w:ascii="Times New Roman" w:hAnsi="Times New Roman" w:cs="Times New Roman"/>
        </w:rPr>
        <w:t xml:space="preserve"> следовательно, и для запоминания.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numPr>
          <w:ilvl w:val="0"/>
          <w:numId w:val="4"/>
        </w:numPr>
        <w:tabs>
          <w:tab w:val="left" w:pos="1235"/>
        </w:tabs>
        <w:spacing w:after="127" w:line="220" w:lineRule="exact"/>
        <w:ind w:left="520" w:firstLine="340"/>
        <w:jc w:val="both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>Запоминать нужно главное - факты и выводы.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ind w:left="520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>Система записывания способствует усвоению основных положений автора, стимулирует мыслительную деятельность учащихся, ведет к результативности самостоятельной деятельности; запись, дисциплинирует мысль.</w:t>
      </w:r>
    </w:p>
    <w:p w:rsidR="00E07A39" w:rsidRPr="00462C10" w:rsidRDefault="00E07A39" w:rsidP="00462C10">
      <w:pPr>
        <w:framePr w:w="9551" w:h="16122" w:hRule="exact" w:wrap="none" w:vAnchor="page" w:hAnchor="page" w:x="1408" w:y="595"/>
        <w:ind w:left="520"/>
        <w:rPr>
          <w:rFonts w:ascii="Times New Roman" w:hAnsi="Times New Roman" w:cs="Times New Roman"/>
        </w:rPr>
      </w:pPr>
      <w:r w:rsidRPr="00462C10">
        <w:rPr>
          <w:rFonts w:ascii="Times New Roman" w:hAnsi="Times New Roman" w:cs="Times New Roman"/>
        </w:rPr>
        <w:t xml:space="preserve">При правильном написании конспекта, ученик научится структурировать текст, включая умение выделять главное и второстепенное, выстраивать последовательность </w:t>
      </w:r>
      <w:proofErr w:type="gramStart"/>
      <w:r w:rsidRPr="00462C10">
        <w:rPr>
          <w:rFonts w:ascii="Times New Roman" w:hAnsi="Times New Roman" w:cs="Times New Roman"/>
        </w:rPr>
        <w:t>описываемых</w:t>
      </w:r>
      <w:proofErr w:type="gramEnd"/>
    </w:p>
    <w:p w:rsidR="00D7401C" w:rsidRDefault="00D7401C"/>
    <w:sectPr w:rsidR="00D7401C" w:rsidSect="00D7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8D9"/>
    <w:multiLevelType w:val="multilevel"/>
    <w:tmpl w:val="02AC024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795A9B"/>
    <w:multiLevelType w:val="multilevel"/>
    <w:tmpl w:val="51A45AE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9D454A"/>
    <w:multiLevelType w:val="multilevel"/>
    <w:tmpl w:val="DD74415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DDF3998"/>
    <w:multiLevelType w:val="multilevel"/>
    <w:tmpl w:val="60FE7BB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7A39"/>
    <w:rsid w:val="00462C10"/>
    <w:rsid w:val="0054403A"/>
    <w:rsid w:val="00D7401C"/>
    <w:rsid w:val="00E0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pt">
    <w:name w:val="Основной текст (5) + Интервал 1 pt"/>
    <w:basedOn w:val="a0"/>
    <w:rsid w:val="00E07A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basedOn w:val="a0"/>
    <w:rsid w:val="00E07A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2015-01-21T03:44:00Z</dcterms:created>
  <dcterms:modified xsi:type="dcterms:W3CDTF">2015-01-21T03:44:00Z</dcterms:modified>
</cp:coreProperties>
</file>