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3E" w:rsidRPr="00E76C3E" w:rsidRDefault="00E76C3E" w:rsidP="00E76C3E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E76C3E">
        <w:rPr>
          <w:b/>
        </w:rPr>
        <w:t>Материалы к разделу «Человек и общество»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>Итак, давайте обратимся ещё раз к теоретическому материалу данной темы. Что должен знать экзаменующий?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 xml:space="preserve">Общественное развитие </w:t>
      </w:r>
      <w:proofErr w:type="gramStart"/>
      <w:r>
        <w:t>может</w:t>
      </w:r>
      <w:proofErr w:type="gramEnd"/>
      <w:r>
        <w:t xml:space="preserve"> носит </w:t>
      </w:r>
      <w:r>
        <w:rPr>
          <w:rStyle w:val="a5"/>
        </w:rPr>
        <w:t xml:space="preserve">реформистский </w:t>
      </w:r>
      <w:r>
        <w:t xml:space="preserve">или </w:t>
      </w:r>
      <w:r>
        <w:rPr>
          <w:rStyle w:val="a5"/>
        </w:rPr>
        <w:t>революционный</w:t>
      </w:r>
      <w:r>
        <w:t xml:space="preserve"> характер. Эволюционный путь развития не предполагает резкого слома, разрушения предшествующих общественных отношений.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>Внешним проявлением эволюции, основным способом ее осуществления является реформа. Под реформой мы понимаем властное действие, направленное на изменение определенных сфер, сторон общественной жизни с целью придания обществу большей устойчивости, стабильности. Реформы делятся на прогрессивные (</w:t>
      </w:r>
      <w:proofErr w:type="spellStart"/>
      <w:r>
        <w:t>н</w:t>
      </w:r>
      <w:proofErr w:type="spellEnd"/>
      <w:r>
        <w:t xml:space="preserve"> – </w:t>
      </w:r>
      <w:proofErr w:type="gramStart"/>
      <w:r>
        <w:t>р</w:t>
      </w:r>
      <w:proofErr w:type="gramEnd"/>
      <w:r>
        <w:t>: реформы Александра II) и регрессивные (</w:t>
      </w:r>
      <w:proofErr w:type="spellStart"/>
      <w:r>
        <w:t>н</w:t>
      </w:r>
      <w:proofErr w:type="spellEnd"/>
      <w:r>
        <w:t xml:space="preserve"> – р: реформы Александра III). Реформы могут проходить во всех сферах общественной жизни: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>– экономические реформы – преобразования хозяйственного механизма: форм, методов, рычагов и организации управления хозяйством страны (приватизация, закон о банкротстве, антимонопольные законы и т. п.);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>– социальные реформы – преобразования, изменения, переустройства каких-либо сторон общественной жизни, не уничтожающие основ социальной системы (эти реформы непосредственным образом связаны с людьми);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>– политические реформы – изменения в политической сфере общественной жизни (изменения в конституции, избирательной системе, расширение гражданских прав и т. п.).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>Не все общества могли решать насущные задачи за счет органичных постепенных преобразований. В условиях острого кризиса, затрагивающего все сферы жизни общества, когда накопившиеся противоречия буквально взрывают сложившиеся порядки, наступают революции: кратковременные (</w:t>
      </w:r>
      <w:proofErr w:type="spellStart"/>
      <w:r>
        <w:t>н</w:t>
      </w:r>
      <w:proofErr w:type="spellEnd"/>
      <w:r>
        <w:t xml:space="preserve"> – </w:t>
      </w:r>
      <w:proofErr w:type="gramStart"/>
      <w:r>
        <w:t>р</w:t>
      </w:r>
      <w:proofErr w:type="gramEnd"/>
      <w:r>
        <w:t>: революция 1917 г. в России) и долговременные (</w:t>
      </w:r>
      <w:proofErr w:type="spellStart"/>
      <w:r>
        <w:t>н</w:t>
      </w:r>
      <w:proofErr w:type="spellEnd"/>
      <w:r>
        <w:t xml:space="preserve"> – р: неолитическая революция, промышленная революция). 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>Наиболее устоявшимся в современном обществознании является подход, основанный на выделении трех типов обществ: традиционного (</w:t>
      </w:r>
      <w:proofErr w:type="spellStart"/>
      <w:r>
        <w:t>доиндустриального</w:t>
      </w:r>
      <w:proofErr w:type="spellEnd"/>
      <w:r>
        <w:t>), индустриального, постиндустриального (иногда именуемого технологическим или информационным). В основе данного подхода лежит в большей степени вертикальный, хронологический срез, т. е. предполагается смена одного общества другим в ходе исторического развития.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rPr>
          <w:rStyle w:val="a5"/>
        </w:rPr>
        <w:t>Традиционное общество</w:t>
      </w:r>
      <w:r>
        <w:t xml:space="preserve"> отличает преобладание сельского хозяйства в структуре экономики, большинство населения занято именно в аграрном секторе, трудится на земле, живет ее плодами. Главным богатством считается земля, и основой воспроизводства общества служит то, что на ней производится. Применяются в основном ручные орудия труда (соха, плуг), обновление техники и технологии производства происходит достаточно медленно.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rPr>
          <w:rStyle w:val="a5"/>
        </w:rPr>
        <w:t>Индустриальное общество</w:t>
      </w:r>
      <w:r>
        <w:t xml:space="preserve"> рождается в результате промышленной революции, ведущей к развитию крупной промышленности, новых видов транспорта и связи, снижению роли сельского хозяйства в структуре экономики и переселению людей в города.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rPr>
          <w:rStyle w:val="a5"/>
        </w:rPr>
        <w:t>Основой постиндустриального общества</w:t>
      </w:r>
      <w:r>
        <w:t xml:space="preserve"> стала структурная перестройка экономики, осуществленная в странах Запада на рубеже 1960-1970-х годов. Вместо тяжелой промышленности ведущие позиции в экономике заняли наукоемкие отрасли, «индустрия знаний». Символом этой эпохи, ее основанием является микропроцессорная революция, массовое распространение персональных компьютеров, информационных технологий, электронных сре</w:t>
      </w:r>
      <w:proofErr w:type="gramStart"/>
      <w:r>
        <w:t>дств св</w:t>
      </w:r>
      <w:proofErr w:type="gramEnd"/>
      <w:r>
        <w:t>язи. Многократно возрастают темпы экономического развития, скорость передачи на расстояние информационных и финансовых потоков.</w:t>
      </w:r>
    </w:p>
    <w:p w:rsidR="00E76C3E" w:rsidRDefault="00E76C3E" w:rsidP="00FC230E">
      <w:pPr>
        <w:pStyle w:val="1"/>
        <w:spacing w:before="0" w:beforeAutospacing="0" w:after="0" w:afterAutospacing="0"/>
      </w:pPr>
    </w:p>
    <w:p w:rsidR="00E76C3E" w:rsidRDefault="00E76C3E" w:rsidP="00FC230E">
      <w:pPr>
        <w:pStyle w:val="1"/>
        <w:spacing w:before="0" w:beforeAutospacing="0" w:after="0" w:afterAutospacing="0"/>
      </w:pPr>
    </w:p>
    <w:p w:rsidR="00FC230E" w:rsidRDefault="00FC230E" w:rsidP="00FC230E">
      <w:pPr>
        <w:pStyle w:val="1"/>
        <w:spacing w:before="0" w:beforeAutospacing="0" w:after="0" w:afterAutospacing="0"/>
      </w:pPr>
      <w:r>
        <w:lastRenderedPageBreak/>
        <w:t>Примеры заданий.</w:t>
      </w:r>
    </w:p>
    <w:p w:rsidR="00FC230E" w:rsidRDefault="00FC230E" w:rsidP="00FC230E">
      <w:pPr>
        <w:spacing w:after="0" w:line="240" w:lineRule="auto"/>
      </w:pPr>
    </w:p>
    <w:p w:rsidR="00FC230E" w:rsidRDefault="00FC230E" w:rsidP="00FC230E">
      <w:pPr>
        <w:pStyle w:val="a3"/>
        <w:spacing w:before="0" w:beforeAutospacing="0" w:after="0" w:afterAutospacing="0"/>
      </w:pPr>
      <w:r>
        <w:rPr>
          <w:rStyle w:val="a4"/>
        </w:rPr>
        <w:t xml:space="preserve">1. Какой признак характеризует индустриальное общество? </w:t>
      </w:r>
      <w:r>
        <w:br/>
        <w:t xml:space="preserve"> 1) низкая социальная мобильность </w:t>
      </w:r>
      <w:r>
        <w:br/>
        <w:t xml:space="preserve"> 2) глобализация экономики </w:t>
      </w:r>
      <w:r>
        <w:br/>
        <w:t xml:space="preserve"> 3) сословный тип стратификации </w:t>
      </w:r>
      <w:r>
        <w:br/>
        <w:t> 4) зарождение массовой культуры</w:t>
      </w:r>
      <w:r>
        <w:br/>
      </w:r>
      <w:r>
        <w:br/>
      </w:r>
      <w:r>
        <w:rPr>
          <w:rStyle w:val="a4"/>
        </w:rPr>
        <w:t> 2. Характерной чертой постиндустриального общества является:</w:t>
      </w:r>
      <w:r>
        <w:br/>
        <w:t xml:space="preserve"> 1) расширение промышленного производства </w:t>
      </w:r>
      <w:r>
        <w:br/>
        <w:t xml:space="preserve"> 2) замедление темпов развития </w:t>
      </w:r>
      <w:r>
        <w:br/>
        <w:t xml:space="preserve"> 3) создание массовой культуры </w:t>
      </w:r>
      <w:r>
        <w:br/>
        <w:t xml:space="preserve"> 4) использование компьютерных технологий </w:t>
      </w:r>
      <w:r>
        <w:br/>
      </w:r>
      <w:r>
        <w:br/>
      </w:r>
      <w:r>
        <w:rPr>
          <w:rStyle w:val="a4"/>
        </w:rPr>
        <w:t xml:space="preserve"> 3. И традиционное и индустриальное общества характеризуются: </w:t>
      </w:r>
      <w:r>
        <w:br/>
        <w:t xml:space="preserve"> 1) низкой социальной мобильностью </w:t>
      </w:r>
      <w:r>
        <w:br/>
        <w:t xml:space="preserve"> 2) преимущественным развитием промышленности </w:t>
      </w:r>
      <w:r>
        <w:br/>
        <w:t> 3) сословным типом социальной стратификации</w:t>
      </w:r>
      <w:r>
        <w:br/>
        <w:t xml:space="preserve"> 4) связью всех сфер жизни общества </w:t>
      </w:r>
      <w:r>
        <w:br/>
      </w:r>
      <w:r>
        <w:br/>
      </w:r>
      <w:r>
        <w:rPr>
          <w:rStyle w:val="a4"/>
        </w:rPr>
        <w:t xml:space="preserve"> 4. Традиционное общество в отличие от </w:t>
      </w:r>
      <w:proofErr w:type="gramStart"/>
      <w:r>
        <w:rPr>
          <w:rStyle w:val="a4"/>
        </w:rPr>
        <w:t>индустриального</w:t>
      </w:r>
      <w:proofErr w:type="gramEnd"/>
      <w:r>
        <w:rPr>
          <w:rStyle w:val="a4"/>
        </w:rPr>
        <w:t xml:space="preserve">: </w:t>
      </w:r>
      <w:r>
        <w:br/>
        <w:t xml:space="preserve"> 1) имеет классовую стратификацию </w:t>
      </w:r>
      <w:r>
        <w:br/>
        <w:t xml:space="preserve"> 2) является открытым </w:t>
      </w:r>
      <w:r>
        <w:br/>
        <w:t xml:space="preserve"> 3) базируется на религиозном мировоззрении </w:t>
      </w:r>
      <w:r>
        <w:br/>
        <w:t xml:space="preserve"> 4) поддерживает науку как социальный институт </w:t>
      </w:r>
      <w:r>
        <w:br/>
      </w:r>
      <w:r>
        <w:br/>
      </w:r>
      <w:r>
        <w:rPr>
          <w:rStyle w:val="a4"/>
        </w:rPr>
        <w:t xml:space="preserve"> 5. Что является отличительной чертой индустриального общества? </w:t>
      </w:r>
      <w:r>
        <w:br/>
        <w:t xml:space="preserve"> 1) приоритет ценностей коллективизма </w:t>
      </w:r>
      <w:r>
        <w:br/>
        <w:t xml:space="preserve"> 2) превращение науки в общественный институт </w:t>
      </w:r>
      <w:r>
        <w:br/>
        <w:t xml:space="preserve"> 3) низкая социальная мобильность </w:t>
      </w:r>
      <w:r>
        <w:br/>
        <w:t xml:space="preserve"> 4) широкое использование компьютерных технологий </w:t>
      </w:r>
      <w:r>
        <w:br/>
      </w:r>
      <w:r>
        <w:br/>
      </w:r>
      <w:r>
        <w:rPr>
          <w:rStyle w:val="a4"/>
        </w:rPr>
        <w:t xml:space="preserve">6. Возникновение транснациональных корпораций в современном обществе, развитие международной торговли служат проявлением тенденции: </w:t>
      </w:r>
      <w:r>
        <w:br/>
        <w:t xml:space="preserve"> 1) модернизации </w:t>
      </w:r>
      <w:r>
        <w:br/>
        <w:t xml:space="preserve"> 2) глобализации </w:t>
      </w:r>
      <w:r>
        <w:br/>
        <w:t xml:space="preserve"> 3) демократизации </w:t>
      </w:r>
      <w:r>
        <w:br/>
        <w:t xml:space="preserve"> 4) информатизации </w:t>
      </w:r>
      <w:r>
        <w:br/>
      </w:r>
      <w:r>
        <w:br/>
      </w:r>
      <w:r>
        <w:rPr>
          <w:rStyle w:val="a4"/>
        </w:rPr>
        <w:t xml:space="preserve">7. Сколько благ человек потребляет столько и должно быть произведено. Такая установка характерна для общества: </w:t>
      </w:r>
      <w:r>
        <w:br/>
        <w:t xml:space="preserve"> 1) индустриального </w:t>
      </w:r>
      <w:r>
        <w:br/>
        <w:t xml:space="preserve"> 2) массового </w:t>
      </w:r>
      <w:r>
        <w:br/>
        <w:t xml:space="preserve"> 3) традиционного </w:t>
      </w:r>
      <w:r>
        <w:br/>
        <w:t xml:space="preserve"> 4) информационного </w:t>
      </w:r>
      <w:r>
        <w:br/>
      </w:r>
      <w:r>
        <w:br/>
      </w:r>
      <w:r>
        <w:rPr>
          <w:rStyle w:val="a4"/>
        </w:rPr>
        <w:t xml:space="preserve">8. Работник заинтересован в том, чтобы больше заработать. Для этого он готов трудиться более интенсивно, сократив время отдыха. Такие установки характерны для: </w:t>
      </w:r>
      <w:r>
        <w:br/>
        <w:t xml:space="preserve"> 1) традиционного общества </w:t>
      </w:r>
      <w:r>
        <w:br/>
        <w:t xml:space="preserve"> 2) индустриальной цивилизации </w:t>
      </w:r>
      <w:r>
        <w:br/>
      </w:r>
      <w:r>
        <w:lastRenderedPageBreak/>
        <w:t xml:space="preserve"> 3) аграрной цивилизации </w:t>
      </w:r>
      <w:r>
        <w:br/>
        <w:t xml:space="preserve"> 4) феодального общества </w:t>
      </w:r>
      <w:r>
        <w:br/>
      </w:r>
      <w:r>
        <w:br/>
      </w:r>
      <w:r>
        <w:rPr>
          <w:rStyle w:val="a4"/>
        </w:rPr>
        <w:t xml:space="preserve">9. Такие установки трудовой этики, как предпочтение отдыха труду, стремление зарабатывать не больше, чем это необходимо для удовлетворения основных потребностей, характерны для общества: </w:t>
      </w:r>
      <w:r>
        <w:br/>
        <w:t> 1) индустриального</w:t>
      </w:r>
      <w:r>
        <w:br/>
        <w:t xml:space="preserve"> 2) массового </w:t>
      </w:r>
      <w:r>
        <w:br/>
        <w:t xml:space="preserve"> 3) традиционного </w:t>
      </w:r>
      <w:r>
        <w:br/>
        <w:t xml:space="preserve"> 4) информационного </w:t>
      </w:r>
      <w:r>
        <w:br/>
      </w:r>
      <w:r>
        <w:br/>
      </w:r>
      <w:r>
        <w:rPr>
          <w:rStyle w:val="a4"/>
        </w:rPr>
        <w:t xml:space="preserve">10. Переход к постиндустриальному обществу характеризуется: </w:t>
      </w:r>
      <w:r>
        <w:br/>
        <w:t xml:space="preserve"> 1) формированием рыночной экономики </w:t>
      </w:r>
      <w:r>
        <w:br/>
        <w:t xml:space="preserve"> 2) ограничением социальной мобильности </w:t>
      </w:r>
      <w:r>
        <w:br/>
        <w:t xml:space="preserve"> 3) развитием средств массовой коммуникации </w:t>
      </w:r>
      <w:r>
        <w:br/>
        <w:t xml:space="preserve"> 4) организацией фабричного производства </w:t>
      </w:r>
      <w:r>
        <w:br/>
      </w:r>
      <w:r>
        <w:br/>
      </w:r>
      <w:r>
        <w:rPr>
          <w:rStyle w:val="a4"/>
        </w:rPr>
        <w:t xml:space="preserve">11. Верны ли следующие суждения? </w:t>
      </w:r>
      <w:r>
        <w:br/>
        <w:t> А. Разрушение прежних общественных отношений и возникновение качественно новых – характерный признак социальной революции.</w:t>
      </w:r>
      <w:r>
        <w:br/>
        <w:t> Б. Разновидность социальных революций - революции научные и технические, приводящие к возникновению принципиально новых способов взаимодействия человека с природой.</w:t>
      </w:r>
      <w:r>
        <w:br/>
        <w:t> 1) верно только А</w:t>
      </w:r>
      <w:r>
        <w:br/>
        <w:t> 2) верно только Б</w:t>
      </w:r>
      <w:r>
        <w:br/>
        <w:t> 3) верны оба суждения</w:t>
      </w:r>
      <w:r>
        <w:br/>
        <w:t> 4) оба суждения неверны</w:t>
      </w:r>
      <w:r>
        <w:br/>
      </w:r>
      <w:r>
        <w:rPr>
          <w:b/>
          <w:bCs/>
        </w:rPr>
        <w:br/>
      </w:r>
      <w:r>
        <w:rPr>
          <w:rStyle w:val="a4"/>
        </w:rPr>
        <w:t>12. Верны ли следующие суждения об общественных изменениях?</w:t>
      </w:r>
      <w:r>
        <w:br/>
        <w:t>А. Революции выступают в качестве наиболее болезненных для людей форм общественных изменений.</w:t>
      </w:r>
      <w:r>
        <w:br/>
        <w:t>Б. Реформа представляет собой изменение в общественной жизни, как правило, инициируемое и осуществляемое властью.</w:t>
      </w:r>
      <w:r>
        <w:br/>
        <w:t>1) верно только А</w:t>
      </w:r>
      <w:r>
        <w:br/>
        <w:t>2) верно только Б</w:t>
      </w:r>
      <w:r>
        <w:br/>
        <w:t>3) верны оба суждения</w:t>
      </w:r>
      <w:r>
        <w:br/>
        <w:t>4) оба суждения неверны</w:t>
      </w:r>
      <w:r>
        <w:br/>
      </w:r>
      <w:r>
        <w:rPr>
          <w:b/>
          <w:bCs/>
        </w:rPr>
        <w:br/>
      </w:r>
      <w:r>
        <w:rPr>
          <w:rStyle w:val="a4"/>
        </w:rPr>
        <w:t xml:space="preserve">13. Выберите из предложенного признаки, характеризующие традиционное общество. </w:t>
      </w:r>
      <w:r>
        <w:br/>
      </w:r>
      <w:proofErr w:type="gramStart"/>
      <w:r>
        <w:t xml:space="preserve">1) </w:t>
      </w:r>
      <w:proofErr w:type="gramEnd"/>
      <w:r>
        <w:t>большинство трудоспособного населения занято в сфере услуг</w:t>
      </w:r>
      <w:r>
        <w:br/>
        <w:t>2) в управлении широко применяются электронные технологии</w:t>
      </w:r>
      <w:r>
        <w:br/>
        <w:t>3) в сознании людей доминируют коллективистские ценности</w:t>
      </w:r>
      <w:r>
        <w:br/>
        <w:t>4) в жизни общества важную роль играют локальные сельские общины</w:t>
      </w:r>
      <w:r>
        <w:br/>
        <w:t>5) общество отличается низким уровнем социальной мобильности</w:t>
      </w:r>
      <w:r>
        <w:br/>
        <w:t>6) динамичность общественных перемен.</w:t>
      </w:r>
    </w:p>
    <w:p w:rsidR="00FC230E" w:rsidRDefault="00FC230E" w:rsidP="00FC230E">
      <w:pPr>
        <w:pStyle w:val="a3"/>
        <w:spacing w:before="0" w:beforeAutospacing="0" w:after="0" w:afterAutospacing="0"/>
      </w:pPr>
      <w:r>
        <w:rPr>
          <w:rStyle w:val="a4"/>
        </w:rPr>
        <w:t> </w:t>
      </w:r>
      <w:r>
        <w:rPr>
          <w:rStyle w:val="a5"/>
          <w:b/>
          <w:bCs/>
        </w:rPr>
        <w:t xml:space="preserve">Ответы: </w:t>
      </w:r>
    </w:p>
    <w:tbl>
      <w:tblPr>
        <w:tblW w:w="4500" w:type="pct"/>
        <w:jc w:val="center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619"/>
        <w:gridCol w:w="609"/>
        <w:gridCol w:w="609"/>
        <w:gridCol w:w="610"/>
        <w:gridCol w:w="610"/>
        <w:gridCol w:w="610"/>
        <w:gridCol w:w="610"/>
        <w:gridCol w:w="610"/>
        <w:gridCol w:w="610"/>
        <w:gridCol w:w="753"/>
        <w:gridCol w:w="753"/>
        <w:gridCol w:w="753"/>
        <w:gridCol w:w="763"/>
      </w:tblGrid>
      <w:tr w:rsidR="00FC230E" w:rsidTr="00FC230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№ 13</w:t>
            </w:r>
          </w:p>
        </w:tc>
      </w:tr>
      <w:tr w:rsidR="00FC230E" w:rsidTr="00FC230E">
        <w:trPr>
          <w:tblCellSpacing w:w="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FC230E" w:rsidRDefault="00FC230E" w:rsidP="00FC230E">
            <w:pPr>
              <w:pStyle w:val="a3"/>
              <w:spacing w:before="0" w:beforeAutospacing="0" w:after="0" w:afterAutospacing="0"/>
              <w:jc w:val="center"/>
            </w:pPr>
            <w:r>
              <w:t>345</w:t>
            </w:r>
          </w:p>
        </w:tc>
      </w:tr>
    </w:tbl>
    <w:p w:rsidR="00FC230E" w:rsidRDefault="00FC230E" w:rsidP="00FC230E">
      <w:pPr>
        <w:pStyle w:val="a3"/>
        <w:spacing w:before="0" w:beforeAutospacing="0" w:after="0" w:afterAutospacing="0"/>
      </w:pPr>
      <w:r>
        <w:br/>
        <w:t xml:space="preserve">Нельзя назвать прочными и освоенными знания по теме </w:t>
      </w:r>
      <w:r>
        <w:rPr>
          <w:rStyle w:val="a5"/>
          <w:b/>
          <w:bCs/>
        </w:rPr>
        <w:t xml:space="preserve">«Понятие общественного </w:t>
      </w:r>
      <w:r>
        <w:rPr>
          <w:rStyle w:val="a5"/>
          <w:b/>
          <w:bCs/>
        </w:rPr>
        <w:lastRenderedPageBreak/>
        <w:t xml:space="preserve">прогресса». </w:t>
      </w:r>
      <w:r>
        <w:t>В качестве индикатора можно рассмотреть задание на нахождение понятия, не относящегося к характеристике социальной динамики (В</w:t>
      </w:r>
      <w:proofErr w:type="gramStart"/>
      <w:r>
        <w:t>2</w:t>
      </w:r>
      <w:proofErr w:type="gramEnd"/>
      <w:r>
        <w:t xml:space="preserve">). </w:t>
      </w:r>
    </w:p>
    <w:p w:rsidR="00FC230E" w:rsidRDefault="00FC230E" w:rsidP="00FC230E">
      <w:pPr>
        <w:pStyle w:val="2"/>
        <w:spacing w:before="0" w:line="240" w:lineRule="auto"/>
      </w:pPr>
      <w:r>
        <w:t>Образец задания</w:t>
      </w:r>
    </w:p>
    <w:p w:rsidR="00FC230E" w:rsidRDefault="00FC230E" w:rsidP="00FC230E">
      <w:pPr>
        <w:spacing w:after="0" w:line="240" w:lineRule="auto"/>
      </w:pPr>
    </w:p>
    <w:p w:rsidR="00FC230E" w:rsidRDefault="00FC230E" w:rsidP="00FC230E">
      <w:pPr>
        <w:pStyle w:val="a3"/>
        <w:spacing w:before="0" w:beforeAutospacing="0" w:after="0" w:afterAutospacing="0"/>
        <w:jc w:val="both"/>
      </w:pPr>
      <w:r>
        <w:rPr>
          <w:rStyle w:val="a4"/>
        </w:rPr>
        <w:t>B2.</w:t>
      </w:r>
      <w:r>
        <w:t xml:space="preserve"> Ниже приведен перечень терминов. Все они, за исключением одного, связаны с понятием «прогресс».</w:t>
      </w:r>
      <w:r>
        <w:br/>
      </w:r>
      <w:r>
        <w:br/>
        <w:t>Социальная реформа; стагнация; социальная революция; общественное развитие; модернизация.</w:t>
      </w:r>
      <w:r>
        <w:br/>
      </w:r>
      <w:r>
        <w:br/>
        <w:t>Найдите и укажите термин, не связанный с понятием «прогресс».</w:t>
      </w:r>
      <w:r>
        <w:br/>
      </w:r>
      <w:r>
        <w:br/>
      </w:r>
      <w:r>
        <w:rPr>
          <w:rStyle w:val="a4"/>
          <w:i/>
          <w:iCs/>
        </w:rPr>
        <w:t>Ответ:</w:t>
      </w:r>
      <w:r>
        <w:t xml:space="preserve"> стагнация. </w:t>
      </w:r>
    </w:p>
    <w:p w:rsidR="00FC230E" w:rsidRDefault="00FC230E" w:rsidP="00FC230E">
      <w:pPr>
        <w:pStyle w:val="a3"/>
        <w:spacing w:before="0" w:beforeAutospacing="0" w:after="0" w:afterAutospacing="0"/>
        <w:jc w:val="both"/>
      </w:pP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 xml:space="preserve">Не выполнили это задание 37% </w:t>
      </w:r>
      <w:proofErr w:type="gramStart"/>
      <w:r>
        <w:t>отвечавших</w:t>
      </w:r>
      <w:proofErr w:type="gramEnd"/>
      <w:r>
        <w:t xml:space="preserve">. Это означает, что даже на уровне распознавания более трети </w:t>
      </w:r>
      <w:proofErr w:type="gramStart"/>
      <w:r>
        <w:t>экзаменуемых</w:t>
      </w:r>
      <w:proofErr w:type="gramEnd"/>
      <w:r>
        <w:t xml:space="preserve"> не владеют понятийным аппаратом по рассматриваемой теме. Подкрепляют вывод о пробелах в овладении знаниями по теме «Понятие общественного прогресса» данные о выполнении задания с развернутым ответом на конкретизацию (С</w:t>
      </w:r>
      <w:proofErr w:type="gramStart"/>
      <w:r>
        <w:t>6</w:t>
      </w:r>
      <w:proofErr w:type="gramEnd"/>
      <w:r>
        <w:t xml:space="preserve">). Не выполнили это задание 37% </w:t>
      </w:r>
      <w:proofErr w:type="gramStart"/>
      <w:r>
        <w:t>отвечавших</w:t>
      </w:r>
      <w:proofErr w:type="gramEnd"/>
      <w:r>
        <w:t xml:space="preserve">. 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>Интересно сравнить эти результаты с данными выполнения задания - задачи, содержащей в условии критерии (показатели) социального прогресса и требующей их конкретизации. Конкретизировать предложенные показатели смогло ненамного большее число отвечавших: 18% - один показатель, 27% - два показателя и только 24% смогли конкретизировать все три показателя. Напомню, что критериями общественного прогресса считают: развитие человеческого разума; совершенствование нравственности людей; развитие производительных сил, включая самого человека; прогресс науки и техники; возрастание степени свободы, которую общество может предоставить человеку. Универсальный критерий социального прогресса - прогрессивно то, что способствует возвышению гуманизма.</w:t>
      </w:r>
    </w:p>
    <w:p w:rsidR="00FC230E" w:rsidRDefault="00FC230E" w:rsidP="00FC230E">
      <w:pPr>
        <w:pStyle w:val="a3"/>
        <w:spacing w:before="0" w:beforeAutospacing="0" w:after="0" w:afterAutospacing="0"/>
        <w:ind w:firstLine="567"/>
        <w:jc w:val="both"/>
      </w:pPr>
      <w:r>
        <w:t xml:space="preserve">Составить план развёрнутого ответа по теме «Общество и его структура» не смогли 42% </w:t>
      </w:r>
      <w:proofErr w:type="gramStart"/>
      <w:r>
        <w:t>отвечавших</w:t>
      </w:r>
      <w:proofErr w:type="gramEnd"/>
      <w:r>
        <w:t>. 31% экзаменуемых выполнили задание на 1 балл. Они упустили отдель</w:t>
      </w:r>
      <w:r>
        <w:softHyphen/>
        <w:t>ные вопросы, существенные для данной темы, или допустили отдельные некорректные формулировки пунктов и подпунктов сложного плана.</w:t>
      </w:r>
    </w:p>
    <w:p w:rsidR="00FC230E" w:rsidRDefault="00FC230E" w:rsidP="00FC230E">
      <w:pPr>
        <w:pStyle w:val="2"/>
        <w:spacing w:before="0" w:line="240" w:lineRule="auto"/>
        <w:jc w:val="both"/>
      </w:pPr>
      <w:r>
        <w:t xml:space="preserve">Один из вариантов плана раскрытия данной темы: </w:t>
      </w:r>
    </w:p>
    <w:p w:rsidR="00FC230E" w:rsidRDefault="00FC230E" w:rsidP="00FC230E">
      <w:pPr>
        <w:spacing w:after="0" w:line="240" w:lineRule="auto"/>
        <w:jc w:val="both"/>
      </w:pPr>
    </w:p>
    <w:p w:rsidR="00FC230E" w:rsidRDefault="00FC230E" w:rsidP="00FC230E">
      <w:pPr>
        <w:pStyle w:val="a3"/>
        <w:spacing w:before="0" w:beforeAutospacing="0" w:after="0" w:afterAutospacing="0"/>
        <w:jc w:val="both"/>
      </w:pPr>
      <w:r>
        <w:t xml:space="preserve">1. Понятие общества как совокупности исторических форм совместной деятельности людей. </w:t>
      </w:r>
      <w:r>
        <w:br/>
        <w:t xml:space="preserve">2. Сферы общественной жизни как элементы структуры общества: </w:t>
      </w:r>
      <w:r>
        <w:br/>
        <w:t xml:space="preserve">а) экономическая сфера; </w:t>
      </w:r>
    </w:p>
    <w:p w:rsidR="00FC230E" w:rsidRDefault="00FC230E" w:rsidP="00FC230E">
      <w:pPr>
        <w:pStyle w:val="a3"/>
        <w:spacing w:before="0" w:beforeAutospacing="0" w:after="0" w:afterAutospacing="0"/>
        <w:jc w:val="both"/>
      </w:pPr>
      <w:r>
        <w:t xml:space="preserve">б) политическая сфера; </w:t>
      </w:r>
    </w:p>
    <w:p w:rsidR="00FC230E" w:rsidRDefault="00FC230E" w:rsidP="00FC230E">
      <w:pPr>
        <w:pStyle w:val="a3"/>
        <w:spacing w:before="0" w:beforeAutospacing="0" w:after="0" w:afterAutospacing="0"/>
        <w:jc w:val="both"/>
      </w:pPr>
      <w:r>
        <w:t xml:space="preserve">в) социальная сфера; </w:t>
      </w:r>
    </w:p>
    <w:p w:rsidR="00FC230E" w:rsidRDefault="00FC230E" w:rsidP="00FC230E">
      <w:pPr>
        <w:pStyle w:val="a3"/>
        <w:spacing w:before="0" w:beforeAutospacing="0" w:after="0" w:afterAutospacing="0"/>
        <w:jc w:val="both"/>
      </w:pPr>
      <w:r>
        <w:t xml:space="preserve">г) духовная сфера. </w:t>
      </w:r>
    </w:p>
    <w:p w:rsidR="00FC230E" w:rsidRDefault="00FC230E" w:rsidP="00FC230E">
      <w:pPr>
        <w:pStyle w:val="a3"/>
        <w:spacing w:before="0" w:beforeAutospacing="0" w:after="0" w:afterAutospacing="0"/>
        <w:jc w:val="both"/>
      </w:pPr>
      <w:r>
        <w:t xml:space="preserve">3. Социальные (общественные) институты в структуре общества и его отдельных сфер: </w:t>
      </w:r>
    </w:p>
    <w:p w:rsidR="00FC230E" w:rsidRDefault="00FC230E" w:rsidP="00FC230E">
      <w:pPr>
        <w:pStyle w:val="a3"/>
        <w:spacing w:before="0" w:beforeAutospacing="0" w:after="0" w:afterAutospacing="0"/>
        <w:jc w:val="both"/>
      </w:pPr>
      <w:r>
        <w:t xml:space="preserve">а) семья; </w:t>
      </w:r>
    </w:p>
    <w:p w:rsidR="00FC230E" w:rsidRDefault="00FC230E" w:rsidP="00FC230E">
      <w:pPr>
        <w:pStyle w:val="a3"/>
        <w:spacing w:before="0" w:beforeAutospacing="0" w:after="0" w:afterAutospacing="0"/>
        <w:jc w:val="both"/>
      </w:pPr>
      <w:r>
        <w:t xml:space="preserve">б) школа; </w:t>
      </w:r>
    </w:p>
    <w:p w:rsidR="00FC230E" w:rsidRDefault="00FC230E" w:rsidP="00FC230E">
      <w:pPr>
        <w:pStyle w:val="a3"/>
        <w:spacing w:before="0" w:beforeAutospacing="0" w:after="0" w:afterAutospacing="0"/>
        <w:jc w:val="both"/>
      </w:pPr>
      <w:r>
        <w:t xml:space="preserve">в) государство и др. </w:t>
      </w:r>
    </w:p>
    <w:p w:rsidR="00FC230E" w:rsidRDefault="00FC230E" w:rsidP="00FC230E">
      <w:pPr>
        <w:pStyle w:val="a3"/>
        <w:spacing w:before="0" w:beforeAutospacing="0" w:after="0" w:afterAutospacing="0"/>
        <w:jc w:val="both"/>
      </w:pPr>
    </w:p>
    <w:p w:rsidR="004849F5" w:rsidRPr="004849F5" w:rsidRDefault="00FC230E" w:rsidP="00FC230E">
      <w:pPr>
        <w:pStyle w:val="a3"/>
        <w:spacing w:before="0" w:beforeAutospacing="0" w:after="0" w:afterAutospacing="0"/>
        <w:jc w:val="both"/>
      </w:pPr>
      <w:r>
        <w:t>(Возможно  другое  количество  и (или) иные  корректные формулировки пунктов плана).</w:t>
      </w:r>
      <w:r>
        <w:br/>
      </w:r>
      <w:r>
        <w:br/>
      </w:r>
    </w:p>
    <w:p w:rsidR="004849F5" w:rsidRPr="004849F5" w:rsidRDefault="00FC230E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9F5" w:rsidRPr="004849F5" w:rsidRDefault="004849F5" w:rsidP="00FC23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49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Примеры заданий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Общество - это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1) материальный мир в целом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часть материального мира, обособившаяся от природы, но тесно связанная с ним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часть природы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часть материального мира, обособившаяся от природы и потерявшая связи с ней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2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2. Все виды способов деятельности людей и формы их совместной жизни охватываются понятием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1) культура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общество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природа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цивилизация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2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3. Верны ли следующие суждения об обществе?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А. В самом широком смысле общество – это окружающий человека материальный мир.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Б. Понятие «общество» в широком смысле и понятие «природа» равнозначны.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1) верно только 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верно только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4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4. Верны ли следующие суждения об обществе?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А. Общество постоянно развивается, что позволяет его характеризовать как динамическую систему.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Б. Общество в широком смысле – это весь окружающий человека мир.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1) верно только 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верно только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1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5. К характеристике общества как системы относится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1) неизменность во времени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способы взаимодействия и формы взаимодействия людей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часть природы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 xml:space="preserve">4) материальный мир в целом 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Ответы: 2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6. Найдите в приведенном ниже списке признаки, характеризующие общество как динамичную систему, и обведите цифры, под которыми они указаны.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lastRenderedPageBreak/>
        <w:t>1) взаимосвязь элементов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неизменность элементов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взаимодействие элементов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развитие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5) обособленность элементов и сфер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134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7. Установите соответствие между значениями понятия «общество» и примерами их употребления: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58"/>
        <w:gridCol w:w="4627"/>
      </w:tblGrid>
      <w:tr w:rsidR="004849F5" w:rsidRPr="004849F5" w:rsidTr="00653FF4">
        <w:trPr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ПРИМЕРЫ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 «ОБЩЕСТВО»</w:t>
            </w:r>
          </w:p>
        </w:tc>
      </w:tr>
      <w:tr w:rsidR="004849F5" w:rsidRPr="004849F5" w:rsidTr="00653FF4">
        <w:trPr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Расцвет средневекового западноевропейского общества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продолжался несколько веков. 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обществом понимают все формы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взаимодействия людей. 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собаководов организовало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очередную выставку. 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– это прошлое, настоящее и будущее человечества.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любителей изящной словесности избрало своего председателя.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Ответ:</w:t>
            </w:r>
          </w:p>
          <w:tbl>
            <w:tblPr>
              <w:tblW w:w="4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906"/>
              <w:gridCol w:w="906"/>
              <w:gridCol w:w="906"/>
              <w:gridCol w:w="876"/>
            </w:tblGrid>
            <w:tr w:rsidR="004849F5" w:rsidRPr="004849F5" w:rsidTr="00653FF4">
              <w:trPr>
                <w:tblCellSpacing w:w="0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4849F5" w:rsidRPr="004849F5" w:rsidTr="00653FF4">
              <w:trPr>
                <w:tblCellSpacing w:w="0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4849F5" w:rsidRPr="004849F5" w:rsidRDefault="004849F5" w:rsidP="00FC2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4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</w:p>
              </w:tc>
            </w:tr>
          </w:tbl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широком значении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узком значении</w:t>
            </w:r>
          </w:p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49F5" w:rsidRPr="00653FF4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F4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Следующим «проблемным» элементом содержания являются «Сферы жизни общества». Необходимо знать сферы и четко их различать - успешность выполнения заданий во многом зависит от умения идентифицировать сферу общественной жизни по проявлениям. Это экономическая, политическая, социальная и духовная. В свою очередь, в каждой из сфер складываются определенные виды деятельности, отношения и соответствующие им институты. Сферы общественной жизни находятся между собой в неразрывной и взаимной связи. Именно взаимодействие сфер, институтов общественной жизни в процессе деятельности отдельных людей и социальных групп является источником развития общества, придает ему качества динамичной (развивающейся) системы.</w:t>
      </w:r>
    </w:p>
    <w:p w:rsidR="004849F5" w:rsidRPr="004849F5" w:rsidRDefault="004849F5" w:rsidP="00FC230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F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заданий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1. Понятия «рост производства», «инфляция», «соотношение спроса и предложения» характеризуют сферу общества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1) экономическую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социальную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политическую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духовную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1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2. Понятия «классы», «страты», «этнические общности» характеризуют сферу общества: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экономическую 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 xml:space="preserve">2) социальную 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 xml:space="preserve">3) политическую 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духовную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2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Для выполнения этих несложных заданий достаточно знать, какие виды деятельности, отношения и институты образуют ту или иную сферу общественной жизни. Труднее задания, связанные с характеристикой взаимодействия сфер.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3. Верны ли следующие суждения о взаимодействии сфер общественной жизни?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А. В условиях экономического кризиса президент стран назначил досрочные парламентские выборы. Это пример взаимосвязи экономической и политической сфер общественно жизни.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Б. Политическая партия разработала и научно обосновала программу преодоления спада производства. Это пример взаимосвязи экономической, политической и духовной сфер общественной жизни. Это пример взаимосвязи экономической, политической и духовной сфер общественной жизни.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1) верно только</w:t>
      </w:r>
      <w:proofErr w:type="gramStart"/>
      <w:r w:rsidRPr="004849F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верно только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верно и А, и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3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4. Верны ли следующие суждения о взаимодействии сфер общественной жизни?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А. На парламентских выборах победила партия, выступавшая за снижение налогового бремени. Это пример взаимосвязи политической и экономической сфер жизни общества.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Б. В результате налоговых реформ выросли темпы</w:t>
      </w:r>
      <w:proofErr w:type="gramStart"/>
      <w:r w:rsidRPr="004849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49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849F5">
        <w:rPr>
          <w:rFonts w:ascii="Times New Roman" w:eastAsia="Times New Roman" w:hAnsi="Times New Roman" w:cs="Times New Roman"/>
          <w:sz w:val="24"/>
          <w:szCs w:val="24"/>
        </w:rPr>
        <w:t>ромышленного развития. Это пример взаимосвязи экономики и морали.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морали.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1) верно только</w:t>
      </w:r>
      <w:proofErr w:type="gramStart"/>
      <w:r w:rsidRPr="004849F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верно только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верно и А, и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1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9F5" w:rsidRPr="00653FF4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FF4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Следующим трудным элементом содержания является тема «Традиционное, индустриальное, постиндустриальное (информационное) общество». Для успешного выполнения заданий необходимо четко уяснить характеристики традиционного, индустриального и постиндустриального общества, научиться определять их проявления, сравнивать общества разных типов, выявляя черты сходства и различия.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Остановимся на наиболее сложных заданиях.</w:t>
      </w:r>
    </w:p>
    <w:p w:rsidR="004849F5" w:rsidRPr="004849F5" w:rsidRDefault="004849F5" w:rsidP="00FC230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заданий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1. Верны ли следующие суждения о путях и формах общественного развития?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lastRenderedPageBreak/>
        <w:t>А. В постиндустриальном обществе завершается промышленный переворот, формируется массовое промышленное производство.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 xml:space="preserve">Б. В постиндустриальном обществе наряду с </w:t>
      </w:r>
      <w:proofErr w:type="gramStart"/>
      <w:r w:rsidRPr="004849F5">
        <w:rPr>
          <w:rFonts w:ascii="Times New Roman" w:eastAsia="Times New Roman" w:hAnsi="Times New Roman" w:cs="Times New Roman"/>
          <w:sz w:val="24"/>
          <w:szCs w:val="24"/>
        </w:rPr>
        <w:t>массовым</w:t>
      </w:r>
      <w:proofErr w:type="gramEnd"/>
      <w:r w:rsidRPr="004849F5">
        <w:rPr>
          <w:rFonts w:ascii="Times New Roman" w:eastAsia="Times New Roman" w:hAnsi="Times New Roman" w:cs="Times New Roman"/>
          <w:sz w:val="24"/>
          <w:szCs w:val="24"/>
        </w:rPr>
        <w:t xml:space="preserve"> все более прочные позиции занимает мелкосерийное производство. 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1) верно только 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верно только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4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2. Верны ли следующие суждения о путях и формах общественного развития?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А. Ценности личной свободы, индивидуальной ответственности, инициативы являются характерной чертой духовной жизни традиционного общества.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Б. В традиционном обществе социальная мобильность отсутствовала, переход из одной социальной группы в другую был невозможен.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1) верно только 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верно только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4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3. Найдите в приведенном ниже списке черты, присущие постиндустриальному обществу, и обведите цифры, под которыми они указаны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1) развитие сферы услуг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рост численности рабочего класса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отсутствие социальной стратификации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использование информационных технологий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5) глобализация экономики и финансов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6) резкий подъем рождаемости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145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9F5" w:rsidRPr="00653FF4" w:rsidRDefault="004849F5" w:rsidP="00FC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FF4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Определенные сложности для выпускников представляла тема «Глобальные проблемы современности». При отработке данного материала целесообразно четко опреде</w:t>
      </w:r>
      <w:r w:rsidRPr="00653FF4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лить сущность понятия «глобальные проблемы»: для них характерно то, что они проявляются в мировом масштабе; ставят под угрозу выживание человечества как биологического вида; могут быть решены усилиями всего человечества. Далее можно зафиксировать важнейшие из глобальных проблем (экологический кризис, проблема предотвращения мировой войны, проблема «Севе</w:t>
      </w:r>
      <w:r w:rsidRPr="00653FF4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ра» и «Юга» и др.), выявить их признаки и конкретизировать их на примерах общественной жизни. Кроме того, необходимо четко представлять себе сущность процесса глобализации.</w:t>
      </w:r>
    </w:p>
    <w:p w:rsidR="004849F5" w:rsidRPr="004849F5" w:rsidRDefault="004849F5" w:rsidP="00FC230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 заданий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1. Верны ли следующие суждения о глобальных проблемах современности?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А. Все глобальные проблемы тесно взаимосвязаны.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 xml:space="preserve">Б. Экономическая и политическая глобализация являются одной из характеристик 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lastRenderedPageBreak/>
        <w:t>глобального мира.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1) верно только 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верно только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верно и А и Б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 xml:space="preserve">4) оба суждения неверны 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Ответы: 3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2. Найдите в приведенном ниже списке черты, отличающие глобальные проблемы от других проблем человечества:</w:t>
      </w:r>
    </w:p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t>1) требуют для своего разрешения совместных усилий государств мира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2) возникли во второй половине прошлого века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3) отражают противоречие между потребностями людей и возможностями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4) вызваны нехваткой природных ресурсов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5) носят масштабный характер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  <w:t>6) порождают социальные конфликты</w:t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sz w:val="24"/>
          <w:szCs w:val="24"/>
        </w:rPr>
        <w:br/>
      </w: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Ответ: 125</w:t>
      </w:r>
    </w:p>
    <w:p w:rsidR="004849F5" w:rsidRPr="004849F5" w:rsidRDefault="004849F5" w:rsidP="00FC23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49F5">
        <w:rPr>
          <w:rFonts w:ascii="Times New Roman" w:eastAsia="Times New Roman" w:hAnsi="Times New Roman" w:cs="Times New Roman"/>
          <w:b/>
          <w:bCs/>
          <w:sz w:val="27"/>
          <w:szCs w:val="27"/>
        </w:rPr>
        <w:t>3. Установите соответствие между примерами проявления и характеристикой глобальных проблем: к каждому определению, данному в первом столбце, подберите соответствующее понятие из второго столбца.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900"/>
        <w:gridCol w:w="2670"/>
      </w:tblGrid>
      <w:tr w:rsidR="004849F5" w:rsidRPr="004849F5" w:rsidTr="00653FF4">
        <w:trPr>
          <w:tblCellSpacing w:w="0" w:type="dxa"/>
          <w:jc w:val="center"/>
        </w:trPr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ПРОЯВЛЕНИЯ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ГЛОБАЛЬНЫЕ ПРОБЛЕМЫ</w:t>
            </w:r>
          </w:p>
        </w:tc>
      </w:tr>
      <w:tr w:rsidR="004849F5" w:rsidRPr="004849F5" w:rsidTr="00653F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постепенное истощение запасов нефти и металлов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деятельности экстремистских групп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быстрый рост населения в странах Азии, Африки, Латинской Америки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разрыва в уровне валового национального дохода на душу населения между группами стран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заболеваний</w:t>
            </w:r>
            <w:proofErr w:type="gramEnd"/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вызванных отходами вредных производств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угроза мирового терроризма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угроза экологического кризиса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484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 «Север-Юг» </w:t>
            </w:r>
          </w:p>
        </w:tc>
      </w:tr>
    </w:tbl>
    <w:p w:rsidR="004849F5" w:rsidRPr="004849F5" w:rsidRDefault="004849F5" w:rsidP="00FC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9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Ответ: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140"/>
        <w:gridCol w:w="1140"/>
        <w:gridCol w:w="1140"/>
        <w:gridCol w:w="1140"/>
        <w:gridCol w:w="1140"/>
      </w:tblGrid>
      <w:tr w:rsidR="004849F5" w:rsidRPr="004849F5" w:rsidTr="00653FF4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849F5" w:rsidRPr="004849F5" w:rsidTr="00653FF4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849F5" w:rsidRPr="004849F5" w:rsidRDefault="004849F5" w:rsidP="00FC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</w:tbl>
    <w:p w:rsidR="00A65D7E" w:rsidRDefault="004849F5" w:rsidP="00FC230E">
      <w:pPr>
        <w:spacing w:after="0" w:line="240" w:lineRule="auto"/>
      </w:pPr>
      <w:r w:rsidRPr="004849F5">
        <w:rPr>
          <w:rFonts w:ascii="Times New Roman" w:eastAsia="Times New Roman" w:hAnsi="Times New Roman" w:cs="Times New Roman"/>
          <w:sz w:val="24"/>
          <w:szCs w:val="24"/>
        </w:rPr>
        <w:br w:type="textWrapping" w:clear="left"/>
      </w:r>
    </w:p>
    <w:sectPr w:rsidR="00A65D7E" w:rsidSect="0059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9F5"/>
    <w:rsid w:val="004849F5"/>
    <w:rsid w:val="00597BD3"/>
    <w:rsid w:val="00653FF4"/>
    <w:rsid w:val="007608C0"/>
    <w:rsid w:val="00A65D7E"/>
    <w:rsid w:val="00BB0EFA"/>
    <w:rsid w:val="00E76C3E"/>
    <w:rsid w:val="00FC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D3"/>
  </w:style>
  <w:style w:type="paragraph" w:styleId="1">
    <w:name w:val="heading 1"/>
    <w:basedOn w:val="a"/>
    <w:link w:val="10"/>
    <w:uiPriority w:val="9"/>
    <w:qFormat/>
    <w:rsid w:val="00484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4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849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9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849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849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kpauthor">
    <w:name w:val="kp_author"/>
    <w:basedOn w:val="a"/>
    <w:rsid w:val="0048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8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9F5"/>
    <w:rPr>
      <w:b/>
      <w:bCs/>
    </w:rPr>
  </w:style>
  <w:style w:type="character" w:styleId="a5">
    <w:name w:val="Emphasis"/>
    <w:basedOn w:val="a0"/>
    <w:uiPriority w:val="20"/>
    <w:qFormat/>
    <w:rsid w:val="004849F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C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2593</Words>
  <Characters>14785</Characters>
  <Application>Microsoft Office Word</Application>
  <DocSecurity>0</DocSecurity>
  <Lines>123</Lines>
  <Paragraphs>34</Paragraphs>
  <ScaleCrop>false</ScaleCrop>
  <Company>Grizli777</Company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2011-06-10T05:43:00Z</dcterms:created>
  <dcterms:modified xsi:type="dcterms:W3CDTF">2015-01-03T19:03:00Z</dcterms:modified>
</cp:coreProperties>
</file>