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A2" w:rsidRPr="007563F7" w:rsidRDefault="005E61A2" w:rsidP="005E61A2">
      <w:pPr>
        <w:shd w:val="clear" w:color="auto" w:fill="FFFFFF"/>
        <w:spacing w:line="259" w:lineRule="exact"/>
        <w:ind w:right="1210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C60C5">
        <w:rPr>
          <w:rFonts w:ascii="Times New Roman" w:hAnsi="Times New Roman" w:cs="Times New Roman"/>
          <w:color w:val="000000"/>
          <w:spacing w:val="-8"/>
          <w:sz w:val="24"/>
          <w:szCs w:val="24"/>
        </w:rPr>
        <w:t>ФГОУ -СОШ № 21 МО РФ</w:t>
      </w:r>
    </w:p>
    <w:p w:rsidR="005E61A2" w:rsidRPr="002C60C5" w:rsidRDefault="005E61A2" w:rsidP="005E61A2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60C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Педагогический </w:t>
      </w:r>
      <w:r w:rsidRPr="002C60C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совет</w:t>
      </w:r>
      <w:r w:rsidRPr="002C60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2C60C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круглый стол</w:t>
      </w:r>
      <w:r w:rsidRPr="002C60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60C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от 01 ноября 2012 года</w:t>
      </w:r>
    </w:p>
    <w:p w:rsidR="005E61A2" w:rsidRPr="002C60C5" w:rsidRDefault="005E61A2" w:rsidP="005E61A2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60C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Тема:</w:t>
      </w:r>
      <w:r w:rsidRPr="002C60C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C60C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«Враги учителя — кто они?»</w:t>
      </w:r>
    </w:p>
    <w:p w:rsidR="005E61A2" w:rsidRPr="002C60C5" w:rsidRDefault="005E61A2" w:rsidP="005E61A2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60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Автор доклада:</w:t>
      </w:r>
      <w:r w:rsidRPr="002C60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C60C5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Мовсисян Андрей Юрьевич</w:t>
      </w:r>
    </w:p>
    <w:p w:rsidR="005E61A2" w:rsidRPr="002C60C5" w:rsidRDefault="005E61A2" w:rsidP="005E61A2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60C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Должность докладчика:</w:t>
      </w:r>
      <w:r w:rsidRPr="002C60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учитель информатики.</w:t>
      </w:r>
    </w:p>
    <w:p w:rsidR="005E61A2" w:rsidRPr="002C60C5" w:rsidRDefault="005E61A2" w:rsidP="005E61A2">
      <w:pPr>
        <w:shd w:val="clear" w:color="auto" w:fill="FFFFFF"/>
        <w:spacing w:after="120" w:line="240" w:lineRule="auto"/>
        <w:ind w:firstLine="66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C60C5">
        <w:rPr>
          <w:rFonts w:ascii="Times New Roman" w:hAnsi="Times New Roman" w:cs="Times New Roman"/>
          <w:color w:val="000000"/>
          <w:spacing w:val="2"/>
          <w:sz w:val="24"/>
          <w:szCs w:val="24"/>
        </w:rPr>
        <w:t>Круглый стол проводило МО учителей математики и информатики.</w:t>
      </w:r>
    </w:p>
    <w:p w:rsidR="005E61A2" w:rsidRPr="007563F7" w:rsidRDefault="005E61A2" w:rsidP="005E61A2">
      <w:pPr>
        <w:shd w:val="clear" w:color="auto" w:fill="FFFFFF"/>
        <w:spacing w:after="120" w:line="240" w:lineRule="auto"/>
        <w:ind w:firstLine="66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C60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Предварительная подготовка: определение типичных «врагов учителя», составление анкет и проведение анонимного анкетирования педагогов, </w:t>
      </w:r>
    </w:p>
    <w:p w:rsidR="007563F7" w:rsidRPr="00AB7757" w:rsidRDefault="007563F7" w:rsidP="007563F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drawing>
          <wp:inline distT="0" distB="0" distL="0" distR="0">
            <wp:extent cx="5694281" cy="3997842"/>
            <wp:effectExtent l="19050" t="19050" r="20719" b="21708"/>
            <wp:docPr id="4" name="Picture 3" descr="Pedso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sovet.jpg"/>
                    <pic:cNvPicPr/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4281" cy="399784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C60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7563F7" w:rsidRPr="007563F7" w:rsidRDefault="007563F7" w:rsidP="007563F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C60C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обработка анкетных данных</w:t>
      </w:r>
      <w:r w:rsidRPr="007563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помощью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MS</w:t>
      </w:r>
      <w:r w:rsidRPr="007563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Excel</w:t>
      </w:r>
      <w:r w:rsidRPr="002C60C5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</w:p>
    <w:p w:rsidR="007563F7" w:rsidRPr="007563F7" w:rsidRDefault="007563F7" w:rsidP="007563F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drawing>
          <wp:inline distT="0" distB="0" distL="0" distR="0">
            <wp:extent cx="4714482" cy="2880000"/>
            <wp:effectExtent l="190500" t="152400" r="162318" b="12990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482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61A2" w:rsidRPr="006921AF" w:rsidRDefault="005E61A2" w:rsidP="006921AF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C60C5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Далее была разработана тематическая презентация </w:t>
      </w:r>
      <w:r w:rsidRPr="006921AF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программе PowerPoint с включенными мультимедийными фрагментами.</w:t>
      </w:r>
    </w:p>
    <w:p w:rsidR="005E61A2" w:rsidRPr="002C60C5" w:rsidRDefault="005E61A2" w:rsidP="005E61A2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C60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Мовсисян А.Ю. предложил провести педсовет в форме семинарского занятия с использованием интерактивной методики нахождения решения при групповой работе - </w:t>
      </w:r>
      <w:r w:rsidRPr="002C60C5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World</w:t>
      </w:r>
      <w:r w:rsidRPr="002C60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60C5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Cafe</w:t>
      </w:r>
      <w:r w:rsidRPr="002C60C5">
        <w:rPr>
          <w:rFonts w:ascii="Times New Roman" w:hAnsi="Times New Roman" w:cs="Times New Roman"/>
          <w:color w:val="000000"/>
          <w:spacing w:val="-2"/>
          <w:sz w:val="24"/>
          <w:szCs w:val="24"/>
        </w:rPr>
        <w:t>. Он же и выступил в качестве ведущего семинара.</w:t>
      </w:r>
      <w:r w:rsidR="002476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Лозунгом семинара было </w:t>
      </w:r>
      <w:r w:rsidR="007563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выбрано </w:t>
      </w:r>
      <w:r w:rsidR="002476EC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известное выражение: «Врага нужно знать в лицо»</w:t>
      </w:r>
    </w:p>
    <w:p w:rsidR="002476EC" w:rsidRDefault="005E61A2" w:rsidP="007563F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2C60C5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Занятие имело правильно выстроенный план проведения</w:t>
      </w:r>
      <w:r w:rsidR="002476E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проводилось по следующим этапам</w:t>
      </w:r>
      <w:r w:rsidRPr="002C60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: </w:t>
      </w:r>
    </w:p>
    <w:p w:rsidR="002476EC" w:rsidRDefault="002476EC" w:rsidP="006921AF">
      <w:pPr>
        <w:shd w:val="clear" w:color="auto" w:fill="FFFFFF"/>
        <w:spacing w:after="0" w:line="240" w:lineRule="auto"/>
        <w:ind w:left="1701" w:hanging="170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476EC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Вводная часть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. </w:t>
      </w:r>
      <w:r w:rsidR="006921AF" w:rsidRPr="006921A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Настрой на работу, предварительная ориентация участников занятия. </w:t>
      </w:r>
      <w:r w:rsidR="000E52D8" w:rsidRPr="000E52D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Демонстрация вводной </w:t>
      </w:r>
      <w:r w:rsidR="000E52D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части презентации с соответствующими цитатами</w:t>
      </w:r>
      <w:r w:rsidR="006921A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первой мультимедийной вставкой</w:t>
      </w:r>
      <w:r w:rsidR="000E52D8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7563F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Ниже приведены фрагменты презентации.</w:t>
      </w:r>
    </w:p>
    <w:p w:rsidR="007563F7" w:rsidRDefault="007563F7" w:rsidP="007563F7">
      <w:pPr>
        <w:shd w:val="clear" w:color="auto" w:fill="FFFFFF"/>
        <w:spacing w:after="0" w:line="240" w:lineRule="auto"/>
        <w:ind w:firstLine="1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6"/>
          <w:sz w:val="24"/>
          <w:szCs w:val="24"/>
        </w:rPr>
        <w:drawing>
          <wp:inline distT="0" distB="0" distL="0" distR="0">
            <wp:extent cx="2880000" cy="2160000"/>
            <wp:effectExtent l="190500" t="152400" r="168000" b="126000"/>
            <wp:docPr id="2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pacing w:val="-6"/>
          <w:sz w:val="24"/>
          <w:szCs w:val="24"/>
        </w:rPr>
        <w:drawing>
          <wp:inline distT="0" distB="0" distL="0" distR="0">
            <wp:extent cx="2880000" cy="2153551"/>
            <wp:effectExtent l="190500" t="152400" r="168000" b="132449"/>
            <wp:docPr id="2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35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63F7" w:rsidRDefault="007563F7" w:rsidP="007563F7">
      <w:pPr>
        <w:shd w:val="clear" w:color="auto" w:fill="FFFFFF"/>
        <w:spacing w:after="0" w:line="240" w:lineRule="auto"/>
        <w:ind w:left="1701" w:hanging="1700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6"/>
          <w:sz w:val="24"/>
          <w:szCs w:val="24"/>
        </w:rPr>
        <w:drawing>
          <wp:inline distT="0" distB="0" distL="0" distR="0">
            <wp:extent cx="3852421" cy="2160000"/>
            <wp:effectExtent l="190500" t="152400" r="167129" b="126000"/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421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5"/>
        <w:gridCol w:w="5580"/>
      </w:tblGrid>
      <w:tr w:rsidR="007563F7" w:rsidTr="007563F7">
        <w:trPr>
          <w:jc w:val="center"/>
        </w:trPr>
        <w:tc>
          <w:tcPr>
            <w:tcW w:w="4967" w:type="dxa"/>
            <w:vAlign w:val="center"/>
          </w:tcPr>
          <w:p w:rsidR="007563F7" w:rsidRDefault="007563F7" w:rsidP="007563F7">
            <w:pPr>
              <w:shd w:val="clear" w:color="auto" w:fill="FFFFFF"/>
              <w:ind w:left="572" w:hanging="571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 xml:space="preserve">Представление результатов анкетирования. </w:t>
            </w:r>
            <w:r>
              <w:rPr>
                <w:color w:val="000000"/>
                <w:spacing w:val="-6"/>
                <w:sz w:val="24"/>
                <w:szCs w:val="24"/>
              </w:rPr>
              <w:t>Демонстрация гистограммы результатов опроса. Выделение наиболее насущных вопросов и ориентация участников педсовета на их обсуждение.</w:t>
            </w:r>
          </w:p>
          <w:p w:rsidR="007563F7" w:rsidRDefault="007563F7" w:rsidP="007563F7">
            <w:pPr>
              <w:jc w:val="both"/>
              <w:rPr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48" w:type="dxa"/>
            <w:vAlign w:val="center"/>
          </w:tcPr>
          <w:p w:rsidR="007563F7" w:rsidRDefault="007563F7" w:rsidP="007563F7">
            <w:pPr>
              <w:jc w:val="center"/>
              <w:rPr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noProof/>
                <w:color w:val="000000"/>
                <w:spacing w:val="-6"/>
                <w:sz w:val="24"/>
                <w:szCs w:val="24"/>
              </w:rPr>
              <w:drawing>
                <wp:inline distT="0" distB="0" distL="0" distR="0">
                  <wp:extent cx="3175358" cy="2340000"/>
                  <wp:effectExtent l="190500" t="152400" r="177442" b="136500"/>
                  <wp:docPr id="28" name="Picture 10" descr="DSC08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8130.JPG"/>
                          <pic:cNvPicPr/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358" cy="23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3F7" w:rsidRDefault="007563F7" w:rsidP="007563F7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6921AF" w:rsidRPr="007563F7" w:rsidRDefault="002C60C5" w:rsidP="006921AF">
      <w:pPr>
        <w:pStyle w:val="NormalWeb"/>
        <w:spacing w:before="0" w:beforeAutospacing="0" w:after="0" w:afterAutospacing="0"/>
        <w:jc w:val="both"/>
        <w:textAlignment w:val="baseline"/>
        <w:rPr>
          <w:bCs/>
        </w:rPr>
      </w:pPr>
      <w:r w:rsidRPr="007563F7">
        <w:rPr>
          <w:b/>
          <w:bCs/>
        </w:rPr>
        <w:lastRenderedPageBreak/>
        <w:t>П</w:t>
      </w:r>
      <w:r w:rsidR="005E61A2" w:rsidRPr="007563F7">
        <w:rPr>
          <w:b/>
          <w:bCs/>
        </w:rPr>
        <w:t>роведение инте</w:t>
      </w:r>
      <w:r w:rsidRPr="007563F7">
        <w:rPr>
          <w:b/>
          <w:bCs/>
        </w:rPr>
        <w:t>рактивного обучающего тренинга</w:t>
      </w:r>
      <w:r w:rsidR="002476EC" w:rsidRPr="007563F7">
        <w:rPr>
          <w:b/>
          <w:bCs/>
        </w:rPr>
        <w:t xml:space="preserve"> </w:t>
      </w:r>
      <w:r w:rsidRPr="007563F7">
        <w:rPr>
          <w:b/>
          <w:bCs/>
        </w:rPr>
        <w:t xml:space="preserve">с использованием технологии групповой работы </w:t>
      </w:r>
      <w:r w:rsidR="005E61A2" w:rsidRPr="007563F7">
        <w:rPr>
          <w:b/>
          <w:bCs/>
        </w:rPr>
        <w:t>«World cafe»</w:t>
      </w:r>
      <w:r w:rsidR="005E61A2" w:rsidRPr="007563F7">
        <w:rPr>
          <w:bCs/>
        </w:rPr>
        <w:t xml:space="preserve">. </w:t>
      </w:r>
    </w:p>
    <w:p w:rsidR="005E61A2" w:rsidRPr="007563F7" w:rsidRDefault="005E61A2" w:rsidP="006921AF">
      <w:pPr>
        <w:pStyle w:val="NormalWeb"/>
        <w:spacing w:before="0" w:beforeAutospacing="0" w:after="0" w:afterAutospacing="0"/>
        <w:ind w:left="284" w:firstLine="360"/>
        <w:jc w:val="both"/>
        <w:textAlignment w:val="baseline"/>
        <w:rPr>
          <w:bCs/>
        </w:rPr>
      </w:pPr>
      <w:r w:rsidRPr="007563F7">
        <w:rPr>
          <w:bCs/>
        </w:rPr>
        <w:t>Эта необычная и, на первый взгляд, простая форма обсуждения любой проблемы зарекомендовала себя как один из удачных методов, позволяющих максимально использовать креативность всех участников мероприятия</w:t>
      </w:r>
      <w:r w:rsidR="002C60C5" w:rsidRPr="007563F7">
        <w:rPr>
          <w:bCs/>
        </w:rPr>
        <w:t xml:space="preserve"> и</w:t>
      </w:r>
      <w:r w:rsidR="006921AF" w:rsidRPr="007563F7">
        <w:rPr>
          <w:bCs/>
        </w:rPr>
        <w:t>,</w:t>
      </w:r>
      <w:r w:rsidR="002C60C5" w:rsidRPr="007563F7">
        <w:rPr>
          <w:bCs/>
        </w:rPr>
        <w:t xml:space="preserve"> с учетом сжатых временных рамок педсовета</w:t>
      </w:r>
      <w:r w:rsidR="006921AF" w:rsidRPr="007563F7">
        <w:rPr>
          <w:bCs/>
        </w:rPr>
        <w:t>,</w:t>
      </w:r>
      <w:r w:rsidR="002C60C5" w:rsidRPr="007563F7">
        <w:rPr>
          <w:bCs/>
        </w:rPr>
        <w:t xml:space="preserve"> как нельзя лучше подходила к запланированному формату проведения круглого стола</w:t>
      </w:r>
      <w:r w:rsidRPr="007563F7">
        <w:rPr>
          <w:bCs/>
        </w:rPr>
        <w:t>.</w:t>
      </w:r>
    </w:p>
    <w:p w:rsidR="005E61A2" w:rsidRPr="007563F7" w:rsidRDefault="005E61A2" w:rsidP="006921AF">
      <w:pPr>
        <w:pStyle w:val="NormalWeb"/>
        <w:spacing w:before="0" w:beforeAutospacing="0" w:after="0" w:afterAutospacing="0"/>
        <w:ind w:left="284" w:firstLine="360"/>
        <w:jc w:val="both"/>
        <w:textAlignment w:val="baseline"/>
        <w:rPr>
          <w:bCs/>
        </w:rPr>
      </w:pPr>
      <w:r w:rsidRPr="007563F7">
        <w:rPr>
          <w:bCs/>
        </w:rPr>
        <w:t>В помещении («кафе») были подготовлены столы для обсуждения, на которых размещались большие листы бумаги – «скатерти»</w:t>
      </w:r>
      <w:r w:rsidR="007563F7">
        <w:rPr>
          <w:bCs/>
        </w:rPr>
        <w:t xml:space="preserve"> и маркеры трёх цветов: красного, синего и зеленого</w:t>
      </w:r>
      <w:r w:rsidRPr="007563F7">
        <w:rPr>
          <w:bCs/>
        </w:rPr>
        <w:t>. На этих листах все присутствующие могли фиксировать информацию: делать пометки, записывать идеи, рисовать, составлять схемы.</w:t>
      </w:r>
    </w:p>
    <w:p w:rsidR="005E61A2" w:rsidRPr="007563F7" w:rsidRDefault="005E61A2" w:rsidP="006921AF">
      <w:pPr>
        <w:pStyle w:val="NormalWeb"/>
        <w:spacing w:before="0" w:beforeAutospacing="0" w:after="0" w:afterAutospacing="0"/>
        <w:ind w:left="284" w:firstLine="360"/>
        <w:jc w:val="both"/>
        <w:textAlignment w:val="baseline"/>
        <w:rPr>
          <w:bCs/>
        </w:rPr>
      </w:pPr>
      <w:r w:rsidRPr="007563F7">
        <w:rPr>
          <w:bCs/>
        </w:rPr>
        <w:t>За каждым столом был закреплен модератор – «хозяин стола», который организовывал обсуждение одно</w:t>
      </w:r>
      <w:r w:rsidR="002C60C5" w:rsidRPr="007563F7">
        <w:rPr>
          <w:bCs/>
        </w:rPr>
        <w:t>й</w:t>
      </w:r>
      <w:r w:rsidRPr="007563F7">
        <w:rPr>
          <w:bCs/>
        </w:rPr>
        <w:t xml:space="preserve"> из </w:t>
      </w:r>
      <w:r w:rsidR="002C60C5" w:rsidRPr="007563F7">
        <w:rPr>
          <w:bCs/>
        </w:rPr>
        <w:t>четырех проблем, выделенных по результатам обработки анкетных данных</w:t>
      </w:r>
      <w:r w:rsidRPr="007563F7">
        <w:rPr>
          <w:bCs/>
        </w:rPr>
        <w:t>:</w:t>
      </w:r>
    </w:p>
    <w:p w:rsidR="005E61A2" w:rsidRPr="007563F7" w:rsidRDefault="002C60C5" w:rsidP="00DA068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/>
          <w:bCs/>
          <w:i/>
        </w:rPr>
      </w:pPr>
      <w:r w:rsidRPr="007563F7">
        <w:rPr>
          <w:b/>
          <w:bCs/>
          <w:i/>
        </w:rPr>
        <w:t>Негативно сказывающееся на личном душевном здоровье необходимость кропать бесконечные программы и отчеты, отсиживать на различных собраниях</w:t>
      </w:r>
      <w:r w:rsidR="005E61A2" w:rsidRPr="007563F7">
        <w:rPr>
          <w:b/>
          <w:bCs/>
          <w:i/>
        </w:rPr>
        <w:t>.</w:t>
      </w:r>
      <w:r w:rsidR="005E61A2" w:rsidRPr="007563F7">
        <w:rPr>
          <w:b/>
          <w:i/>
        </w:rPr>
        <w:t> </w:t>
      </w:r>
    </w:p>
    <w:p w:rsidR="005E61A2" w:rsidRPr="007563F7" w:rsidRDefault="002C60C5" w:rsidP="00DA068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/>
          <w:bCs/>
          <w:i/>
        </w:rPr>
      </w:pPr>
      <w:r w:rsidRPr="007563F7">
        <w:rPr>
          <w:b/>
          <w:bCs/>
          <w:i/>
        </w:rPr>
        <w:t>Нервное напряжение</w:t>
      </w:r>
      <w:r w:rsidR="005E61A2" w:rsidRPr="007563F7">
        <w:rPr>
          <w:b/>
          <w:bCs/>
          <w:i/>
        </w:rPr>
        <w:t>.</w:t>
      </w:r>
      <w:r w:rsidR="005E61A2" w:rsidRPr="007563F7">
        <w:rPr>
          <w:b/>
          <w:i/>
        </w:rPr>
        <w:t> </w:t>
      </w:r>
    </w:p>
    <w:p w:rsidR="005E61A2" w:rsidRPr="007563F7" w:rsidRDefault="002C60C5" w:rsidP="00DA068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/>
          <w:bCs/>
          <w:i/>
        </w:rPr>
      </w:pPr>
      <w:r w:rsidRPr="007563F7">
        <w:rPr>
          <w:b/>
          <w:bCs/>
          <w:i/>
        </w:rPr>
        <w:t>Неумение или нежелание сдерживать себя, неумение переключаться на другие виды деятельности и снимать напряжение и усталость</w:t>
      </w:r>
      <w:r w:rsidR="005E61A2" w:rsidRPr="007563F7">
        <w:rPr>
          <w:b/>
          <w:bCs/>
          <w:i/>
        </w:rPr>
        <w:t>.</w:t>
      </w:r>
    </w:p>
    <w:p w:rsidR="005E61A2" w:rsidRPr="007563F7" w:rsidRDefault="002C60C5" w:rsidP="00DA068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/>
          <w:bCs/>
          <w:i/>
        </w:rPr>
      </w:pPr>
      <w:r w:rsidRPr="007563F7">
        <w:rPr>
          <w:b/>
          <w:bCs/>
          <w:i/>
        </w:rPr>
        <w:t>Повторность, однообразие</w:t>
      </w:r>
      <w:r w:rsidR="005E61A2" w:rsidRPr="007563F7">
        <w:rPr>
          <w:b/>
          <w:bCs/>
          <w:i/>
        </w:rPr>
        <w:t>.</w:t>
      </w:r>
      <w:r w:rsidR="005E61A2" w:rsidRPr="007563F7">
        <w:rPr>
          <w:b/>
          <w:i/>
        </w:rPr>
        <w:t> </w:t>
      </w:r>
    </w:p>
    <w:p w:rsidR="002C60C5" w:rsidRPr="007563F7" w:rsidRDefault="002C60C5" w:rsidP="005E61A2">
      <w:pPr>
        <w:pStyle w:val="NormalWeb"/>
        <w:spacing w:before="0" w:beforeAutospacing="0" w:after="0" w:afterAutospacing="0"/>
        <w:ind w:firstLine="360"/>
        <w:jc w:val="both"/>
        <w:textAlignment w:val="baseline"/>
        <w:rPr>
          <w:bCs/>
        </w:rPr>
      </w:pPr>
      <w:r w:rsidRPr="007563F7">
        <w:rPr>
          <w:bCs/>
        </w:rPr>
        <w:t>Был определен следующий регламент проведения занятия:</w:t>
      </w:r>
    </w:p>
    <w:p w:rsidR="002C60C5" w:rsidRPr="007563F7" w:rsidRDefault="002C60C5" w:rsidP="00DA0684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7563F7">
        <w:rPr>
          <w:bCs/>
          <w:u w:val="single"/>
        </w:rPr>
        <w:t>Деление участников на 4 группы</w:t>
      </w:r>
      <w:r w:rsidRPr="007563F7">
        <w:rPr>
          <w:bCs/>
        </w:rPr>
        <w:t>: выдача номеров от 1 до 4 и рассадка участник</w:t>
      </w:r>
      <w:r w:rsidR="007563F7">
        <w:rPr>
          <w:bCs/>
        </w:rPr>
        <w:t>ов</w:t>
      </w:r>
      <w:r w:rsidRPr="007563F7">
        <w:rPr>
          <w:bCs/>
        </w:rPr>
        <w:t xml:space="preserve"> по столам, соответствующим выданным номерам.</w:t>
      </w:r>
    </w:p>
    <w:p w:rsidR="002C60C5" w:rsidRPr="007563F7" w:rsidRDefault="002C60C5" w:rsidP="00DA0684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7563F7">
        <w:rPr>
          <w:bCs/>
          <w:u w:val="single"/>
        </w:rPr>
        <w:t>Объяснение правил проведения обсуждения</w:t>
      </w:r>
      <w:r w:rsidRPr="007563F7">
        <w:rPr>
          <w:bCs/>
        </w:rPr>
        <w:t>: время обсуждения – 6 минут, смена групп – 1 минута.</w:t>
      </w:r>
    </w:p>
    <w:p w:rsidR="005E61A2" w:rsidRDefault="002C60C5" w:rsidP="007563F7">
      <w:pPr>
        <w:pStyle w:val="NormalWeb"/>
        <w:numPr>
          <w:ilvl w:val="0"/>
          <w:numId w:val="4"/>
        </w:numPr>
        <w:spacing w:before="0" w:beforeAutospacing="0" w:after="120" w:afterAutospacing="0"/>
        <w:ind w:left="1077" w:hanging="357"/>
        <w:jc w:val="both"/>
        <w:textAlignment w:val="baseline"/>
        <w:rPr>
          <w:bCs/>
        </w:rPr>
      </w:pPr>
      <w:r w:rsidRPr="007563F7">
        <w:rPr>
          <w:bCs/>
          <w:u w:val="single"/>
        </w:rPr>
        <w:t>Реализация обсуждения.</w:t>
      </w:r>
      <w:r w:rsidRPr="007563F7">
        <w:rPr>
          <w:bCs/>
        </w:rPr>
        <w:t xml:space="preserve"> </w:t>
      </w:r>
      <w:r w:rsidR="005E61A2" w:rsidRPr="007563F7">
        <w:rPr>
          <w:bCs/>
        </w:rPr>
        <w:t>Состав участников обсуждения за столами периодически менялся, а каждый модератор («хозяин стола»), после очередного круга общения, знакомил вновь подошедших к его столу участников с результатами предыдущего обсуждения, а затем организовывал их последующее «погружение в проблему».</w:t>
      </w:r>
      <w:r w:rsidR="007563F7">
        <w:rPr>
          <w:bCs/>
        </w:rPr>
        <w:t xml:space="preserve"> Ниже приведены некоторые фотографии моментов процесса обсуждения </w:t>
      </w:r>
    </w:p>
    <w:p w:rsidR="007563F7" w:rsidRDefault="007563F7" w:rsidP="007563F7">
      <w:pPr>
        <w:pStyle w:val="NormalWeb"/>
        <w:spacing w:before="0" w:beforeAutospacing="0" w:after="0" w:afterAutospacing="0"/>
        <w:jc w:val="center"/>
        <w:textAlignment w:val="baseline"/>
        <w:rPr>
          <w:bCs/>
        </w:rPr>
      </w:pPr>
      <w:r>
        <w:rPr>
          <w:bCs/>
          <w:noProof/>
        </w:rPr>
        <w:drawing>
          <wp:inline distT="0" distB="0" distL="0" distR="0">
            <wp:extent cx="2644572" cy="1980000"/>
            <wp:effectExtent l="190500" t="152400" r="174828" b="134550"/>
            <wp:docPr id="29" name="Picture 11" descr="DSC08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093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44572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563F7">
        <w:rPr>
          <w:bCs/>
          <w:noProof/>
        </w:rPr>
        <w:drawing>
          <wp:inline distT="0" distB="0" distL="0" distR="0">
            <wp:extent cx="2647624" cy="1980000"/>
            <wp:effectExtent l="190500" t="152400" r="171776" b="134550"/>
            <wp:docPr id="30" name="Picture 17" descr="DSC08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24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47624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63F7" w:rsidRDefault="007563F7" w:rsidP="007563F7">
      <w:pPr>
        <w:pStyle w:val="NormalWeb"/>
        <w:spacing w:before="0" w:beforeAutospacing="0" w:after="0" w:afterAutospacing="0"/>
        <w:jc w:val="center"/>
        <w:textAlignment w:val="baseline"/>
        <w:rPr>
          <w:bCs/>
        </w:rPr>
      </w:pPr>
      <w:r>
        <w:rPr>
          <w:bCs/>
          <w:noProof/>
        </w:rPr>
        <w:drawing>
          <wp:inline distT="0" distB="0" distL="0" distR="0">
            <wp:extent cx="2645196" cy="1980000"/>
            <wp:effectExtent l="190500" t="152400" r="174204" b="134550"/>
            <wp:docPr id="31" name="Picture 15" descr="DSC08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05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45196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563F7">
        <w:rPr>
          <w:bCs/>
          <w:noProof/>
        </w:rPr>
        <w:drawing>
          <wp:inline distT="0" distB="0" distL="0" distR="0">
            <wp:extent cx="2647624" cy="1980000"/>
            <wp:effectExtent l="190500" t="152400" r="171776" b="134550"/>
            <wp:docPr id="32" name="Picture 12" descr="DSC08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04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47624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63F7" w:rsidRPr="007563F7" w:rsidRDefault="007563F7" w:rsidP="007563F7">
      <w:pPr>
        <w:pStyle w:val="NormalWeb"/>
        <w:spacing w:before="0" w:beforeAutospacing="0" w:after="0" w:afterAutospacing="0"/>
        <w:jc w:val="center"/>
        <w:textAlignment w:val="baseline"/>
        <w:rPr>
          <w:bCs/>
        </w:rPr>
      </w:pPr>
      <w:r w:rsidRPr="007563F7">
        <w:rPr>
          <w:bCs/>
          <w:noProof/>
        </w:rPr>
        <w:lastRenderedPageBreak/>
        <w:drawing>
          <wp:inline distT="0" distB="0" distL="0" distR="0">
            <wp:extent cx="2647624" cy="1980000"/>
            <wp:effectExtent l="190500" t="152400" r="171776" b="134550"/>
            <wp:docPr id="33" name="Picture 21" descr="DSC08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26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47624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Cs/>
          <w:noProof/>
        </w:rPr>
        <w:drawing>
          <wp:inline distT="0" distB="0" distL="0" distR="0">
            <wp:extent cx="2647624" cy="1980000"/>
            <wp:effectExtent l="190500" t="152400" r="171776" b="134550"/>
            <wp:docPr id="34" name="Picture 23" descr="DSC08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10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47624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21AF" w:rsidRDefault="006921AF" w:rsidP="007563F7">
      <w:pPr>
        <w:pStyle w:val="NormalWeb"/>
        <w:numPr>
          <w:ilvl w:val="0"/>
          <w:numId w:val="4"/>
        </w:numPr>
        <w:spacing w:before="120" w:beforeAutospacing="0" w:after="0" w:afterAutospacing="0"/>
        <w:ind w:left="1077" w:hanging="357"/>
        <w:jc w:val="both"/>
        <w:textAlignment w:val="baseline"/>
        <w:rPr>
          <w:bCs/>
        </w:rPr>
      </w:pPr>
      <w:r w:rsidRPr="007563F7">
        <w:rPr>
          <w:bCs/>
          <w:u w:val="single"/>
        </w:rPr>
        <w:t>Финальное представление результатов.</w:t>
      </w:r>
      <w:r w:rsidRPr="007563F7">
        <w:rPr>
          <w:bCs/>
        </w:rPr>
        <w:t xml:space="preserve"> Подведение итогов в командах (6 минут). От каждого стола было выделено по 2 </w:t>
      </w:r>
      <w:r w:rsidR="007563F7">
        <w:rPr>
          <w:bCs/>
        </w:rPr>
        <w:t>докладчика</w:t>
      </w:r>
      <w:r w:rsidRPr="007563F7">
        <w:rPr>
          <w:bCs/>
        </w:rPr>
        <w:t>, которые и представили всем остальным участникам семинара результаты обсуждения, сопровождая это демонстрацией подготовленных плакатов</w:t>
      </w:r>
    </w:p>
    <w:p w:rsidR="007563F7" w:rsidRPr="007563F7" w:rsidRDefault="007563F7" w:rsidP="007563F7">
      <w:pPr>
        <w:jc w:val="center"/>
        <w:rPr>
          <w:bCs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639458" cy="1980000"/>
            <wp:effectExtent l="190500" t="152400" r="179942" b="134550"/>
            <wp:docPr id="35" name="Picture 34" descr="DSC08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40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39458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638044" cy="1980000"/>
            <wp:effectExtent l="190500" t="152400" r="162306" b="134550"/>
            <wp:docPr id="36" name="Picture 35" descr="DSC08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46.JPG"/>
                    <pic:cNvPicPr/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38044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63F7" w:rsidRDefault="007563F7" w:rsidP="007563F7">
      <w:pPr>
        <w:pStyle w:val="NormalWeb"/>
        <w:spacing w:before="0" w:beforeAutospacing="0" w:after="0" w:afterAutospacing="0"/>
        <w:jc w:val="center"/>
        <w:textAlignment w:val="baseline"/>
        <w:rPr>
          <w:bCs/>
        </w:rPr>
      </w:pPr>
      <w:r>
        <w:rPr>
          <w:bCs/>
          <w:noProof/>
        </w:rPr>
        <w:drawing>
          <wp:inline distT="0" distB="0" distL="0" distR="0">
            <wp:extent cx="2883638" cy="3880884"/>
            <wp:effectExtent l="190500" t="152400" r="164362" b="138666"/>
            <wp:docPr id="40" name="Picture 36" descr="World_Caf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_Cafe 001.jpg"/>
                    <pic:cNvPicPr/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3638" cy="3880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Cs/>
          <w:noProof/>
        </w:rPr>
        <w:drawing>
          <wp:inline distT="0" distB="0" distL="0" distR="0">
            <wp:extent cx="2883639" cy="3880884"/>
            <wp:effectExtent l="190500" t="152400" r="164361" b="138666"/>
            <wp:docPr id="41" name="Picture 38" descr="World_Caf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_Cafe 002.jpg"/>
                    <pic:cNvPicPr/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3639" cy="3880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63F7" w:rsidRPr="007563F7" w:rsidRDefault="007563F7" w:rsidP="007563F7">
      <w:pPr>
        <w:pStyle w:val="NormalWeb"/>
        <w:spacing w:before="0" w:beforeAutospacing="0" w:after="0" w:afterAutospacing="0"/>
        <w:jc w:val="center"/>
        <w:textAlignment w:val="baseline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2880000" cy="3817077"/>
            <wp:effectExtent l="190500" t="152400" r="168000" b="126273"/>
            <wp:docPr id="42" name="Picture 41" descr="World_Caf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_Cafe 003.jpg"/>
                    <pic:cNvPicPr/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17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Cs/>
          <w:noProof/>
        </w:rPr>
        <w:drawing>
          <wp:inline distT="0" distB="0" distL="0" distR="0">
            <wp:extent cx="2880000" cy="3875220"/>
            <wp:effectExtent l="190500" t="152400" r="168000" b="125280"/>
            <wp:docPr id="43" name="Picture 42" descr="World_C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_Cafe.jpg"/>
                    <pic:cNvPicPr/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75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21AF" w:rsidRDefault="006921AF" w:rsidP="006921AF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bCs/>
        </w:rPr>
      </w:pPr>
    </w:p>
    <w:p w:rsidR="007563F7" w:rsidRDefault="007563F7" w:rsidP="006921AF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bCs/>
        </w:rPr>
      </w:pPr>
      <w:r>
        <w:rPr>
          <w:bCs/>
        </w:rPr>
        <w:t>Ниже приведены плакаты с иллюстрацией результатов обсуждения вопроса учебного педсовета: «Враги учителя – кто они?»</w:t>
      </w:r>
    </w:p>
    <w:p w:rsidR="007563F7" w:rsidRPr="007563F7" w:rsidRDefault="007563F7" w:rsidP="006921AF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1559"/>
        <w:gridCol w:w="4251"/>
      </w:tblGrid>
      <w:tr w:rsidR="006921AF" w:rsidRPr="007563F7" w:rsidTr="006921AF">
        <w:trPr>
          <w:trHeight w:val="5745"/>
          <w:jc w:val="center"/>
        </w:trPr>
        <w:tc>
          <w:tcPr>
            <w:tcW w:w="4395" w:type="dxa"/>
            <w:vAlign w:val="center"/>
          </w:tcPr>
          <w:p w:rsidR="006921AF" w:rsidRPr="007563F7" w:rsidRDefault="006921AF" w:rsidP="006921A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7563F7">
              <w:rPr>
                <w:bCs/>
                <w:noProof/>
              </w:rPr>
              <w:drawing>
                <wp:inline distT="0" distB="0" distL="0" distR="0">
                  <wp:extent cx="2263476" cy="3240000"/>
                  <wp:effectExtent l="190500" t="152400" r="174924" b="131850"/>
                  <wp:docPr id="6" name="Picture 0" descr="Фото-0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-0237.jpg"/>
                          <pic:cNvPicPr/>
                        </pic:nvPicPr>
                        <pic:blipFill>
                          <a:blip r:embed="rId24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476" cy="32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gridSpan w:val="2"/>
            <w:vAlign w:val="center"/>
          </w:tcPr>
          <w:p w:rsidR="006921AF" w:rsidRPr="007563F7" w:rsidRDefault="006921AF" w:rsidP="006921A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7563F7">
              <w:rPr>
                <w:bCs/>
                <w:noProof/>
              </w:rPr>
              <w:drawing>
                <wp:inline distT="0" distB="0" distL="0" distR="0">
                  <wp:extent cx="3240000" cy="2318673"/>
                  <wp:effectExtent l="190500" t="152400" r="169950" b="138777"/>
                  <wp:docPr id="7" name="Picture 3" descr="Фото-0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-0239.jpg"/>
                          <pic:cNvPicPr/>
                        </pic:nvPicPr>
                        <pic:blipFill>
                          <a:blip r:embed="rId25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318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1AF" w:rsidRPr="007563F7" w:rsidTr="006921AF">
        <w:trPr>
          <w:trHeight w:val="5687"/>
          <w:jc w:val="center"/>
        </w:trPr>
        <w:tc>
          <w:tcPr>
            <w:tcW w:w="5954" w:type="dxa"/>
            <w:gridSpan w:val="2"/>
            <w:vAlign w:val="center"/>
          </w:tcPr>
          <w:p w:rsidR="006921AF" w:rsidRPr="007563F7" w:rsidRDefault="006921AF" w:rsidP="006921A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7563F7">
              <w:rPr>
                <w:bCs/>
                <w:noProof/>
              </w:rPr>
              <w:lastRenderedPageBreak/>
              <w:drawing>
                <wp:inline distT="0" distB="0" distL="0" distR="0">
                  <wp:extent cx="3240000" cy="2337331"/>
                  <wp:effectExtent l="190500" t="152400" r="169950" b="139169"/>
                  <wp:docPr id="9" name="Picture 4" descr="Фото-0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-0240.jpg"/>
                          <pic:cNvPicPr/>
                        </pic:nvPicPr>
                        <pic:blipFill>
                          <a:blip r:embed="rId2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337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vAlign w:val="center"/>
          </w:tcPr>
          <w:p w:rsidR="006921AF" w:rsidRPr="007563F7" w:rsidRDefault="006921AF" w:rsidP="006921A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7563F7">
              <w:rPr>
                <w:bCs/>
                <w:noProof/>
              </w:rPr>
              <w:drawing>
                <wp:inline distT="0" distB="0" distL="0" distR="0">
                  <wp:extent cx="2262849" cy="3240000"/>
                  <wp:effectExtent l="190500" t="152400" r="175551" b="131850"/>
                  <wp:docPr id="8" name="Picture 2" descr="Фото-0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-0238.jpg"/>
                          <pic:cNvPicPr/>
                        </pic:nvPicPr>
                        <pic:blipFill>
                          <a:blip r:embed="rId2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849" cy="32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1AF" w:rsidRPr="007563F7" w:rsidRDefault="007563F7" w:rsidP="007563F7">
      <w:pPr>
        <w:pStyle w:val="NormalWeb"/>
        <w:spacing w:before="0" w:beforeAutospacing="0" w:after="0" w:afterAutospacing="0"/>
        <w:jc w:val="center"/>
        <w:textAlignment w:val="baseline"/>
        <w:rPr>
          <w:bCs/>
        </w:rPr>
      </w:pPr>
      <w:r>
        <w:rPr>
          <w:bCs/>
          <w:noProof/>
        </w:rPr>
        <w:drawing>
          <wp:inline distT="0" distB="0" distL="0" distR="0">
            <wp:extent cx="4472961" cy="2520000"/>
            <wp:effectExtent l="190500" t="152400" r="175239" b="127950"/>
            <wp:docPr id="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6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61A2" w:rsidRPr="007563F7" w:rsidRDefault="005E61A2" w:rsidP="006921AF">
      <w:pPr>
        <w:pStyle w:val="NormalWeb"/>
        <w:spacing w:before="0" w:beforeAutospacing="0" w:after="0" w:afterAutospacing="0"/>
        <w:ind w:firstLine="360"/>
        <w:jc w:val="both"/>
        <w:textAlignment w:val="baseline"/>
        <w:rPr>
          <w:bCs/>
        </w:rPr>
      </w:pPr>
      <w:r w:rsidRPr="007563F7">
        <w:rPr>
          <w:bCs/>
        </w:rPr>
        <w:t xml:space="preserve">Благодаря царившей в аудитории непринужденной атмосфере удалось </w:t>
      </w:r>
      <w:r w:rsidR="002C60C5" w:rsidRPr="007563F7">
        <w:rPr>
          <w:bCs/>
        </w:rPr>
        <w:t>организовать живой, полноценный</w:t>
      </w:r>
      <w:r w:rsidRPr="007563F7">
        <w:rPr>
          <w:bCs/>
        </w:rPr>
        <w:t xml:space="preserve"> диалог</w:t>
      </w:r>
      <w:r w:rsidR="002C60C5" w:rsidRPr="007563F7">
        <w:rPr>
          <w:bCs/>
        </w:rPr>
        <w:t xml:space="preserve"> участников</w:t>
      </w:r>
      <w:r w:rsidRPr="007563F7">
        <w:rPr>
          <w:bCs/>
        </w:rPr>
        <w:t>. И это, действительно, был не обучающий процесс, а плодотворное обсуждение, позволившее в дружественно</w:t>
      </w:r>
      <w:r w:rsidR="002C60C5" w:rsidRPr="007563F7">
        <w:rPr>
          <w:bCs/>
        </w:rPr>
        <w:t>й</w:t>
      </w:r>
      <w:r w:rsidRPr="007563F7">
        <w:rPr>
          <w:bCs/>
        </w:rPr>
        <w:t xml:space="preserve"> </w:t>
      </w:r>
      <w:r w:rsidR="002C60C5" w:rsidRPr="007563F7">
        <w:rPr>
          <w:bCs/>
        </w:rPr>
        <w:t xml:space="preserve">атмосфере </w:t>
      </w:r>
      <w:r w:rsidRPr="007563F7">
        <w:rPr>
          <w:bCs/>
        </w:rPr>
        <w:t>создать «контекст коллективных действий»</w:t>
      </w:r>
      <w:r w:rsidR="002C60C5" w:rsidRPr="007563F7">
        <w:rPr>
          <w:bCs/>
        </w:rPr>
        <w:t xml:space="preserve"> между коллегами</w:t>
      </w:r>
      <w:r w:rsidRPr="007563F7">
        <w:rPr>
          <w:bCs/>
        </w:rPr>
        <w:t>.</w:t>
      </w:r>
    </w:p>
    <w:p w:rsidR="002C60C5" w:rsidRPr="007563F7" w:rsidRDefault="005E61A2" w:rsidP="006921AF">
      <w:pPr>
        <w:pStyle w:val="NormalWeb"/>
        <w:spacing w:before="0" w:beforeAutospacing="0" w:after="0" w:afterAutospacing="0"/>
        <w:ind w:firstLine="360"/>
        <w:jc w:val="both"/>
        <w:textAlignment w:val="baseline"/>
        <w:rPr>
          <w:bCs/>
        </w:rPr>
      </w:pPr>
      <w:r w:rsidRPr="007563F7">
        <w:rPr>
          <w:bCs/>
        </w:rPr>
        <w:t xml:space="preserve">Участники тренинга смогли обсудить важнейшие вопросы, которые сегодня волнуют многих </w:t>
      </w:r>
      <w:r w:rsidR="002C60C5" w:rsidRPr="007563F7">
        <w:rPr>
          <w:bCs/>
        </w:rPr>
        <w:t>учителей</w:t>
      </w:r>
      <w:r w:rsidRPr="007563F7">
        <w:rPr>
          <w:bCs/>
        </w:rPr>
        <w:t xml:space="preserve">. </w:t>
      </w:r>
    </w:p>
    <w:p w:rsidR="005E61A2" w:rsidRPr="007563F7" w:rsidRDefault="005E61A2" w:rsidP="006921AF">
      <w:pPr>
        <w:pStyle w:val="NormalWeb"/>
        <w:spacing w:before="0" w:beforeAutospacing="0" w:after="0" w:afterAutospacing="0"/>
        <w:ind w:firstLine="360"/>
        <w:jc w:val="both"/>
        <w:textAlignment w:val="baseline"/>
        <w:rPr>
          <w:bCs/>
        </w:rPr>
      </w:pPr>
      <w:r w:rsidRPr="007563F7">
        <w:rPr>
          <w:bCs/>
        </w:rPr>
        <w:t xml:space="preserve">Результаты работы </w:t>
      </w:r>
      <w:r w:rsidR="00D54365">
        <w:rPr>
          <w:bCs/>
        </w:rPr>
        <w:t xml:space="preserve">педсовета - </w:t>
      </w:r>
      <w:r w:rsidR="002C60C5" w:rsidRPr="007563F7">
        <w:rPr>
          <w:bCs/>
        </w:rPr>
        <w:t>круглого стола могут быть учтены администрацией и психологом школы при организации индивидуальной работы с педагогами</w:t>
      </w:r>
      <w:r w:rsidRPr="007563F7">
        <w:rPr>
          <w:bCs/>
        </w:rPr>
        <w:t>.</w:t>
      </w:r>
    </w:p>
    <w:p w:rsidR="006921AF" w:rsidRPr="007563F7" w:rsidRDefault="006921AF" w:rsidP="006921AF">
      <w:pPr>
        <w:pStyle w:val="NormalWeb"/>
        <w:spacing w:before="0" w:beforeAutospacing="0" w:after="0" w:afterAutospacing="0"/>
        <w:ind w:firstLine="360"/>
        <w:jc w:val="both"/>
        <w:textAlignment w:val="baseline"/>
        <w:rPr>
          <w:bCs/>
        </w:rPr>
      </w:pPr>
    </w:p>
    <w:sectPr w:rsidR="006921AF" w:rsidRPr="007563F7" w:rsidSect="005E61A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251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5B37D8"/>
    <w:multiLevelType w:val="hybridMultilevel"/>
    <w:tmpl w:val="1BFAB4F6"/>
    <w:lvl w:ilvl="0" w:tplc="0FDE3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B2BB2"/>
    <w:multiLevelType w:val="hybridMultilevel"/>
    <w:tmpl w:val="F60481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F41663"/>
    <w:multiLevelType w:val="hybridMultilevel"/>
    <w:tmpl w:val="8EDE5ED6"/>
    <w:lvl w:ilvl="0" w:tplc="86620480">
      <w:start w:val="1"/>
      <w:numFmt w:val="decimal"/>
      <w:lvlText w:val="%1."/>
      <w:lvlJc w:val="righ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compat>
    <w:useFELayout/>
  </w:compat>
  <w:rsids>
    <w:rsidRoot w:val="005E61A2"/>
    <w:rsid w:val="000E52D8"/>
    <w:rsid w:val="00151189"/>
    <w:rsid w:val="00244FA2"/>
    <w:rsid w:val="002476EC"/>
    <w:rsid w:val="002C60C5"/>
    <w:rsid w:val="005E61A2"/>
    <w:rsid w:val="006921AF"/>
    <w:rsid w:val="007563F7"/>
    <w:rsid w:val="00AB7757"/>
    <w:rsid w:val="00D54365"/>
    <w:rsid w:val="00DA0684"/>
    <w:rsid w:val="00E020C9"/>
    <w:rsid w:val="00E3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6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E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E61A2"/>
  </w:style>
  <w:style w:type="paragraph" w:styleId="BalloonText">
    <w:name w:val="Balloon Text"/>
    <w:basedOn w:val="Normal"/>
    <w:link w:val="BalloonTextChar"/>
    <w:uiPriority w:val="99"/>
    <w:semiHidden/>
    <w:unhideWhenUsed/>
    <w:rsid w:val="0069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5567-FBCF-4C08-B68F-035B3ABB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2015-01-06T19:49:00Z</dcterms:created>
  <dcterms:modified xsi:type="dcterms:W3CDTF">2015-01-08T05:57:00Z</dcterms:modified>
</cp:coreProperties>
</file>