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0E" w:rsidRPr="004B211F" w:rsidRDefault="0031280E" w:rsidP="0031280E">
      <w:pPr>
        <w:jc w:val="center"/>
        <w:rPr>
          <w:b/>
          <w:sz w:val="28"/>
          <w:szCs w:val="28"/>
        </w:rPr>
      </w:pPr>
      <w:r w:rsidRPr="004B211F">
        <w:rPr>
          <w:b/>
          <w:sz w:val="28"/>
          <w:szCs w:val="28"/>
        </w:rPr>
        <w:t>ЧЕРЧЕНИЕ</w:t>
      </w:r>
      <w:r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Ермилова</w:t>
      </w:r>
      <w:r w:rsidRPr="004B211F">
        <w:rPr>
          <w:b/>
          <w:i/>
          <w:sz w:val="28"/>
          <w:szCs w:val="28"/>
        </w:rPr>
        <w:t xml:space="preserve"> О.В.)</w:t>
      </w:r>
    </w:p>
    <w:p w:rsidR="0031280E" w:rsidRPr="00516AC8" w:rsidRDefault="0031280E" w:rsidP="0031280E">
      <w:pPr>
        <w:jc w:val="center"/>
        <w:rPr>
          <w:sz w:val="28"/>
          <w:szCs w:val="28"/>
        </w:rPr>
      </w:pPr>
      <w:r w:rsidRPr="00516AC8">
        <w:rPr>
          <w:sz w:val="28"/>
          <w:szCs w:val="28"/>
        </w:rPr>
        <w:t>Календарно – тематическое планирование</w:t>
      </w:r>
    </w:p>
    <w:p w:rsidR="0031280E" w:rsidRDefault="0031280E" w:rsidP="00312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«А» («горный») класс</w:t>
      </w:r>
      <w:r w:rsidRPr="009779A9">
        <w:rPr>
          <w:b/>
          <w:sz w:val="28"/>
          <w:szCs w:val="28"/>
        </w:rPr>
        <w:t xml:space="preserve"> </w:t>
      </w:r>
    </w:p>
    <w:p w:rsidR="0031280E" w:rsidRDefault="0031280E" w:rsidP="0031280E">
      <w:pPr>
        <w:jc w:val="center"/>
        <w:rPr>
          <w:sz w:val="28"/>
          <w:szCs w:val="28"/>
        </w:rPr>
      </w:pPr>
      <w:r>
        <w:rPr>
          <w:sz w:val="28"/>
          <w:szCs w:val="28"/>
        </w:rPr>
        <w:t>2013 – 2014</w:t>
      </w:r>
      <w:r w:rsidRPr="00516AC8">
        <w:rPr>
          <w:sz w:val="28"/>
          <w:szCs w:val="28"/>
        </w:rPr>
        <w:t xml:space="preserve"> </w:t>
      </w:r>
      <w:proofErr w:type="spellStart"/>
      <w:r w:rsidRPr="00516AC8">
        <w:rPr>
          <w:sz w:val="28"/>
          <w:szCs w:val="28"/>
        </w:rPr>
        <w:t>уч.г</w:t>
      </w:r>
      <w:proofErr w:type="spellEnd"/>
      <w:r w:rsidRPr="00516AC8">
        <w:rPr>
          <w:sz w:val="28"/>
          <w:szCs w:val="28"/>
        </w:rPr>
        <w:t>.</w:t>
      </w:r>
    </w:p>
    <w:p w:rsidR="0031280E" w:rsidRDefault="0031280E" w:rsidP="0031280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851"/>
        <w:gridCol w:w="709"/>
        <w:gridCol w:w="3827"/>
        <w:gridCol w:w="1134"/>
        <w:gridCol w:w="3828"/>
        <w:gridCol w:w="2551"/>
        <w:gridCol w:w="1559"/>
        <w:gridCol w:w="1242"/>
      </w:tblGrid>
      <w:tr w:rsidR="007E3F7D" w:rsidRPr="0031280E" w:rsidTr="00F37F69"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</w:rPr>
              <w:t>Работа в классе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</w:rPr>
              <w:t>Работа дома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</w:rPr>
              <w:t>НРК</w:t>
            </w:r>
          </w:p>
        </w:tc>
      </w:tr>
      <w:tr w:rsidR="0031280E" w:rsidRPr="0031280E" w:rsidTr="00F37F69">
        <w:tc>
          <w:tcPr>
            <w:tcW w:w="1570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280E" w:rsidRPr="0031280E" w:rsidRDefault="0031280E" w:rsidP="002C32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  <w:lang w:val="en-US"/>
              </w:rPr>
              <w:t>I</w:t>
            </w:r>
            <w:r w:rsidRPr="0031280E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7E3F7D" w:rsidRPr="0031280E" w:rsidTr="00F37F69"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5 кл. Нулевой срез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:rsidR="0031280E" w:rsidRPr="0031280E" w:rsidRDefault="007E3F7D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тем, изученных в 5 классе. 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31280E" w:rsidRPr="0031280E" w:rsidRDefault="00E87522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«Чертеж плоской детали»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31280E" w:rsidRPr="0031280E" w:rsidRDefault="007E3F7D" w:rsidP="00EA6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Нулевой срез по итогам </w:t>
            </w:r>
            <w:r w:rsidR="00EA69CF">
              <w:rPr>
                <w:sz w:val="28"/>
                <w:szCs w:val="28"/>
              </w:rPr>
              <w:t>5кл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7E3F7D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 «плоской» детали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7E3F7D" w:rsidP="007E3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построения чертежа плоской детали сложной формы, работа на формате </w:t>
            </w:r>
          </w:p>
        </w:tc>
        <w:tc>
          <w:tcPr>
            <w:tcW w:w="2551" w:type="dxa"/>
            <w:vAlign w:val="center"/>
          </w:tcPr>
          <w:p w:rsidR="0031280E" w:rsidRPr="0031280E" w:rsidRDefault="00E87522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Завершить работу. Заполнить основную надпись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A21A01" w:rsidRPr="0031280E" w:rsidTr="00F37F69">
        <w:tc>
          <w:tcPr>
            <w:tcW w:w="851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простейших сопряжений</w:t>
            </w:r>
          </w:p>
        </w:tc>
        <w:tc>
          <w:tcPr>
            <w:tcW w:w="1134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простейшими сопряжениями, построение сопряжений</w:t>
            </w:r>
          </w:p>
        </w:tc>
        <w:tc>
          <w:tcPr>
            <w:tcW w:w="2551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сопряжения прямого угла</w:t>
            </w:r>
          </w:p>
        </w:tc>
        <w:tc>
          <w:tcPr>
            <w:tcW w:w="1559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примеру фото архитектурных сооружений Р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Я)</w:t>
            </w:r>
          </w:p>
        </w:tc>
      </w:tr>
      <w:tr w:rsidR="00A21A01" w:rsidRPr="0031280E" w:rsidTr="00F37F69">
        <w:tc>
          <w:tcPr>
            <w:tcW w:w="851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Сопряжения. Упражнения</w:t>
            </w:r>
          </w:p>
        </w:tc>
        <w:tc>
          <w:tcPr>
            <w:tcW w:w="1134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на построение простейших сопряжений, решение творческих задач</w:t>
            </w:r>
          </w:p>
        </w:tc>
        <w:tc>
          <w:tcPr>
            <w:tcW w:w="2551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карточкам – выполнить один вид сопряжения</w:t>
            </w:r>
          </w:p>
        </w:tc>
        <w:tc>
          <w:tcPr>
            <w:tcW w:w="1559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A21A01" w:rsidRPr="0031280E" w:rsidTr="00F37F69">
        <w:tc>
          <w:tcPr>
            <w:tcW w:w="851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Сопряжение. Построение сложных видов</w:t>
            </w:r>
          </w:p>
        </w:tc>
        <w:tc>
          <w:tcPr>
            <w:tcW w:w="1134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A21A01" w:rsidRPr="0031280E" w:rsidRDefault="00A21A01" w:rsidP="00F13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сопряжений сложных видов</w:t>
            </w:r>
          </w:p>
        </w:tc>
        <w:tc>
          <w:tcPr>
            <w:tcW w:w="2551" w:type="dxa"/>
            <w:vAlign w:val="center"/>
          </w:tcPr>
          <w:p w:rsidR="00A21A01" w:rsidRPr="0031280E" w:rsidRDefault="00F37F69" w:rsidP="00F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сопряжений сложных видов, творческие задачи</w:t>
            </w:r>
          </w:p>
        </w:tc>
        <w:tc>
          <w:tcPr>
            <w:tcW w:w="1559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7E3F7D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 с применением простых сопряжений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F133E4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сопряжениях</w:t>
            </w:r>
          </w:p>
        </w:tc>
        <w:tc>
          <w:tcPr>
            <w:tcW w:w="2551" w:type="dxa"/>
            <w:vAlign w:val="center"/>
          </w:tcPr>
          <w:p w:rsidR="0031280E" w:rsidRPr="0031280E" w:rsidRDefault="00F37F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Чертежи на выполнение сопряжений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7E3F7D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формообразование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F133E4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формы предметов, чтение чертежа, нахождение </w:t>
            </w:r>
            <w:r w:rsidR="004952AB">
              <w:rPr>
                <w:sz w:val="28"/>
                <w:szCs w:val="28"/>
              </w:rPr>
              <w:t xml:space="preserve">и определение </w:t>
            </w:r>
            <w:r>
              <w:rPr>
                <w:sz w:val="28"/>
                <w:szCs w:val="28"/>
              </w:rPr>
              <w:t xml:space="preserve">формы </w:t>
            </w:r>
            <w:r w:rsidR="004952AB">
              <w:rPr>
                <w:sz w:val="28"/>
                <w:szCs w:val="28"/>
              </w:rPr>
              <w:t>в чертеже</w:t>
            </w:r>
          </w:p>
        </w:tc>
        <w:tc>
          <w:tcPr>
            <w:tcW w:w="2551" w:type="dxa"/>
            <w:vAlign w:val="center"/>
          </w:tcPr>
          <w:p w:rsidR="0031280E" w:rsidRPr="0031280E" w:rsidRDefault="00F37F69" w:rsidP="00F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из жизни, наброски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2C3206" w:rsidP="002C3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примеру архитектурных </w:t>
            </w:r>
            <w:r>
              <w:rPr>
                <w:sz w:val="28"/>
                <w:szCs w:val="28"/>
              </w:rPr>
              <w:lastRenderedPageBreak/>
              <w:t>сооружений Р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Я)</w:t>
            </w: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Пространство и размерность. Параметры геометрических тел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4952A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размеров в пространстве, определение параметров тел, фигур, масштаб</w:t>
            </w:r>
          </w:p>
        </w:tc>
        <w:tc>
          <w:tcPr>
            <w:tcW w:w="2551" w:type="dxa"/>
            <w:vAlign w:val="center"/>
          </w:tcPr>
          <w:p w:rsidR="0031280E" w:rsidRPr="0031280E" w:rsidRDefault="00F37F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творческих задач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31280E" w:rsidRPr="0031280E" w:rsidRDefault="004952A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:rsidR="0031280E" w:rsidRPr="0031280E" w:rsidRDefault="004952A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форм (рисунок, лепка, складывание) по эскизам и чертежам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31280E" w:rsidRPr="0031280E" w:rsidRDefault="004952A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31280E" w:rsidRPr="0031280E" w:rsidRDefault="004952A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выполнение эскизов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31280E" w:rsidRPr="0031280E" w:rsidRDefault="002C3206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примеру архитектурных сооружений Р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Я)</w:t>
            </w:r>
          </w:p>
        </w:tc>
      </w:tr>
      <w:tr w:rsidR="0031280E" w:rsidRPr="0031280E" w:rsidTr="00F37F69">
        <w:tc>
          <w:tcPr>
            <w:tcW w:w="1570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280E" w:rsidRPr="0031280E" w:rsidRDefault="0031280E" w:rsidP="002C3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  <w:lang w:val="en-US"/>
              </w:rPr>
              <w:t>II</w:t>
            </w:r>
            <w:r w:rsidRPr="0031280E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31280E" w:rsidRPr="0031280E" w:rsidTr="00F37F69"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Проецирование. Способы проецирования. Прямоугольная проекция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:rsidR="0031280E" w:rsidRPr="0031280E" w:rsidRDefault="004952AB" w:rsidP="0049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проецированием. Изучение способов проецирования. Построение прямоугольной проекции</w:t>
            </w:r>
            <w:r w:rsidR="009D3F03">
              <w:rPr>
                <w:sz w:val="28"/>
                <w:szCs w:val="28"/>
              </w:rPr>
              <w:t xml:space="preserve"> простых геометрических форм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31280E" w:rsidRPr="0031280E" w:rsidRDefault="004952A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индивидуальным карточкам</w:t>
            </w:r>
            <w:r w:rsidR="009D3F03">
              <w:rPr>
                <w:sz w:val="28"/>
                <w:szCs w:val="28"/>
              </w:rPr>
              <w:t xml:space="preserve"> – построение прямоугольной проекции.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Проецирование. Косоугольная проекция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9D3F03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косоугольной проекции простых геометрических форм. Закрепление знаний о параллельных линиях</w:t>
            </w:r>
          </w:p>
        </w:tc>
        <w:tc>
          <w:tcPr>
            <w:tcW w:w="2551" w:type="dxa"/>
            <w:vAlign w:val="center"/>
          </w:tcPr>
          <w:p w:rsidR="0031280E" w:rsidRPr="0031280E" w:rsidRDefault="009D3F03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прямоугольной и косоугольной проекций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Проецирование. Центральная проекция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9D3F03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центральной проекции простых геометрических форм. Перспектива</w:t>
            </w:r>
          </w:p>
        </w:tc>
        <w:tc>
          <w:tcPr>
            <w:tcW w:w="2551" w:type="dxa"/>
            <w:vAlign w:val="center"/>
          </w:tcPr>
          <w:p w:rsidR="0031280E" w:rsidRPr="0031280E" w:rsidRDefault="009D3F03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центральной проекции 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центрального и параллельного </w:t>
            </w:r>
            <w:r>
              <w:rPr>
                <w:sz w:val="28"/>
                <w:szCs w:val="28"/>
              </w:rPr>
              <w:lastRenderedPageBreak/>
              <w:t>проецирования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C468A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 построение видов проецирования деталей </w:t>
            </w:r>
            <w:r>
              <w:rPr>
                <w:sz w:val="28"/>
                <w:szCs w:val="28"/>
              </w:rPr>
              <w:lastRenderedPageBreak/>
              <w:t>сложных форм</w:t>
            </w:r>
          </w:p>
        </w:tc>
        <w:tc>
          <w:tcPr>
            <w:tcW w:w="2551" w:type="dxa"/>
            <w:vAlign w:val="center"/>
          </w:tcPr>
          <w:p w:rsidR="0031280E" w:rsidRPr="0031280E" w:rsidRDefault="00C468A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Построение проекций по </w:t>
            </w:r>
            <w:r>
              <w:rPr>
                <w:sz w:val="28"/>
                <w:szCs w:val="28"/>
              </w:rPr>
              <w:lastRenderedPageBreak/>
              <w:t>индивидуальным карточкам-заданиям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Проецирование. Закрепление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9D3F03" w:rsidP="009D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темы, построение двух видов проецирования: центрального, параллельного</w:t>
            </w:r>
          </w:p>
        </w:tc>
        <w:tc>
          <w:tcPr>
            <w:tcW w:w="25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1280E" w:rsidRPr="0031280E" w:rsidRDefault="00BE0B5B" w:rsidP="00BE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 на построение проецирования</w:t>
            </w: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рисунок. Упражнения на «постановку»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BE0B5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построения технического рисунка. Изучение формы, строения. Композиционное решение</w:t>
            </w:r>
          </w:p>
        </w:tc>
        <w:tc>
          <w:tcPr>
            <w:tcW w:w="2551" w:type="dxa"/>
            <w:vAlign w:val="center"/>
          </w:tcPr>
          <w:p w:rsidR="0031280E" w:rsidRPr="0031280E" w:rsidRDefault="00BE0B5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1-2 эскиза простой формы (технический рисунок)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рисунок. Упражнение на «оттенки»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C73E62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выполнение различных видов штриховки (линия, точка, пятно)</w:t>
            </w:r>
          </w:p>
        </w:tc>
        <w:tc>
          <w:tcPr>
            <w:tcW w:w="2551" w:type="dxa"/>
            <w:vAlign w:val="center"/>
          </w:tcPr>
          <w:p w:rsidR="0031280E" w:rsidRPr="0031280E" w:rsidRDefault="00C73E62" w:rsidP="00C73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Нанести штриховку на деталь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рисунок. Виды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C73E62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технического рисунка. Выполнение эскизов. Нанесение штриховки</w:t>
            </w:r>
          </w:p>
        </w:tc>
        <w:tc>
          <w:tcPr>
            <w:tcW w:w="2551" w:type="dxa"/>
            <w:vAlign w:val="center"/>
          </w:tcPr>
          <w:p w:rsidR="0031280E" w:rsidRPr="0031280E" w:rsidRDefault="00C73E62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работы. Подготовка формата к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рисунок. Чертеж с натуры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:rsidR="0031280E" w:rsidRPr="0031280E" w:rsidRDefault="00C73E62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технического рисунка по наглядному изображению. Нанесение штриховки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31280E" w:rsidRPr="0031280E" w:rsidRDefault="00EC1640" w:rsidP="00EC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 технического рисунка (с натуры)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31280E" w:rsidRPr="0031280E" w:rsidRDefault="00C73E62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С/р по итогам четверти 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B61469" w:rsidRPr="0031280E" w:rsidTr="00F37F69">
        <w:tc>
          <w:tcPr>
            <w:tcW w:w="1570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1469" w:rsidRPr="0031280E" w:rsidRDefault="00B61469" w:rsidP="002C3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280E">
              <w:rPr>
                <w:b/>
                <w:sz w:val="28"/>
                <w:szCs w:val="28"/>
                <w:lang w:val="en-US"/>
              </w:rPr>
              <w:t>III</w:t>
            </w:r>
            <w:r w:rsidRPr="0031280E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31280E" w:rsidRPr="0031280E" w:rsidTr="00F37F69"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Прямоугольное проецирование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:rsidR="0031280E" w:rsidRPr="0031280E" w:rsidRDefault="00DE2E8B" w:rsidP="00C73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прямоугольным проецированием, построение простейших видов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31280E" w:rsidRPr="0031280E" w:rsidRDefault="00EC1640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проецирования в жизни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на чертеже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DE2E8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видов на чертеже, правила выполнения прямоугольного проецирования</w:t>
            </w:r>
          </w:p>
        </w:tc>
        <w:tc>
          <w:tcPr>
            <w:tcW w:w="2551" w:type="dxa"/>
            <w:vAlign w:val="center"/>
          </w:tcPr>
          <w:p w:rsidR="0031280E" w:rsidRPr="0031280E" w:rsidRDefault="00EC1640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формата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виды. Образование и расположение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DE2E8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главного вида. Выполнение упражнений на образование видов. Примеры</w:t>
            </w:r>
          </w:p>
        </w:tc>
        <w:tc>
          <w:tcPr>
            <w:tcW w:w="2551" w:type="dxa"/>
            <w:vAlign w:val="center"/>
          </w:tcPr>
          <w:p w:rsidR="0031280E" w:rsidRPr="0031280E" w:rsidRDefault="00EC1640" w:rsidP="00EC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образование вида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главного вида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DE2E8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главного вида. Выполнение чертежа главного вида простейшей формы</w:t>
            </w:r>
          </w:p>
        </w:tc>
        <w:tc>
          <w:tcPr>
            <w:tcW w:w="2551" w:type="dxa"/>
            <w:vAlign w:val="center"/>
          </w:tcPr>
          <w:p w:rsidR="0031280E" w:rsidRPr="0031280E" w:rsidRDefault="00EC1640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чертеж главного вида)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основных видов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DE2E8B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необходимого количества видов на чертеже, выполнение чертежа</w:t>
            </w:r>
          </w:p>
        </w:tc>
        <w:tc>
          <w:tcPr>
            <w:tcW w:w="2551" w:type="dxa"/>
            <w:vAlign w:val="center"/>
          </w:tcPr>
          <w:p w:rsidR="0031280E" w:rsidRPr="0031280E" w:rsidRDefault="00EC1640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из жизни</w:t>
            </w:r>
          </w:p>
        </w:tc>
        <w:tc>
          <w:tcPr>
            <w:tcW w:w="1559" w:type="dxa"/>
            <w:vAlign w:val="center"/>
          </w:tcPr>
          <w:p w:rsidR="0031280E" w:rsidRPr="0031280E" w:rsidRDefault="00DF352A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</w:t>
            </w: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фронтальной плоскости (вида)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7B70B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фронтальной плоскости и главного вида детали, нанесение размеров</w:t>
            </w:r>
            <w:r w:rsidR="00DF352A">
              <w:rPr>
                <w:sz w:val="28"/>
                <w:szCs w:val="28"/>
              </w:rPr>
              <w:t xml:space="preserve"> по новейшим правилам</w:t>
            </w:r>
          </w:p>
        </w:tc>
        <w:tc>
          <w:tcPr>
            <w:tcW w:w="2551" w:type="dxa"/>
            <w:vAlign w:val="center"/>
          </w:tcPr>
          <w:p w:rsidR="0031280E" w:rsidRPr="0031280E" w:rsidRDefault="007B70B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фронтального вида детали простой формы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профильной плоскости (вида)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7B70BF" w:rsidP="007B7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Проецирование на профильную плоскость проекции, нанесение размеров</w:t>
            </w:r>
            <w:r w:rsidR="00DF352A">
              <w:rPr>
                <w:sz w:val="28"/>
                <w:szCs w:val="28"/>
              </w:rPr>
              <w:t xml:space="preserve"> по новейшим правилам</w:t>
            </w:r>
          </w:p>
        </w:tc>
        <w:tc>
          <w:tcPr>
            <w:tcW w:w="2551" w:type="dxa"/>
            <w:vAlign w:val="center"/>
          </w:tcPr>
          <w:p w:rsidR="0031280E" w:rsidRPr="0031280E" w:rsidRDefault="007B70B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фронтального и профильного видов детали простой формы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горизонтальной плоскости (вида)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7B70BF" w:rsidP="007B7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Проецирование на горизонтальную плоскость проекции, нанесение размеров</w:t>
            </w:r>
            <w:r w:rsidR="00DF352A">
              <w:rPr>
                <w:sz w:val="28"/>
                <w:szCs w:val="28"/>
              </w:rPr>
              <w:t xml:space="preserve"> по новейшим правилам</w:t>
            </w:r>
          </w:p>
        </w:tc>
        <w:tc>
          <w:tcPr>
            <w:tcW w:w="2551" w:type="dxa"/>
            <w:vAlign w:val="center"/>
          </w:tcPr>
          <w:p w:rsidR="0031280E" w:rsidRPr="0031280E" w:rsidRDefault="007B70B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трех видов детали простой формы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Проецирование на несколько плоскостей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7B70B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Проецирование детали на три плоскости проекции, нанесение размеров</w:t>
            </w:r>
          </w:p>
        </w:tc>
        <w:tc>
          <w:tcPr>
            <w:tcW w:w="2551" w:type="dxa"/>
            <w:vAlign w:val="center"/>
          </w:tcPr>
          <w:p w:rsidR="0031280E" w:rsidRPr="0031280E" w:rsidRDefault="00EC1640" w:rsidP="00A2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Проецирование предмета простой формы на 3 плоскости 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Прямоугольное проецирование. Упражнения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DF352A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построении видов на три плоскости проекции детали простой формы</w:t>
            </w:r>
          </w:p>
        </w:tc>
        <w:tc>
          <w:tcPr>
            <w:tcW w:w="2551" w:type="dxa"/>
            <w:vAlign w:val="center"/>
          </w:tcPr>
          <w:p w:rsidR="0031280E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</w:t>
            </w:r>
          </w:p>
        </w:tc>
        <w:tc>
          <w:tcPr>
            <w:tcW w:w="1559" w:type="dxa"/>
            <w:vAlign w:val="center"/>
          </w:tcPr>
          <w:p w:rsidR="0031280E" w:rsidRPr="0031280E" w:rsidRDefault="00DF352A" w:rsidP="00DF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С/р на построение видов </w:t>
            </w: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7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Прямоугольное проецирование. Эскизы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DF352A" w:rsidP="00DF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эскизов и набросков (от руки) по наглядному изображению</w:t>
            </w:r>
          </w:p>
        </w:tc>
        <w:tc>
          <w:tcPr>
            <w:tcW w:w="2551" w:type="dxa"/>
            <w:vAlign w:val="center"/>
          </w:tcPr>
          <w:p w:rsidR="0031280E" w:rsidRPr="0031280E" w:rsidRDefault="00DF352A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Эскизы от руки по наглядному изображению</w:t>
            </w:r>
          </w:p>
        </w:tc>
        <w:tc>
          <w:tcPr>
            <w:tcW w:w="1559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Прямоугольное проецирование. Закрепление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:rsidR="0031280E" w:rsidRPr="0031280E" w:rsidRDefault="008569D6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 </w:t>
            </w:r>
            <w:r w:rsidR="00A21A01">
              <w:rPr>
                <w:sz w:val="28"/>
                <w:szCs w:val="28"/>
              </w:rPr>
              <w:t>по наглядному изображению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31280E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проецирование на три плоскости 2-3 предметов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31280E" w:rsidRPr="0031280E" w:rsidRDefault="00037FF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 по итогам четверти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B61469" w:rsidRPr="0031280E" w:rsidTr="00F37F69">
        <w:tc>
          <w:tcPr>
            <w:tcW w:w="1570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1469" w:rsidRPr="00B61469" w:rsidRDefault="00B61469" w:rsidP="002C32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61469">
              <w:rPr>
                <w:b/>
                <w:sz w:val="28"/>
                <w:szCs w:val="28"/>
                <w:lang w:val="en-US"/>
              </w:rPr>
              <w:t>IV</w:t>
            </w:r>
            <w:r w:rsidRPr="00B61469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A21A01" w:rsidRPr="0031280E" w:rsidTr="00F37F69"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A21A01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 и аксонометрия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:rsidR="00A21A01" w:rsidRPr="0031280E" w:rsidRDefault="00A21A01" w:rsidP="00366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аксонометрическими проекциями, выполнение технического рисунка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 (с натуры) объемного изображения детали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auto"/>
            </w:tcBorders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наглядна изображениям (фото) Р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Я)</w:t>
            </w:r>
          </w:p>
        </w:tc>
      </w:tr>
      <w:tr w:rsidR="00A21A01" w:rsidRPr="0031280E" w:rsidTr="00F37F69">
        <w:tc>
          <w:tcPr>
            <w:tcW w:w="851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21A01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27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Перспектива. Упражнения</w:t>
            </w:r>
          </w:p>
        </w:tc>
        <w:tc>
          <w:tcPr>
            <w:tcW w:w="1134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A21A01" w:rsidRPr="0031280E" w:rsidRDefault="00A21A01" w:rsidP="004D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на построение перспективы, применение центральной проекции в аксонометрии</w:t>
            </w:r>
          </w:p>
        </w:tc>
        <w:tc>
          <w:tcPr>
            <w:tcW w:w="2551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построение перспективы</w:t>
            </w:r>
          </w:p>
        </w:tc>
        <w:tc>
          <w:tcPr>
            <w:tcW w:w="1559" w:type="dxa"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</w:t>
            </w:r>
          </w:p>
        </w:tc>
        <w:tc>
          <w:tcPr>
            <w:tcW w:w="1242" w:type="dxa"/>
            <w:vMerge/>
            <w:vAlign w:val="center"/>
          </w:tcPr>
          <w:p w:rsidR="00A21A01" w:rsidRPr="0031280E" w:rsidRDefault="00A21A01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EA69CF" w:rsidRPr="0031280E" w:rsidTr="00F37F69">
        <w:tc>
          <w:tcPr>
            <w:tcW w:w="851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A69CF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827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проект. Детская площадка. Макет</w:t>
            </w:r>
          </w:p>
        </w:tc>
        <w:tc>
          <w:tcPr>
            <w:tcW w:w="1134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творческого проекта по созданию макета детской площадки, наброски, эскизы</w:t>
            </w:r>
          </w:p>
        </w:tc>
        <w:tc>
          <w:tcPr>
            <w:tcW w:w="2551" w:type="dxa"/>
            <w:vAlign w:val="center"/>
          </w:tcPr>
          <w:p w:rsidR="00EA69CF" w:rsidRPr="0031280E" w:rsidRDefault="00A21A01" w:rsidP="00A2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Чертеж разверток, создание элементов макета, </w:t>
            </w:r>
          </w:p>
        </w:tc>
        <w:tc>
          <w:tcPr>
            <w:tcW w:w="1559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EA69CF" w:rsidRPr="0031280E" w:rsidRDefault="00EA69CF" w:rsidP="00EA6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наглядна изображениям (фото) площадок и мест отдыха в Р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Я)</w:t>
            </w:r>
          </w:p>
        </w:tc>
      </w:tr>
      <w:tr w:rsidR="00EA69CF" w:rsidRPr="0031280E" w:rsidTr="00F37F69">
        <w:tc>
          <w:tcPr>
            <w:tcW w:w="851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A69CF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27" w:type="dxa"/>
            <w:vAlign w:val="center"/>
          </w:tcPr>
          <w:p w:rsidR="00EA69CF" w:rsidRPr="0031280E" w:rsidRDefault="00EA69CF" w:rsidP="004D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проект. Композиция.</w:t>
            </w:r>
          </w:p>
        </w:tc>
        <w:tc>
          <w:tcPr>
            <w:tcW w:w="1134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EA69CF" w:rsidRPr="0031280E" w:rsidRDefault="00EA69CF" w:rsidP="004D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Композиционное решение проекта, выполнение элементов макета (развертки) </w:t>
            </w:r>
          </w:p>
        </w:tc>
        <w:tc>
          <w:tcPr>
            <w:tcW w:w="2551" w:type="dxa"/>
            <w:vAlign w:val="center"/>
          </w:tcPr>
          <w:p w:rsidR="00EA69CF" w:rsidRPr="0031280E" w:rsidRDefault="00A21A01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элементов макета</w:t>
            </w:r>
          </w:p>
        </w:tc>
        <w:tc>
          <w:tcPr>
            <w:tcW w:w="1559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EA69CF" w:rsidRPr="0031280E" w:rsidTr="00F37F69">
        <w:tc>
          <w:tcPr>
            <w:tcW w:w="851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A69CF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27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проект. Доработка</w:t>
            </w:r>
          </w:p>
        </w:tc>
        <w:tc>
          <w:tcPr>
            <w:tcW w:w="1134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сложных деталей макета, проработка</w:t>
            </w:r>
          </w:p>
        </w:tc>
        <w:tc>
          <w:tcPr>
            <w:tcW w:w="2551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 цветом, деталирование</w:t>
            </w:r>
          </w:p>
        </w:tc>
        <w:tc>
          <w:tcPr>
            <w:tcW w:w="1559" w:type="dxa"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EA69CF" w:rsidRPr="0031280E" w:rsidRDefault="00EA69CF" w:rsidP="0031280E">
            <w:pPr>
              <w:jc w:val="center"/>
              <w:rPr>
                <w:sz w:val="28"/>
                <w:szCs w:val="28"/>
              </w:rPr>
            </w:pPr>
          </w:p>
        </w:tc>
      </w:tr>
      <w:tr w:rsidR="0031280E" w:rsidRPr="0031280E" w:rsidTr="00F37F69">
        <w:tc>
          <w:tcPr>
            <w:tcW w:w="8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280E" w:rsidRDefault="0031280E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27" w:type="dxa"/>
            <w:vAlign w:val="center"/>
          </w:tcPr>
          <w:p w:rsidR="0031280E" w:rsidRPr="0031280E" w:rsidRDefault="00952440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творческого проекта</w:t>
            </w:r>
          </w:p>
        </w:tc>
        <w:tc>
          <w:tcPr>
            <w:tcW w:w="1134" w:type="dxa"/>
            <w:vAlign w:val="center"/>
          </w:tcPr>
          <w:p w:rsidR="0031280E" w:rsidRPr="0031280E" w:rsidRDefault="00B61469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31280E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работы, защита проекта</w:t>
            </w:r>
          </w:p>
        </w:tc>
        <w:tc>
          <w:tcPr>
            <w:tcW w:w="2551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1280E" w:rsidRPr="0031280E" w:rsidRDefault="00EA69CF" w:rsidP="0031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</w:t>
            </w:r>
          </w:p>
        </w:tc>
        <w:tc>
          <w:tcPr>
            <w:tcW w:w="1242" w:type="dxa"/>
            <w:vAlign w:val="center"/>
          </w:tcPr>
          <w:p w:rsidR="0031280E" w:rsidRPr="0031280E" w:rsidRDefault="0031280E" w:rsidP="003128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6314" w:rsidRDefault="005E6314" w:rsidP="002C3206"/>
    <w:p w:rsidR="009005A2" w:rsidRDefault="009005A2" w:rsidP="002C3206"/>
    <w:p w:rsidR="009005A2" w:rsidRDefault="009005A2" w:rsidP="002C3206"/>
    <w:p w:rsidR="009005A2" w:rsidRDefault="009005A2" w:rsidP="002C3206"/>
    <w:p w:rsidR="009005A2" w:rsidRPr="009C6B34" w:rsidRDefault="009005A2" w:rsidP="009C6B34">
      <w:pPr>
        <w:spacing w:before="100" w:beforeAutospacing="1" w:after="100" w:afterAutospacing="1"/>
        <w:jc w:val="center"/>
        <w:rPr>
          <w:sz w:val="28"/>
          <w:szCs w:val="28"/>
        </w:rPr>
      </w:pPr>
      <w:r w:rsidRPr="009C6B34">
        <w:rPr>
          <w:b/>
          <w:bCs/>
          <w:sz w:val="28"/>
          <w:szCs w:val="28"/>
        </w:rPr>
        <w:lastRenderedPageBreak/>
        <w:t>Пояснительная записка</w:t>
      </w:r>
    </w:p>
    <w:p w:rsidR="009005A2" w:rsidRPr="009C6B34" w:rsidRDefault="009C6B34" w:rsidP="009C6B3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05A2" w:rsidRPr="009C6B34">
        <w:rPr>
          <w:sz w:val="28"/>
          <w:szCs w:val="28"/>
        </w:rPr>
        <w:t>Рабочая программа составлена на основе федеральной программы по черчению 7-9 классы для общеобразовательных школ</w:t>
      </w:r>
      <w:r>
        <w:rPr>
          <w:sz w:val="28"/>
          <w:szCs w:val="28"/>
        </w:rPr>
        <w:t xml:space="preserve"> и модифицирована для работы в 6 классе</w:t>
      </w:r>
      <w:r w:rsidR="009005A2" w:rsidRPr="009C6B34">
        <w:rPr>
          <w:sz w:val="28"/>
          <w:szCs w:val="28"/>
        </w:rPr>
        <w:t xml:space="preserve">, рекомендованной Министерством образования РФ (авторы </w:t>
      </w:r>
      <w:r>
        <w:rPr>
          <w:sz w:val="28"/>
          <w:szCs w:val="28"/>
        </w:rPr>
        <w:t>А.Д.Ботвинников</w:t>
      </w:r>
      <w:r w:rsidR="009005A2" w:rsidRPr="009C6B34">
        <w:rPr>
          <w:sz w:val="28"/>
          <w:szCs w:val="28"/>
        </w:rPr>
        <w:t xml:space="preserve">, </w:t>
      </w:r>
      <w:r>
        <w:rPr>
          <w:sz w:val="28"/>
          <w:szCs w:val="28"/>
        </w:rPr>
        <w:t>В.Н.Виноградова,</w:t>
      </w:r>
      <w:r w:rsidR="009005A2" w:rsidRPr="009C6B34">
        <w:rPr>
          <w:sz w:val="28"/>
          <w:szCs w:val="28"/>
        </w:rPr>
        <w:t xml:space="preserve"> </w:t>
      </w:r>
      <w:r>
        <w:rPr>
          <w:sz w:val="28"/>
          <w:szCs w:val="28"/>
        </w:rPr>
        <w:t>И.С.Вышнепольский</w:t>
      </w:r>
      <w:r w:rsidR="009005A2" w:rsidRPr="009C6B34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="009005A2" w:rsidRPr="009C6B34">
        <w:rPr>
          <w:sz w:val="28"/>
          <w:szCs w:val="28"/>
        </w:rPr>
        <w:t>Москва «Просвещение» 2010г.</w:t>
      </w:r>
      <w:r>
        <w:rPr>
          <w:sz w:val="28"/>
          <w:szCs w:val="28"/>
        </w:rPr>
        <w:t xml:space="preserve"> </w:t>
      </w:r>
      <w:r w:rsidR="009005A2" w:rsidRPr="009C6B34">
        <w:rPr>
          <w:sz w:val="28"/>
          <w:szCs w:val="28"/>
        </w:rPr>
        <w:t xml:space="preserve">Программа переработана в соответствии с учебным планом образовательного учреждения </w:t>
      </w:r>
      <w:r>
        <w:rPr>
          <w:sz w:val="28"/>
          <w:szCs w:val="28"/>
        </w:rPr>
        <w:t>36</w:t>
      </w:r>
      <w:r w:rsidR="009005A2" w:rsidRPr="009C6B34">
        <w:rPr>
          <w:sz w:val="28"/>
          <w:szCs w:val="28"/>
        </w:rPr>
        <w:t xml:space="preserve"> часов из расчета 1 час в неделю.</w:t>
      </w:r>
    </w:p>
    <w:p w:rsidR="009005A2" w:rsidRPr="009C6B34" w:rsidRDefault="009C6B34" w:rsidP="009C6B3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05A2" w:rsidRPr="009C6B34">
        <w:rPr>
          <w:sz w:val="28"/>
          <w:szCs w:val="28"/>
        </w:rPr>
        <w:t>Курс черчения в школе направлен на формирование графической культуры учащихся, развитие мышления, а также творческого потенциала личности.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</w:t>
      </w:r>
      <w:r>
        <w:rPr>
          <w:sz w:val="28"/>
          <w:szCs w:val="28"/>
        </w:rPr>
        <w:t xml:space="preserve">жей, </w:t>
      </w:r>
      <w:r w:rsidR="009005A2" w:rsidRPr="009C6B34">
        <w:rPr>
          <w:sz w:val="28"/>
          <w:szCs w:val="28"/>
        </w:rPr>
        <w:t>овладени</w:t>
      </w:r>
      <w:r>
        <w:rPr>
          <w:sz w:val="28"/>
          <w:szCs w:val="28"/>
        </w:rPr>
        <w:t>е</w:t>
      </w:r>
      <w:r w:rsidR="009005A2" w:rsidRPr="009C6B34">
        <w:rPr>
          <w:sz w:val="28"/>
          <w:szCs w:val="28"/>
        </w:rPr>
        <w:t xml:space="preserve"> графическим языком, используемым в технике, науке, производстве, дизайне и других областях деятельности. 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понимание, запоминание, применение знаний по пра</w:t>
      </w:r>
      <w:r w:rsidR="005106CE">
        <w:rPr>
          <w:sz w:val="28"/>
          <w:szCs w:val="28"/>
        </w:rPr>
        <w:t>вилу и решение творческих задач</w:t>
      </w:r>
      <w:r w:rsidR="009005A2" w:rsidRPr="009C6B34">
        <w:rPr>
          <w:sz w:val="28"/>
          <w:szCs w:val="28"/>
        </w:rPr>
        <w:t>, которы</w:t>
      </w:r>
      <w:r w:rsidR="005106CE">
        <w:rPr>
          <w:sz w:val="28"/>
          <w:szCs w:val="28"/>
        </w:rPr>
        <w:t>е</w:t>
      </w:r>
      <w:r w:rsidR="009005A2" w:rsidRPr="009C6B34">
        <w:rPr>
          <w:sz w:val="28"/>
          <w:szCs w:val="28"/>
        </w:rPr>
        <w:t xml:space="preserve"> в конце обучения реализу</w:t>
      </w:r>
      <w:r w:rsidR="005106CE">
        <w:rPr>
          <w:sz w:val="28"/>
          <w:szCs w:val="28"/>
        </w:rPr>
        <w:t>ю</w:t>
      </w:r>
      <w:r w:rsidR="009005A2" w:rsidRPr="009C6B34">
        <w:rPr>
          <w:sz w:val="28"/>
          <w:szCs w:val="28"/>
        </w:rPr>
        <w:t xml:space="preserve">тся при решении задач с элементами технического конструирования. Творческая деятельность создает условия для развития творческого мышления, креативных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др.). Результатом </w:t>
      </w:r>
      <w:r w:rsidR="005106CE">
        <w:rPr>
          <w:sz w:val="28"/>
          <w:szCs w:val="28"/>
        </w:rPr>
        <w:t xml:space="preserve">графической </w:t>
      </w:r>
      <w:r w:rsidR="009005A2" w:rsidRPr="009C6B34">
        <w:rPr>
          <w:sz w:val="28"/>
          <w:szCs w:val="28"/>
        </w:rPr>
        <w:t>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</w:p>
    <w:p w:rsidR="009005A2" w:rsidRPr="009C6B34" w:rsidRDefault="009C6B34" w:rsidP="009C6B3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9005A2" w:rsidRPr="009C6B34">
        <w:rPr>
          <w:b/>
          <w:bCs/>
          <w:sz w:val="28"/>
          <w:szCs w:val="28"/>
        </w:rPr>
        <w:t>Целью обучения</w:t>
      </w:r>
      <w:r w:rsidR="009005A2" w:rsidRPr="009C6B34">
        <w:rPr>
          <w:sz w:val="28"/>
          <w:szCs w:val="28"/>
        </w:rPr>
        <w:t xml:space="preserve"> черчению является приобщение школьников к графической культуре – совокупности достижений человечества в области освоения графических способов передачи информации. </w:t>
      </w:r>
    </w:p>
    <w:p w:rsidR="00684C3A" w:rsidRPr="00684C3A" w:rsidRDefault="00684C3A" w:rsidP="00684C3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84C3A">
        <w:rPr>
          <w:b/>
          <w:bCs/>
          <w:sz w:val="28"/>
          <w:szCs w:val="28"/>
        </w:rPr>
        <w:t>Основные задачи курса.</w:t>
      </w:r>
      <w:r w:rsidRPr="00684C3A">
        <w:rPr>
          <w:sz w:val="28"/>
          <w:szCs w:val="28"/>
        </w:rPr>
        <w:t xml:space="preserve"> </w:t>
      </w:r>
    </w:p>
    <w:p w:rsidR="00684C3A" w:rsidRPr="00684C3A" w:rsidRDefault="00684C3A" w:rsidP="00684C3A">
      <w:pPr>
        <w:pStyle w:val="a6"/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684C3A">
        <w:rPr>
          <w:sz w:val="28"/>
          <w:szCs w:val="28"/>
        </w:rPr>
        <w:t>формировать знания об основах прямоугольного проецирования на одну, две и три плоскости проекций, о способах построения изображений на  чертежах (эскизах), а  также способах построения прямоугольной изометрической проекции и технических рисунков;</w:t>
      </w:r>
    </w:p>
    <w:p w:rsidR="00684C3A" w:rsidRPr="00684C3A" w:rsidRDefault="00684C3A" w:rsidP="00684C3A">
      <w:pPr>
        <w:pStyle w:val="a6"/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684C3A">
        <w:rPr>
          <w:sz w:val="28"/>
          <w:szCs w:val="28"/>
        </w:rPr>
        <w:lastRenderedPageBreak/>
        <w:t xml:space="preserve">научить школьников читать и выполнять несложные чертежи, эскизы, аксонометрические проекции, технические рисунки деталей различного назначения;                                                                                                   </w:t>
      </w:r>
    </w:p>
    <w:p w:rsidR="00684C3A" w:rsidRPr="00684C3A" w:rsidRDefault="00684C3A" w:rsidP="00684C3A">
      <w:pPr>
        <w:pStyle w:val="a6"/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684C3A">
        <w:rPr>
          <w:sz w:val="28"/>
          <w:szCs w:val="28"/>
        </w:rPr>
        <w:t xml:space="preserve">развивать статические и  динамические пространственные представления, образное мышление на основе анализа формы предметов и ее конструктивных особенностей, мысленного воссоздания пространственных образов предметов по  проекционным изображениям, словесному описанию и пр.; </w:t>
      </w:r>
    </w:p>
    <w:p w:rsidR="00684C3A" w:rsidRPr="00684C3A" w:rsidRDefault="00684C3A" w:rsidP="00684C3A">
      <w:pPr>
        <w:pStyle w:val="a6"/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684C3A">
        <w:rPr>
          <w:sz w:val="28"/>
          <w:szCs w:val="28"/>
        </w:rPr>
        <w:t xml:space="preserve">развивать графическую культуру; </w:t>
      </w:r>
    </w:p>
    <w:p w:rsidR="00684C3A" w:rsidRPr="00684C3A" w:rsidRDefault="00684C3A" w:rsidP="00684C3A">
      <w:pPr>
        <w:pStyle w:val="a6"/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684C3A">
        <w:rPr>
          <w:sz w:val="28"/>
          <w:szCs w:val="28"/>
        </w:rPr>
        <w:t xml:space="preserve">научить </w:t>
      </w:r>
      <w:proofErr w:type="gramStart"/>
      <w:r w:rsidRPr="00684C3A">
        <w:rPr>
          <w:sz w:val="28"/>
          <w:szCs w:val="28"/>
        </w:rPr>
        <w:t>самостоятельно</w:t>
      </w:r>
      <w:proofErr w:type="gramEnd"/>
      <w:r w:rsidRPr="00684C3A">
        <w:rPr>
          <w:sz w:val="28"/>
          <w:szCs w:val="28"/>
        </w:rPr>
        <w:t xml:space="preserve"> пользоваться справочными материалами;</w:t>
      </w:r>
    </w:p>
    <w:p w:rsidR="00684C3A" w:rsidRPr="00684C3A" w:rsidRDefault="00684C3A" w:rsidP="00684C3A">
      <w:pPr>
        <w:pStyle w:val="a6"/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684C3A">
        <w:rPr>
          <w:sz w:val="28"/>
          <w:szCs w:val="28"/>
        </w:rPr>
        <w:t>формировать умение применять графические знания в новых ситуациях.</w:t>
      </w:r>
    </w:p>
    <w:p w:rsidR="009005A2" w:rsidRPr="009C6B34" w:rsidRDefault="009C6B34" w:rsidP="009C6B3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005A2" w:rsidRPr="009C6B34">
        <w:rPr>
          <w:b/>
          <w:bCs/>
          <w:sz w:val="28"/>
          <w:szCs w:val="28"/>
        </w:rPr>
        <w:t xml:space="preserve">Содержание курса составляют: </w:t>
      </w:r>
    </w:p>
    <w:p w:rsidR="005106CE" w:rsidRPr="005106CE" w:rsidRDefault="005106CE" w:rsidP="005106CE">
      <w:pPr>
        <w:pStyle w:val="a6"/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5106CE">
        <w:rPr>
          <w:sz w:val="28"/>
          <w:szCs w:val="28"/>
        </w:rPr>
        <w:t>Роль графического языка в передаче информации о предметном мире – 3 часа</w:t>
      </w:r>
    </w:p>
    <w:p w:rsidR="005106CE" w:rsidRPr="005106CE" w:rsidRDefault="005106CE" w:rsidP="005106CE">
      <w:pPr>
        <w:pStyle w:val="a6"/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5106CE">
        <w:rPr>
          <w:sz w:val="28"/>
          <w:szCs w:val="28"/>
        </w:rPr>
        <w:t>Геометрические тела, предметы окружающего мира и геометрическая информация о них – 3 часа</w:t>
      </w:r>
    </w:p>
    <w:p w:rsidR="005106CE" w:rsidRPr="005106CE" w:rsidRDefault="005106CE" w:rsidP="005106CE">
      <w:pPr>
        <w:pStyle w:val="a6"/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5106CE">
        <w:rPr>
          <w:sz w:val="28"/>
          <w:szCs w:val="28"/>
        </w:rPr>
        <w:t xml:space="preserve">Графическое отображение и чтение геометрической информации о предмете – 28 часов </w:t>
      </w:r>
    </w:p>
    <w:p w:rsidR="00684C3A" w:rsidRPr="00684C3A" w:rsidRDefault="005106CE" w:rsidP="009C6B34">
      <w:pPr>
        <w:spacing w:before="100" w:beforeAutospacing="1" w:after="100" w:afterAutospacing="1"/>
        <w:rPr>
          <w:b/>
          <w:iCs/>
          <w:sz w:val="28"/>
          <w:szCs w:val="28"/>
        </w:rPr>
      </w:pPr>
      <w:r w:rsidRPr="00684C3A">
        <w:rPr>
          <w:b/>
          <w:iCs/>
          <w:sz w:val="28"/>
          <w:szCs w:val="28"/>
        </w:rPr>
        <w:t xml:space="preserve">    </w:t>
      </w:r>
      <w:r w:rsidR="00684C3A" w:rsidRPr="00684C3A">
        <w:rPr>
          <w:b/>
          <w:iCs/>
          <w:sz w:val="28"/>
          <w:szCs w:val="28"/>
        </w:rPr>
        <w:t>следующие компоненты:</w:t>
      </w:r>
    </w:p>
    <w:p w:rsidR="009005A2" w:rsidRPr="009C6B34" w:rsidRDefault="00684C3A" w:rsidP="009C6B34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5106CE">
        <w:rPr>
          <w:i/>
          <w:iCs/>
          <w:sz w:val="28"/>
          <w:szCs w:val="28"/>
        </w:rPr>
        <w:t xml:space="preserve"> </w:t>
      </w:r>
      <w:r w:rsidR="009005A2" w:rsidRPr="009C6B34">
        <w:rPr>
          <w:i/>
          <w:iCs/>
          <w:sz w:val="28"/>
          <w:szCs w:val="28"/>
        </w:rPr>
        <w:t>когнитивный компонент</w:t>
      </w:r>
      <w:r w:rsidR="009005A2" w:rsidRPr="009C6B34">
        <w:rPr>
          <w:sz w:val="28"/>
          <w:szCs w:val="28"/>
        </w:rPr>
        <w:t xml:space="preserve">, раскрывающий основные понятия, относящиеся к области изучения форм и геометрических способов формообразования предметов, методов и способов графического отображения информации о трехмерных объектах, а также правил чтения и выполнения графических изображений; </w:t>
      </w:r>
      <w:r w:rsidR="009005A2" w:rsidRPr="009C6B34">
        <w:rPr>
          <w:sz w:val="28"/>
          <w:szCs w:val="28"/>
        </w:rPr>
        <w:br/>
      </w:r>
      <w:r w:rsidR="005106CE">
        <w:rPr>
          <w:i/>
          <w:iCs/>
          <w:sz w:val="28"/>
          <w:szCs w:val="28"/>
        </w:rPr>
        <w:t xml:space="preserve">     </w:t>
      </w:r>
      <w:r w:rsidR="009005A2" w:rsidRPr="009C6B34">
        <w:rPr>
          <w:i/>
          <w:iCs/>
          <w:sz w:val="28"/>
          <w:szCs w:val="28"/>
        </w:rPr>
        <w:t>деятельностный компонент</w:t>
      </w:r>
      <w:r w:rsidR="009005A2" w:rsidRPr="009C6B34">
        <w:rPr>
          <w:sz w:val="28"/>
          <w:szCs w:val="28"/>
        </w:rPr>
        <w:t xml:space="preserve">, в котором представлены умения, формируемые в процессе обучения черчению; </w:t>
      </w:r>
      <w:r w:rsidR="009005A2" w:rsidRPr="009C6B34">
        <w:rPr>
          <w:sz w:val="28"/>
          <w:szCs w:val="28"/>
        </w:rPr>
        <w:br/>
      </w:r>
      <w:r w:rsidR="005106CE">
        <w:rPr>
          <w:i/>
          <w:iCs/>
          <w:sz w:val="28"/>
          <w:szCs w:val="28"/>
        </w:rPr>
        <w:t xml:space="preserve">     </w:t>
      </w:r>
      <w:r w:rsidR="009005A2" w:rsidRPr="009C6B34">
        <w:rPr>
          <w:i/>
          <w:iCs/>
          <w:sz w:val="28"/>
          <w:szCs w:val="28"/>
        </w:rPr>
        <w:t>творческий компонент</w:t>
      </w:r>
      <w:r w:rsidR="009005A2" w:rsidRPr="009C6B34">
        <w:rPr>
          <w:sz w:val="28"/>
          <w:szCs w:val="28"/>
        </w:rPr>
        <w:t xml:space="preserve">, обеспечивающий развитие логического и пространственного мышления, пространственных представлений, творческих способностей, а также приобретение некоторого опыта в решении задач с элементами преобразования и конструирования формы предметов; </w:t>
      </w:r>
      <w:r w:rsidR="009005A2" w:rsidRPr="009C6B34">
        <w:rPr>
          <w:sz w:val="28"/>
          <w:szCs w:val="28"/>
        </w:rPr>
        <w:br/>
      </w:r>
      <w:r w:rsidR="005106CE">
        <w:rPr>
          <w:i/>
          <w:iCs/>
          <w:sz w:val="28"/>
          <w:szCs w:val="28"/>
        </w:rPr>
        <w:t xml:space="preserve">     </w:t>
      </w:r>
      <w:r w:rsidR="009005A2" w:rsidRPr="009C6B34">
        <w:rPr>
          <w:i/>
          <w:iCs/>
          <w:sz w:val="28"/>
          <w:szCs w:val="28"/>
        </w:rPr>
        <w:t>эмоционально-чувственный компонент,</w:t>
      </w:r>
      <w:r w:rsidR="009005A2" w:rsidRPr="009C6B34">
        <w:rPr>
          <w:sz w:val="28"/>
          <w:szCs w:val="28"/>
        </w:rPr>
        <w:t xml:space="preserve"> направленный на создание положительной мотивации к изучению курса черчения, активизации познавательного интереса школьников. </w:t>
      </w:r>
    </w:p>
    <w:p w:rsidR="009005A2" w:rsidRPr="005106CE" w:rsidRDefault="009005A2" w:rsidP="009C6B34">
      <w:pPr>
        <w:spacing w:before="100" w:beforeAutospacing="1" w:after="100" w:afterAutospacing="1"/>
        <w:rPr>
          <w:b/>
          <w:sz w:val="28"/>
          <w:szCs w:val="28"/>
        </w:rPr>
      </w:pPr>
      <w:r w:rsidRPr="005106CE">
        <w:rPr>
          <w:b/>
          <w:i/>
          <w:iCs/>
          <w:sz w:val="28"/>
          <w:szCs w:val="28"/>
        </w:rPr>
        <w:t xml:space="preserve">Учащиеся должны знать: </w:t>
      </w:r>
    </w:p>
    <w:p w:rsidR="009005A2" w:rsidRPr="009C6B34" w:rsidRDefault="009005A2" w:rsidP="005106CE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 xml:space="preserve">методы графического отображения геометрической информации (метод центрального и параллельного проецирования); </w:t>
      </w:r>
    </w:p>
    <w:p w:rsidR="005106CE" w:rsidRPr="005106CE" w:rsidRDefault="009005A2" w:rsidP="005106CE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5106CE">
        <w:rPr>
          <w:sz w:val="28"/>
          <w:szCs w:val="28"/>
        </w:rPr>
        <w:t>метод прямоугольного (ортогонального) проецирования на одну, две, три плоскости проекций; способы построения проекций;</w:t>
      </w:r>
    </w:p>
    <w:p w:rsidR="009005A2" w:rsidRPr="005106CE" w:rsidRDefault="005106CE" w:rsidP="005106CE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5106CE">
        <w:rPr>
          <w:sz w:val="28"/>
          <w:szCs w:val="28"/>
        </w:rPr>
        <w:lastRenderedPageBreak/>
        <w:t>о деталях и их конструктивных элементах;</w:t>
      </w:r>
    </w:p>
    <w:p w:rsidR="009005A2" w:rsidRPr="009C6B34" w:rsidRDefault="005106CE" w:rsidP="005106CE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</w:t>
      </w:r>
      <w:r w:rsidR="009005A2" w:rsidRPr="009C6B34">
        <w:rPr>
          <w:sz w:val="28"/>
          <w:szCs w:val="28"/>
        </w:rPr>
        <w:t xml:space="preserve">ехнический рисунок. </w:t>
      </w:r>
    </w:p>
    <w:p w:rsidR="00684C3A" w:rsidRDefault="009005A2" w:rsidP="00684C3A">
      <w:pPr>
        <w:spacing w:before="100" w:beforeAutospacing="1" w:after="100" w:afterAutospacing="1"/>
        <w:rPr>
          <w:b/>
          <w:i/>
          <w:iCs/>
          <w:sz w:val="28"/>
          <w:szCs w:val="28"/>
        </w:rPr>
      </w:pPr>
      <w:r w:rsidRPr="005106CE">
        <w:rPr>
          <w:b/>
          <w:i/>
          <w:iCs/>
          <w:sz w:val="28"/>
          <w:szCs w:val="28"/>
        </w:rPr>
        <w:t xml:space="preserve">Учащиеся должны уметь: </w:t>
      </w:r>
    </w:p>
    <w:p w:rsidR="009005A2" w:rsidRPr="00684C3A" w:rsidRDefault="009005A2" w:rsidP="00684C3A">
      <w:pPr>
        <w:pStyle w:val="a6"/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684C3A">
        <w:rPr>
          <w:sz w:val="28"/>
          <w:szCs w:val="28"/>
        </w:rPr>
        <w:t>рационально пользоваться чертежными инструментами; выполнять геометрические построения (деление окружности на равные части, сопряжения);</w:t>
      </w:r>
    </w:p>
    <w:p w:rsidR="009005A2" w:rsidRPr="009C6B34" w:rsidRDefault="009005A2" w:rsidP="00684C3A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>правила оформления чертежа детали; последовательность выполнения чертежа;</w:t>
      </w:r>
    </w:p>
    <w:p w:rsidR="009005A2" w:rsidRPr="009C6B34" w:rsidRDefault="009005A2" w:rsidP="00684C3A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 xml:space="preserve">оформлять чертеж в соответствии с требованиями ЕСКД; </w:t>
      </w:r>
    </w:p>
    <w:p w:rsidR="009005A2" w:rsidRPr="009C6B34" w:rsidRDefault="009005A2" w:rsidP="00684C3A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>читать чертежи несложных деталей;</w:t>
      </w:r>
    </w:p>
    <w:p w:rsidR="009005A2" w:rsidRPr="009C6B34" w:rsidRDefault="009005A2" w:rsidP="00684C3A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 xml:space="preserve">наблюдать и анализировать форму предметов (с натуры и по графическим изображениям); </w:t>
      </w:r>
    </w:p>
    <w:p w:rsidR="009005A2" w:rsidRPr="009C6B34" w:rsidRDefault="009005A2" w:rsidP="00684C3A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 xml:space="preserve">читать и выполнять проекционные изображения,  геометрических тел и моделей деталей; </w:t>
      </w:r>
    </w:p>
    <w:p w:rsidR="009005A2" w:rsidRPr="009C6B34" w:rsidRDefault="009005A2" w:rsidP="00684C3A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>осуществлять преобразования простой геометрической формы, изменять положение и ориентацию объекта в пространстве, отображать перечисленные преобразования на чертеже;</w:t>
      </w:r>
    </w:p>
    <w:p w:rsidR="009005A2" w:rsidRPr="009C6B34" w:rsidRDefault="009005A2" w:rsidP="00684C3A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 xml:space="preserve">анализировать форму детали (с натуры и по графическим изображениям); </w:t>
      </w:r>
    </w:p>
    <w:p w:rsidR="009005A2" w:rsidRPr="009C6B34" w:rsidRDefault="009005A2" w:rsidP="00684C3A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 xml:space="preserve">выполнять чертеж детали, используя виды.  </w:t>
      </w:r>
    </w:p>
    <w:p w:rsidR="001C0A82" w:rsidRPr="009C6B34" w:rsidRDefault="001C0A82" w:rsidP="009C6B34">
      <w:pPr>
        <w:spacing w:before="100" w:beforeAutospacing="1" w:after="100" w:afterAutospacing="1"/>
        <w:rPr>
          <w:sz w:val="28"/>
          <w:szCs w:val="28"/>
        </w:rPr>
      </w:pPr>
      <w:r w:rsidRPr="009C6B34">
        <w:rPr>
          <w:sz w:val="28"/>
          <w:szCs w:val="28"/>
        </w:rPr>
        <w:t>    В результате изучения курса учащиеся  должны иметь представление о форме предметов и геометрических тел, их составе, структуре, размерах форме, положении и ориентации в пространстве.</w:t>
      </w:r>
    </w:p>
    <w:p w:rsidR="001C0A82" w:rsidRPr="00684C3A" w:rsidRDefault="001C0A82" w:rsidP="009C6B34">
      <w:pPr>
        <w:ind w:firstLine="540"/>
        <w:jc w:val="both"/>
        <w:rPr>
          <w:b/>
          <w:sz w:val="28"/>
          <w:szCs w:val="28"/>
        </w:rPr>
      </w:pPr>
      <w:r w:rsidRPr="00684C3A">
        <w:rPr>
          <w:b/>
          <w:iCs/>
          <w:sz w:val="28"/>
          <w:szCs w:val="28"/>
        </w:rPr>
        <w:t xml:space="preserve">Рекомендации по оцениванию </w:t>
      </w:r>
      <w:proofErr w:type="gramStart"/>
      <w:r w:rsidR="00684C3A">
        <w:rPr>
          <w:b/>
          <w:iCs/>
          <w:sz w:val="28"/>
          <w:szCs w:val="28"/>
        </w:rPr>
        <w:t>обучающихся</w:t>
      </w:r>
      <w:proofErr w:type="gramEnd"/>
      <w:r w:rsidRPr="00684C3A">
        <w:rPr>
          <w:b/>
          <w:sz w:val="28"/>
          <w:szCs w:val="28"/>
        </w:rPr>
        <w:t>:</w:t>
      </w:r>
    </w:p>
    <w:p w:rsidR="001C0A82" w:rsidRPr="009C6B34" w:rsidRDefault="00684C3A" w:rsidP="009C6B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0A82" w:rsidRPr="009C6B34">
        <w:rPr>
          <w:sz w:val="28"/>
          <w:szCs w:val="28"/>
        </w:rPr>
        <w:t xml:space="preserve">Оценка </w:t>
      </w:r>
      <w:r w:rsidR="001C0A82" w:rsidRPr="00684C3A">
        <w:rPr>
          <w:b/>
          <w:sz w:val="28"/>
          <w:szCs w:val="28"/>
        </w:rPr>
        <w:t>«5»</w:t>
      </w:r>
      <w:r w:rsidR="001C0A82" w:rsidRPr="009C6B34">
        <w:rPr>
          <w:sz w:val="28"/>
          <w:szCs w:val="28"/>
        </w:rPr>
        <w:t xml:space="preserve"> ставится, если ученик:</w:t>
      </w:r>
    </w:p>
    <w:p w:rsidR="001C0A82" w:rsidRPr="009C6B34" w:rsidRDefault="001C0A82" w:rsidP="00684C3A">
      <w:pPr>
        <w:numPr>
          <w:ilvl w:val="0"/>
          <w:numId w:val="25"/>
        </w:numPr>
        <w:tabs>
          <w:tab w:val="num" w:pos="720"/>
        </w:tabs>
        <w:jc w:val="both"/>
        <w:rPr>
          <w:sz w:val="28"/>
          <w:szCs w:val="28"/>
        </w:rPr>
      </w:pPr>
      <w:r w:rsidRPr="009C6B34">
        <w:rPr>
          <w:sz w:val="28"/>
          <w:szCs w:val="28"/>
        </w:rPr>
        <w:t>овладел программным материалом, ясно представляет форму предметов по его изображениям и твердо знает правила и условности изображений и обозначений;</w:t>
      </w:r>
    </w:p>
    <w:p w:rsidR="00684C3A" w:rsidRPr="009C6B34" w:rsidRDefault="00684C3A" w:rsidP="00684C3A">
      <w:pPr>
        <w:pStyle w:val="2"/>
        <w:numPr>
          <w:ilvl w:val="0"/>
          <w:numId w:val="25"/>
        </w:numPr>
        <w:jc w:val="both"/>
        <w:rPr>
          <w:szCs w:val="28"/>
        </w:rPr>
      </w:pPr>
      <w:r w:rsidRPr="009C6B34">
        <w:rPr>
          <w:szCs w:val="28"/>
        </w:rPr>
        <w:t>Вполне самостоятельно, тщательно и своевременно выполняет графические и практические работы. Аккуратно ведет рабочую тетрадь. Правильно компонует и выполняет изображение с учетом всех графических требований.</w:t>
      </w:r>
    </w:p>
    <w:p w:rsidR="001C0A82" w:rsidRPr="009C6B34" w:rsidRDefault="001C0A82" w:rsidP="00684C3A">
      <w:pPr>
        <w:numPr>
          <w:ilvl w:val="0"/>
          <w:numId w:val="25"/>
        </w:numPr>
        <w:tabs>
          <w:tab w:val="num" w:pos="720"/>
        </w:tabs>
        <w:jc w:val="both"/>
        <w:rPr>
          <w:sz w:val="28"/>
          <w:szCs w:val="28"/>
        </w:rPr>
      </w:pPr>
      <w:r w:rsidRPr="009C6B34">
        <w:rPr>
          <w:sz w:val="28"/>
          <w:szCs w:val="28"/>
        </w:rPr>
        <w:t xml:space="preserve">ошибок не делает, но допускает оговорки по невнимательности при чтении </w:t>
      </w:r>
      <w:r w:rsidR="00F059AB">
        <w:rPr>
          <w:sz w:val="28"/>
          <w:szCs w:val="28"/>
        </w:rPr>
        <w:t xml:space="preserve">и выполнении </w:t>
      </w:r>
      <w:r w:rsidRPr="009C6B34">
        <w:rPr>
          <w:sz w:val="28"/>
          <w:szCs w:val="28"/>
        </w:rPr>
        <w:t>чертежей, которые легко исправляет по требованию учителя.</w:t>
      </w:r>
    </w:p>
    <w:p w:rsidR="001C0A82" w:rsidRPr="009C6B34" w:rsidRDefault="00F059AB" w:rsidP="00F05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A82" w:rsidRPr="009C6B34">
        <w:rPr>
          <w:sz w:val="28"/>
          <w:szCs w:val="28"/>
        </w:rPr>
        <w:t xml:space="preserve">Оценка </w:t>
      </w:r>
      <w:r w:rsidR="001C0A82" w:rsidRPr="00684C3A">
        <w:rPr>
          <w:b/>
          <w:sz w:val="28"/>
          <w:szCs w:val="28"/>
        </w:rPr>
        <w:t>«4»</w:t>
      </w:r>
      <w:r w:rsidR="001C0A82" w:rsidRPr="009C6B34">
        <w:rPr>
          <w:sz w:val="28"/>
          <w:szCs w:val="28"/>
        </w:rPr>
        <w:t xml:space="preserve"> ставится, если ученик:</w:t>
      </w:r>
    </w:p>
    <w:p w:rsidR="001C0A82" w:rsidRPr="009C6B34" w:rsidRDefault="001C0A82" w:rsidP="00F059AB">
      <w:pPr>
        <w:numPr>
          <w:ilvl w:val="0"/>
          <w:numId w:val="30"/>
        </w:numPr>
        <w:jc w:val="both"/>
        <w:rPr>
          <w:sz w:val="28"/>
          <w:szCs w:val="28"/>
        </w:rPr>
      </w:pPr>
      <w:r w:rsidRPr="009C6B34">
        <w:rPr>
          <w:sz w:val="28"/>
          <w:szCs w:val="28"/>
        </w:rPr>
        <w:t xml:space="preserve">овладел программным материалом, но чертежи </w:t>
      </w:r>
      <w:r w:rsidR="00684C3A">
        <w:rPr>
          <w:sz w:val="28"/>
          <w:szCs w:val="28"/>
        </w:rPr>
        <w:t>делает</w:t>
      </w:r>
      <w:r w:rsidRPr="009C6B34">
        <w:rPr>
          <w:sz w:val="28"/>
          <w:szCs w:val="28"/>
        </w:rPr>
        <w:t xml:space="preserve"> с небольшими затруднениями вследствие еще не достаточно развитого пространственного представления, знает правила и условности изображений и обозначений;</w:t>
      </w:r>
    </w:p>
    <w:p w:rsidR="001C0A82" w:rsidRPr="009C6B34" w:rsidRDefault="001C0A82" w:rsidP="00F059AB">
      <w:pPr>
        <w:numPr>
          <w:ilvl w:val="0"/>
          <w:numId w:val="30"/>
        </w:numPr>
        <w:jc w:val="both"/>
        <w:rPr>
          <w:sz w:val="28"/>
          <w:szCs w:val="28"/>
        </w:rPr>
      </w:pPr>
      <w:r w:rsidRPr="009C6B34">
        <w:rPr>
          <w:sz w:val="28"/>
          <w:szCs w:val="28"/>
        </w:rPr>
        <w:t>дает правильный ответ в логической последовательности;</w:t>
      </w:r>
    </w:p>
    <w:p w:rsidR="00F059AB" w:rsidRDefault="00684C3A" w:rsidP="00F059AB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C0A82" w:rsidRPr="00684C3A">
        <w:rPr>
          <w:sz w:val="28"/>
          <w:szCs w:val="28"/>
        </w:rPr>
        <w:t xml:space="preserve">при </w:t>
      </w:r>
      <w:r>
        <w:rPr>
          <w:sz w:val="28"/>
          <w:szCs w:val="28"/>
        </w:rPr>
        <w:t>опросе</w:t>
      </w:r>
      <w:r w:rsidR="001C0A82" w:rsidRPr="00684C3A">
        <w:rPr>
          <w:sz w:val="28"/>
          <w:szCs w:val="28"/>
        </w:rPr>
        <w:t xml:space="preserve"> допускает некоторую неполноту ответов и незначительные ошибки, которые легко исправляет с помощью учителя.</w:t>
      </w:r>
    </w:p>
    <w:p w:rsidR="001C0A82" w:rsidRPr="00F059AB" w:rsidRDefault="001C0A82" w:rsidP="00F059AB">
      <w:pPr>
        <w:jc w:val="both"/>
        <w:rPr>
          <w:sz w:val="28"/>
          <w:szCs w:val="28"/>
        </w:rPr>
      </w:pPr>
      <w:r w:rsidRPr="00F059AB">
        <w:rPr>
          <w:sz w:val="28"/>
          <w:szCs w:val="28"/>
        </w:rPr>
        <w:t>Оценка «</w:t>
      </w:r>
      <w:r w:rsidRPr="00F059AB">
        <w:rPr>
          <w:b/>
          <w:sz w:val="28"/>
          <w:szCs w:val="28"/>
        </w:rPr>
        <w:t>3</w:t>
      </w:r>
      <w:r w:rsidRPr="00F059AB">
        <w:rPr>
          <w:sz w:val="28"/>
          <w:szCs w:val="28"/>
        </w:rPr>
        <w:t>» ставится, если ученик:</w:t>
      </w:r>
    </w:p>
    <w:p w:rsidR="001C0A82" w:rsidRPr="009C6B34" w:rsidRDefault="001C0A82" w:rsidP="00F059AB">
      <w:pPr>
        <w:numPr>
          <w:ilvl w:val="0"/>
          <w:numId w:val="29"/>
        </w:numPr>
        <w:jc w:val="both"/>
        <w:rPr>
          <w:sz w:val="28"/>
          <w:szCs w:val="28"/>
        </w:rPr>
      </w:pPr>
      <w:r w:rsidRPr="009C6B34">
        <w:rPr>
          <w:sz w:val="28"/>
          <w:szCs w:val="28"/>
        </w:rPr>
        <w:t>основной материал знает нетвердо, но большинство изученных условностей изображений и обозначений освоил;</w:t>
      </w:r>
    </w:p>
    <w:p w:rsidR="001C0A82" w:rsidRPr="009C6B34" w:rsidRDefault="001C0A82" w:rsidP="00F059AB">
      <w:pPr>
        <w:numPr>
          <w:ilvl w:val="0"/>
          <w:numId w:val="29"/>
        </w:numPr>
        <w:jc w:val="both"/>
        <w:rPr>
          <w:sz w:val="28"/>
          <w:szCs w:val="28"/>
        </w:rPr>
      </w:pPr>
      <w:r w:rsidRPr="009C6B34">
        <w:rPr>
          <w:sz w:val="28"/>
          <w:szCs w:val="28"/>
        </w:rPr>
        <w:t>ответ дает неполный, построенный несвязно, но выявляющий общее понимание вопросов;</w:t>
      </w:r>
    </w:p>
    <w:p w:rsidR="00F059AB" w:rsidRDefault="00F059AB" w:rsidP="00F059AB">
      <w:pPr>
        <w:numPr>
          <w:ilvl w:val="0"/>
          <w:numId w:val="29"/>
        </w:numPr>
        <w:jc w:val="both"/>
        <w:rPr>
          <w:sz w:val="28"/>
          <w:szCs w:val="28"/>
        </w:rPr>
      </w:pPr>
      <w:r w:rsidRPr="009C6B34">
        <w:rPr>
          <w:sz w:val="28"/>
          <w:szCs w:val="28"/>
        </w:rPr>
        <w:t>в процессе графической деятельности допускает существенные ошибки, которые исправляет с помощью учителя;</w:t>
      </w:r>
    </w:p>
    <w:p w:rsidR="001C0A82" w:rsidRPr="00F059AB" w:rsidRDefault="001C0A82" w:rsidP="00F059AB">
      <w:pPr>
        <w:jc w:val="both"/>
        <w:rPr>
          <w:sz w:val="28"/>
          <w:szCs w:val="28"/>
        </w:rPr>
      </w:pPr>
      <w:r w:rsidRPr="00F059AB">
        <w:rPr>
          <w:sz w:val="28"/>
          <w:szCs w:val="28"/>
        </w:rPr>
        <w:t>Оценка «</w:t>
      </w:r>
      <w:r w:rsidRPr="00F059AB">
        <w:rPr>
          <w:b/>
          <w:sz w:val="28"/>
          <w:szCs w:val="28"/>
        </w:rPr>
        <w:t>2</w:t>
      </w:r>
      <w:r w:rsidRPr="00F059AB">
        <w:rPr>
          <w:sz w:val="28"/>
          <w:szCs w:val="28"/>
        </w:rPr>
        <w:t>» ставится, если ученик:</w:t>
      </w:r>
    </w:p>
    <w:p w:rsidR="00F059AB" w:rsidRDefault="001C0A82" w:rsidP="00F059AB">
      <w:pPr>
        <w:numPr>
          <w:ilvl w:val="0"/>
          <w:numId w:val="28"/>
        </w:numPr>
        <w:jc w:val="both"/>
        <w:rPr>
          <w:sz w:val="28"/>
          <w:szCs w:val="28"/>
        </w:rPr>
      </w:pPr>
      <w:r w:rsidRPr="009C6B34">
        <w:rPr>
          <w:sz w:val="28"/>
          <w:szCs w:val="28"/>
        </w:rPr>
        <w:t>обнаруживает незнание или непонимание большей или наиболее важной части материала;</w:t>
      </w:r>
      <w:r w:rsidR="00F059AB" w:rsidRPr="00F059AB">
        <w:rPr>
          <w:sz w:val="28"/>
          <w:szCs w:val="28"/>
        </w:rPr>
        <w:t xml:space="preserve"> </w:t>
      </w:r>
    </w:p>
    <w:p w:rsidR="001C0A82" w:rsidRPr="00F059AB" w:rsidRDefault="00F059AB" w:rsidP="00F059AB">
      <w:pPr>
        <w:numPr>
          <w:ilvl w:val="0"/>
          <w:numId w:val="28"/>
        </w:numPr>
        <w:jc w:val="both"/>
        <w:rPr>
          <w:sz w:val="28"/>
          <w:szCs w:val="28"/>
        </w:rPr>
      </w:pPr>
      <w:r w:rsidRPr="009C6B34">
        <w:rPr>
          <w:sz w:val="28"/>
          <w:szCs w:val="28"/>
        </w:rPr>
        <w:t>не выполняет обязательные графические и практические работы</w:t>
      </w:r>
      <w:r>
        <w:rPr>
          <w:sz w:val="28"/>
          <w:szCs w:val="28"/>
        </w:rPr>
        <w:t xml:space="preserve"> и допускает систематические ошибки;</w:t>
      </w:r>
    </w:p>
    <w:p w:rsidR="008D48ED" w:rsidRDefault="001C0A82" w:rsidP="00F059AB">
      <w:pPr>
        <w:numPr>
          <w:ilvl w:val="0"/>
          <w:numId w:val="28"/>
        </w:numPr>
        <w:jc w:val="both"/>
        <w:rPr>
          <w:sz w:val="28"/>
          <w:szCs w:val="28"/>
        </w:rPr>
      </w:pPr>
      <w:r w:rsidRPr="009C6B34">
        <w:rPr>
          <w:sz w:val="28"/>
          <w:szCs w:val="28"/>
        </w:rPr>
        <w:t>ответы строит несвязно, допускает существенные ошибки, которые не может исправить даже с помощью учителя.</w:t>
      </w:r>
    </w:p>
    <w:p w:rsidR="008D48ED" w:rsidRPr="008D48ED" w:rsidRDefault="008D48ED" w:rsidP="008D48ED">
      <w:pPr>
        <w:rPr>
          <w:sz w:val="28"/>
          <w:szCs w:val="28"/>
        </w:rPr>
      </w:pPr>
    </w:p>
    <w:p w:rsidR="008D48ED" w:rsidRPr="008D48ED" w:rsidRDefault="008D48ED" w:rsidP="008D48ED">
      <w:pPr>
        <w:rPr>
          <w:sz w:val="28"/>
          <w:szCs w:val="28"/>
        </w:rPr>
      </w:pPr>
    </w:p>
    <w:p w:rsidR="008D48ED" w:rsidRPr="008D48ED" w:rsidRDefault="008D48ED" w:rsidP="008D48ED">
      <w:pPr>
        <w:rPr>
          <w:sz w:val="28"/>
          <w:szCs w:val="28"/>
        </w:rPr>
      </w:pPr>
    </w:p>
    <w:p w:rsidR="008D48ED" w:rsidRDefault="008D48ED" w:rsidP="008D48ED">
      <w:pPr>
        <w:rPr>
          <w:sz w:val="28"/>
          <w:szCs w:val="28"/>
        </w:rPr>
      </w:pPr>
    </w:p>
    <w:p w:rsidR="001C0A82" w:rsidRDefault="008D48ED" w:rsidP="008D48ED">
      <w:pPr>
        <w:tabs>
          <w:tab w:val="left" w:pos="83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8D48ED" w:rsidRDefault="008D48ED" w:rsidP="008D48ED">
      <w:pPr>
        <w:tabs>
          <w:tab w:val="left" w:pos="8322"/>
        </w:tabs>
        <w:rPr>
          <w:sz w:val="28"/>
          <w:szCs w:val="28"/>
        </w:rPr>
      </w:pPr>
    </w:p>
    <w:p w:rsidR="006B44A4" w:rsidRDefault="006B44A4" w:rsidP="006B44A4">
      <w:pPr>
        <w:pStyle w:val="a7"/>
        <w:jc w:val="center"/>
        <w:rPr>
          <w:b/>
        </w:rPr>
      </w:pPr>
    </w:p>
    <w:p w:rsidR="006B44A4" w:rsidRDefault="006B44A4" w:rsidP="006B44A4">
      <w:pPr>
        <w:pStyle w:val="a7"/>
        <w:jc w:val="center"/>
        <w:rPr>
          <w:b/>
        </w:rPr>
      </w:pPr>
      <w:r w:rsidRPr="006B44A4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0.6pt;margin-top:-.5pt;width:306.15pt;height:90pt;z-index:251662336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6B44A4" w:rsidRPr="006B44A4" w:rsidRDefault="006B44A4" w:rsidP="006B44A4">
                  <w:pPr>
                    <w:pStyle w:val="a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44A4">
                    <w:rPr>
                      <w:rFonts w:ascii="Times New Roman" w:hAnsi="Times New Roman"/>
                      <w:sz w:val="24"/>
                      <w:szCs w:val="24"/>
                    </w:rPr>
                    <w:t>Республика Саха (Якутия)</w:t>
                  </w:r>
                </w:p>
                <w:p w:rsidR="006B44A4" w:rsidRPr="006B44A4" w:rsidRDefault="006B44A4" w:rsidP="006B44A4">
                  <w:pPr>
                    <w:pStyle w:val="style13347299990000000732msonormal"/>
                    <w:shd w:val="clear" w:color="auto" w:fill="FFFFFF"/>
                    <w:spacing w:before="0" w:beforeAutospacing="0" w:after="0" w:afterAutospacing="0"/>
                    <w:jc w:val="right"/>
                  </w:pPr>
                  <w:r w:rsidRPr="006B44A4">
                    <w:t xml:space="preserve">Муниципальное бюджетное общеобразовательное учреждение </w:t>
                  </w:r>
                  <w:proofErr w:type="spellStart"/>
                  <w:r w:rsidRPr="006B44A4">
                    <w:t>Алданского</w:t>
                  </w:r>
                  <w:proofErr w:type="spellEnd"/>
                  <w:r w:rsidRPr="006B44A4">
                    <w:t xml:space="preserve"> района «Средняя общеобразовательная школа № 4 п. Нижний Куранах» МО «</w:t>
                  </w:r>
                  <w:proofErr w:type="spellStart"/>
                  <w:r w:rsidRPr="006B44A4">
                    <w:t>Алданский</w:t>
                  </w:r>
                  <w:proofErr w:type="spellEnd"/>
                  <w:r w:rsidRPr="006B44A4">
                    <w:t xml:space="preserve"> район»</w:t>
                  </w:r>
                </w:p>
                <w:p w:rsidR="006B44A4" w:rsidRDefault="006B44A4"/>
              </w:txbxContent>
            </v:textbox>
          </v:shape>
        </w:pict>
      </w:r>
    </w:p>
    <w:p w:rsidR="006B44A4" w:rsidRDefault="006B44A4" w:rsidP="006B44A4">
      <w:pPr>
        <w:pStyle w:val="a7"/>
        <w:jc w:val="center"/>
        <w:rPr>
          <w:b/>
        </w:rPr>
      </w:pPr>
      <w:r>
        <w:rPr>
          <w:b/>
          <w:noProof/>
        </w:rPr>
        <w:pict>
          <v:shape id="_x0000_s1032" type="#_x0000_t202" style="position:absolute;left:0;text-align:left;margin-left:-18.05pt;margin-top:2.45pt;width:334.55pt;height:62.4pt;z-index:251663360;mso-height-percent:200;mso-height-percent:200;mso-width-relative:margin;mso-height-relative:margin" stroked="f">
            <v:textbox style="mso-next-textbox:#_x0000_s1032;mso-fit-shape-to-text:t">
              <w:txbxContent>
                <w:p w:rsidR="006B44A4" w:rsidRDefault="006B44A4" w:rsidP="006B44A4">
                  <w:pPr>
                    <w:pStyle w:val="style13347299990000000732msonormal"/>
                    <w:shd w:val="clear" w:color="auto" w:fill="FFFFFF"/>
                    <w:spacing w:before="0" w:beforeAutospacing="0" w:after="0" w:afterAutospacing="0"/>
                  </w:pPr>
                  <w:r>
                    <w:t>Утверждаю________________</w:t>
                  </w:r>
                </w:p>
                <w:p w:rsidR="006B44A4" w:rsidRDefault="006B44A4" w:rsidP="006B44A4">
                  <w:pPr>
                    <w:pStyle w:val="style13347299990000000732msonormal"/>
                    <w:shd w:val="clear" w:color="auto" w:fill="FFFFFF"/>
                    <w:spacing w:before="0" w:beforeAutospacing="0" w:after="0" w:afterAutospacing="0"/>
                  </w:pPr>
                  <w:r>
                    <w:t>Директор СОШ№4 Ярославцева Н.Д.</w:t>
                  </w:r>
                </w:p>
                <w:p w:rsidR="006B44A4" w:rsidRPr="006B44A4" w:rsidRDefault="006B44A4" w:rsidP="006B44A4">
                  <w:pPr>
                    <w:pStyle w:val="style13347299990000000732msonormal"/>
                    <w:shd w:val="clear" w:color="auto" w:fill="FFFFFF"/>
                    <w:spacing w:before="0" w:beforeAutospacing="0" w:after="0" w:afterAutospacing="0"/>
                  </w:pPr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НМР __________________ Пыленок А.А.</w:t>
                  </w:r>
                </w:p>
                <w:p w:rsidR="006B44A4" w:rsidRDefault="006B44A4" w:rsidP="006B44A4"/>
              </w:txbxContent>
            </v:textbox>
          </v:shape>
        </w:pict>
      </w:r>
    </w:p>
    <w:p w:rsidR="006B44A4" w:rsidRDefault="006B44A4" w:rsidP="006B44A4">
      <w:pPr>
        <w:pStyle w:val="a7"/>
        <w:jc w:val="center"/>
        <w:rPr>
          <w:b/>
        </w:rPr>
      </w:pPr>
    </w:p>
    <w:p w:rsidR="006B44A4" w:rsidRDefault="006B44A4" w:rsidP="006B44A4">
      <w:pPr>
        <w:pStyle w:val="a7"/>
        <w:jc w:val="center"/>
        <w:rPr>
          <w:b/>
        </w:rPr>
      </w:pPr>
    </w:p>
    <w:p w:rsidR="006B44A4" w:rsidRDefault="006B44A4" w:rsidP="006B44A4">
      <w:pPr>
        <w:pStyle w:val="a7"/>
        <w:jc w:val="center"/>
        <w:rPr>
          <w:b/>
        </w:rPr>
      </w:pPr>
    </w:p>
    <w:p w:rsidR="006B44A4" w:rsidRDefault="006B44A4" w:rsidP="006B44A4">
      <w:pPr>
        <w:pStyle w:val="a7"/>
        <w:jc w:val="center"/>
        <w:rPr>
          <w:b/>
        </w:rPr>
      </w:pPr>
    </w:p>
    <w:p w:rsidR="006B44A4" w:rsidRDefault="006B44A4" w:rsidP="006B44A4">
      <w:pPr>
        <w:pStyle w:val="a7"/>
        <w:rPr>
          <w:b/>
        </w:rPr>
      </w:pPr>
    </w:p>
    <w:p w:rsidR="006B44A4" w:rsidRDefault="006B44A4" w:rsidP="006B44A4">
      <w:pPr>
        <w:pStyle w:val="a7"/>
        <w:jc w:val="center"/>
        <w:rPr>
          <w:b/>
        </w:rPr>
      </w:pPr>
    </w:p>
    <w:p w:rsidR="006B44A4" w:rsidRPr="006B44A4" w:rsidRDefault="006B44A4" w:rsidP="006B44A4">
      <w:pPr>
        <w:pStyle w:val="a7"/>
        <w:jc w:val="center"/>
      </w:pPr>
      <w:r w:rsidRPr="006B44A4">
        <w:t xml:space="preserve">678940 Республика Саха (Якутия) </w:t>
      </w:r>
      <w:proofErr w:type="spellStart"/>
      <w:r w:rsidRPr="006B44A4">
        <w:t>Алданский</w:t>
      </w:r>
      <w:proofErr w:type="spellEnd"/>
      <w:r w:rsidRPr="006B44A4">
        <w:t xml:space="preserve"> район, пос</w:t>
      </w:r>
      <w:proofErr w:type="gramStart"/>
      <w:r w:rsidRPr="006B44A4">
        <w:t>.Н</w:t>
      </w:r>
      <w:proofErr w:type="gramEnd"/>
      <w:r w:rsidRPr="006B44A4">
        <w:t>ижний Куранах,</w:t>
      </w:r>
    </w:p>
    <w:p w:rsidR="006B44A4" w:rsidRPr="006B44A4" w:rsidRDefault="006B44A4" w:rsidP="006B44A4">
      <w:pPr>
        <w:pStyle w:val="a7"/>
        <w:jc w:val="center"/>
      </w:pPr>
      <w:r w:rsidRPr="006B44A4">
        <w:t xml:space="preserve">ул. </w:t>
      </w:r>
      <w:proofErr w:type="gramStart"/>
      <w:r w:rsidRPr="006B44A4">
        <w:t>Школьная</w:t>
      </w:r>
      <w:proofErr w:type="gramEnd"/>
      <w:r w:rsidRPr="006B44A4">
        <w:t xml:space="preserve"> 19, тел: (41145) 62-315, Факс: (41145) 62-315, </w:t>
      </w:r>
      <w:r w:rsidRPr="006B44A4">
        <w:rPr>
          <w:lang w:val="en-US"/>
        </w:rPr>
        <w:t>school</w:t>
      </w:r>
      <w:r w:rsidRPr="006B44A4">
        <w:t xml:space="preserve">4_ </w:t>
      </w:r>
      <w:proofErr w:type="spellStart"/>
      <w:r w:rsidRPr="006B44A4">
        <w:rPr>
          <w:lang w:val="en-US"/>
        </w:rPr>
        <w:t>sakha</w:t>
      </w:r>
      <w:proofErr w:type="spellEnd"/>
      <w:r w:rsidRPr="006B44A4">
        <w:t>@</w:t>
      </w:r>
      <w:r w:rsidRPr="006B44A4">
        <w:rPr>
          <w:lang w:val="en-US"/>
        </w:rPr>
        <w:t>mail</w:t>
      </w:r>
      <w:r w:rsidRPr="006B44A4">
        <w:t>.</w:t>
      </w:r>
      <w:proofErr w:type="spellStart"/>
      <w:r w:rsidRPr="006B44A4">
        <w:rPr>
          <w:lang w:val="en-US"/>
        </w:rPr>
        <w:t>ru</w:t>
      </w:r>
      <w:proofErr w:type="spellEnd"/>
    </w:p>
    <w:p w:rsidR="006B44A4" w:rsidRPr="006B44A4" w:rsidRDefault="006B44A4" w:rsidP="006B44A4"/>
    <w:p w:rsidR="006B44A4" w:rsidRPr="006B44A4" w:rsidRDefault="006B44A4" w:rsidP="006B44A4"/>
    <w:p w:rsidR="006B44A4" w:rsidRPr="006B44A4" w:rsidRDefault="006B44A4" w:rsidP="006B44A4">
      <w:r w:rsidRPr="008D48ED">
        <w:rPr>
          <w:noProof/>
          <w:sz w:val="28"/>
          <w:szCs w:val="28"/>
          <w:lang w:eastAsia="en-US"/>
        </w:rPr>
        <w:pict>
          <v:shape id="_x0000_s1026" type="#_x0000_t202" style="position:absolute;margin-left:230.95pt;margin-top:4.9pt;width:306.15pt;height:83.1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8D48ED" w:rsidRPr="006B44A4" w:rsidRDefault="008D48ED" w:rsidP="008D48ED">
                  <w:pPr>
                    <w:jc w:val="center"/>
                    <w:rPr>
                      <w:sz w:val="32"/>
                      <w:szCs w:val="32"/>
                    </w:rPr>
                  </w:pPr>
                  <w:r w:rsidRPr="006B44A4">
                    <w:rPr>
                      <w:sz w:val="32"/>
                      <w:szCs w:val="32"/>
                    </w:rPr>
                    <w:t>Рабочая программа</w:t>
                  </w:r>
                </w:p>
                <w:p w:rsidR="008D48ED" w:rsidRPr="006B44A4" w:rsidRDefault="008D48ED" w:rsidP="008D48ED">
                  <w:pPr>
                    <w:jc w:val="center"/>
                    <w:rPr>
                      <w:sz w:val="32"/>
                      <w:szCs w:val="32"/>
                    </w:rPr>
                  </w:pPr>
                  <w:r w:rsidRPr="006B44A4">
                    <w:rPr>
                      <w:sz w:val="32"/>
                      <w:szCs w:val="32"/>
                    </w:rPr>
                    <w:t>по курсу «Введение в черчение»</w:t>
                  </w:r>
                </w:p>
                <w:p w:rsidR="008D48ED" w:rsidRPr="006B44A4" w:rsidRDefault="008D48ED" w:rsidP="008D48ED">
                  <w:pPr>
                    <w:jc w:val="center"/>
                    <w:rPr>
                      <w:sz w:val="32"/>
                      <w:szCs w:val="32"/>
                    </w:rPr>
                  </w:pPr>
                  <w:r w:rsidRPr="006B44A4">
                    <w:rPr>
                      <w:sz w:val="32"/>
                      <w:szCs w:val="32"/>
                    </w:rPr>
                    <w:t>6 «А» класс</w:t>
                  </w:r>
                </w:p>
                <w:p w:rsidR="008D48ED" w:rsidRPr="006B44A4" w:rsidRDefault="008D48ED" w:rsidP="008D48ED">
                  <w:pPr>
                    <w:jc w:val="center"/>
                    <w:rPr>
                      <w:sz w:val="32"/>
                      <w:szCs w:val="32"/>
                    </w:rPr>
                  </w:pPr>
                  <w:r w:rsidRPr="006B44A4">
                    <w:rPr>
                      <w:sz w:val="32"/>
                      <w:szCs w:val="32"/>
                    </w:rPr>
                    <w:t>Учитель: Ермилова О.В.</w:t>
                  </w: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B44A4" w:rsidRDefault="006B44A4" w:rsidP="008D48E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D48ED" w:rsidRPr="006B44A4" w:rsidRDefault="008D48ED" w:rsidP="008D48ED">
                  <w:pPr>
                    <w:jc w:val="center"/>
                    <w:rPr>
                      <w:sz w:val="32"/>
                      <w:szCs w:val="32"/>
                    </w:rPr>
                  </w:pPr>
                  <w:r w:rsidRPr="006B44A4">
                    <w:rPr>
                      <w:sz w:val="32"/>
                      <w:szCs w:val="32"/>
                    </w:rPr>
                    <w:t xml:space="preserve">2013-2014 </w:t>
                  </w:r>
                  <w:proofErr w:type="spellStart"/>
                  <w:r w:rsidRPr="006B44A4">
                    <w:rPr>
                      <w:sz w:val="32"/>
                      <w:szCs w:val="32"/>
                    </w:rPr>
                    <w:t>уч</w:t>
                  </w:r>
                  <w:proofErr w:type="gramStart"/>
                  <w:r w:rsidRPr="006B44A4">
                    <w:rPr>
                      <w:sz w:val="32"/>
                      <w:szCs w:val="32"/>
                    </w:rPr>
                    <w:t>.г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B44A4" w:rsidRPr="006B44A4" w:rsidRDefault="006B44A4" w:rsidP="006B44A4"/>
    <w:p w:rsidR="006B44A4" w:rsidRPr="006B44A4" w:rsidRDefault="006B44A4" w:rsidP="006B44A4"/>
    <w:p w:rsidR="006B44A4" w:rsidRPr="006B44A4" w:rsidRDefault="006B44A4" w:rsidP="006B44A4"/>
    <w:p w:rsidR="006B44A4" w:rsidRPr="006B44A4" w:rsidRDefault="006B44A4" w:rsidP="006B44A4"/>
    <w:p w:rsidR="006B44A4" w:rsidRDefault="006B44A4" w:rsidP="006B44A4"/>
    <w:p w:rsidR="006B44A4" w:rsidRPr="006B44A4" w:rsidRDefault="006B44A4" w:rsidP="006B44A4"/>
    <w:p w:rsidR="006B44A4" w:rsidRPr="006B44A4" w:rsidRDefault="006B44A4" w:rsidP="006B44A4"/>
    <w:p w:rsidR="006B44A4" w:rsidRPr="006B44A4" w:rsidRDefault="006B44A4" w:rsidP="006B44A4"/>
    <w:p w:rsidR="006B44A4" w:rsidRDefault="006B44A4" w:rsidP="006B44A4"/>
    <w:p w:rsidR="008D48ED" w:rsidRPr="006B44A4" w:rsidRDefault="008D48ED" w:rsidP="006B44A4">
      <w:pPr>
        <w:jc w:val="center"/>
      </w:pPr>
    </w:p>
    <w:sectPr w:rsidR="008D48ED" w:rsidRPr="006B44A4" w:rsidSect="0031280E">
      <w:pgSz w:w="16838" w:h="11906" w:orient="landscape"/>
      <w:pgMar w:top="709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6D0"/>
    <w:multiLevelType w:val="multilevel"/>
    <w:tmpl w:val="AAC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E3C6C"/>
    <w:multiLevelType w:val="hybridMultilevel"/>
    <w:tmpl w:val="707CCDCC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91B5119"/>
    <w:multiLevelType w:val="hybridMultilevel"/>
    <w:tmpl w:val="F29AC3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C4D22"/>
    <w:multiLevelType w:val="hybridMultilevel"/>
    <w:tmpl w:val="C1C8AF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7551"/>
    <w:multiLevelType w:val="hybridMultilevel"/>
    <w:tmpl w:val="D224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705DC"/>
    <w:multiLevelType w:val="hybridMultilevel"/>
    <w:tmpl w:val="EE12C4A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64839"/>
    <w:multiLevelType w:val="multilevel"/>
    <w:tmpl w:val="F10E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1152A"/>
    <w:multiLevelType w:val="hybridMultilevel"/>
    <w:tmpl w:val="552E22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9139AE"/>
    <w:multiLevelType w:val="hybridMultilevel"/>
    <w:tmpl w:val="1D021D5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74AB5"/>
    <w:multiLevelType w:val="hybridMultilevel"/>
    <w:tmpl w:val="8402D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82A17"/>
    <w:multiLevelType w:val="hybridMultilevel"/>
    <w:tmpl w:val="FFFAB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B5DB7"/>
    <w:multiLevelType w:val="hybridMultilevel"/>
    <w:tmpl w:val="F3D001E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F31E6"/>
    <w:multiLevelType w:val="hybridMultilevel"/>
    <w:tmpl w:val="0E10C2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E4D71"/>
    <w:multiLevelType w:val="hybridMultilevel"/>
    <w:tmpl w:val="52388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E7B26"/>
    <w:multiLevelType w:val="hybridMultilevel"/>
    <w:tmpl w:val="5682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E5D52"/>
    <w:multiLevelType w:val="hybridMultilevel"/>
    <w:tmpl w:val="D1765A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7182F"/>
    <w:multiLevelType w:val="multilevel"/>
    <w:tmpl w:val="ECD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B7235"/>
    <w:multiLevelType w:val="multilevel"/>
    <w:tmpl w:val="356C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94323"/>
    <w:multiLevelType w:val="hybridMultilevel"/>
    <w:tmpl w:val="A6C2041E"/>
    <w:lvl w:ilvl="0" w:tplc="FFFFFFFF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55E62E8C"/>
    <w:multiLevelType w:val="hybridMultilevel"/>
    <w:tmpl w:val="002C0F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247E79"/>
    <w:multiLevelType w:val="hybridMultilevel"/>
    <w:tmpl w:val="7ACAF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7B67F7"/>
    <w:multiLevelType w:val="hybridMultilevel"/>
    <w:tmpl w:val="0900C100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624827FC"/>
    <w:multiLevelType w:val="hybridMultilevel"/>
    <w:tmpl w:val="6BC6079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501C7"/>
    <w:multiLevelType w:val="hybridMultilevel"/>
    <w:tmpl w:val="DE2CE5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C03D4B"/>
    <w:multiLevelType w:val="multilevel"/>
    <w:tmpl w:val="6BF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41CA6"/>
    <w:multiLevelType w:val="hybridMultilevel"/>
    <w:tmpl w:val="8BC0E3F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BF09A7"/>
    <w:multiLevelType w:val="multilevel"/>
    <w:tmpl w:val="1514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B3D0D"/>
    <w:multiLevelType w:val="hybridMultilevel"/>
    <w:tmpl w:val="A32C4A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46664C"/>
    <w:multiLevelType w:val="hybridMultilevel"/>
    <w:tmpl w:val="9670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A61F4"/>
    <w:multiLevelType w:val="hybridMultilevel"/>
    <w:tmpl w:val="7F30DD5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05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4"/>
  </w:num>
  <w:num w:numId="5">
    <w:abstractNumId w:val="16"/>
  </w:num>
  <w:num w:numId="6">
    <w:abstractNumId w:val="26"/>
  </w:num>
  <w:num w:numId="7">
    <w:abstractNumId w:val="21"/>
  </w:num>
  <w:num w:numId="8">
    <w:abstractNumId w:val="12"/>
  </w:num>
  <w:num w:numId="9">
    <w:abstractNumId w:val="11"/>
  </w:num>
  <w:num w:numId="10">
    <w:abstractNumId w:val="8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18"/>
  </w:num>
  <w:num w:numId="16">
    <w:abstractNumId w:val="10"/>
  </w:num>
  <w:num w:numId="17">
    <w:abstractNumId w:val="19"/>
  </w:num>
  <w:num w:numId="18">
    <w:abstractNumId w:val="13"/>
  </w:num>
  <w:num w:numId="19">
    <w:abstractNumId w:val="14"/>
  </w:num>
  <w:num w:numId="20">
    <w:abstractNumId w:val="9"/>
  </w:num>
  <w:num w:numId="21">
    <w:abstractNumId w:val="7"/>
  </w:num>
  <w:num w:numId="22">
    <w:abstractNumId w:val="4"/>
  </w:num>
  <w:num w:numId="23">
    <w:abstractNumId w:val="20"/>
  </w:num>
  <w:num w:numId="24">
    <w:abstractNumId w:val="28"/>
  </w:num>
  <w:num w:numId="25">
    <w:abstractNumId w:val="1"/>
  </w:num>
  <w:num w:numId="26">
    <w:abstractNumId w:val="3"/>
  </w:num>
  <w:num w:numId="27">
    <w:abstractNumId w:val="2"/>
  </w:num>
  <w:num w:numId="28">
    <w:abstractNumId w:val="27"/>
  </w:num>
  <w:num w:numId="29">
    <w:abstractNumId w:val="2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80E"/>
    <w:rsid w:val="00037FF1"/>
    <w:rsid w:val="001C0A82"/>
    <w:rsid w:val="002C3206"/>
    <w:rsid w:val="0031280E"/>
    <w:rsid w:val="00366BA0"/>
    <w:rsid w:val="004855BA"/>
    <w:rsid w:val="004952AB"/>
    <w:rsid w:val="004D7DA0"/>
    <w:rsid w:val="005106CE"/>
    <w:rsid w:val="005E6314"/>
    <w:rsid w:val="00684C3A"/>
    <w:rsid w:val="006B44A4"/>
    <w:rsid w:val="007B70BF"/>
    <w:rsid w:val="007E3F7D"/>
    <w:rsid w:val="008569D6"/>
    <w:rsid w:val="008D48ED"/>
    <w:rsid w:val="009005A2"/>
    <w:rsid w:val="00952440"/>
    <w:rsid w:val="009C6B34"/>
    <w:rsid w:val="009D3F03"/>
    <w:rsid w:val="00A21A01"/>
    <w:rsid w:val="00AB0851"/>
    <w:rsid w:val="00B61469"/>
    <w:rsid w:val="00BE0B5B"/>
    <w:rsid w:val="00C468A1"/>
    <w:rsid w:val="00C73E62"/>
    <w:rsid w:val="00DE2E8B"/>
    <w:rsid w:val="00DF352A"/>
    <w:rsid w:val="00E87522"/>
    <w:rsid w:val="00EA69CF"/>
    <w:rsid w:val="00EC1640"/>
    <w:rsid w:val="00EE3943"/>
    <w:rsid w:val="00F059AB"/>
    <w:rsid w:val="00F133E4"/>
    <w:rsid w:val="00F3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2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0A82"/>
    <w:pPr>
      <w:ind w:left="720"/>
      <w:contextualSpacing/>
    </w:pPr>
  </w:style>
  <w:style w:type="paragraph" w:styleId="2">
    <w:name w:val="Body Text 2"/>
    <w:basedOn w:val="a"/>
    <w:link w:val="20"/>
    <w:rsid w:val="009C6B34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C6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B4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3347299990000000732msonormal">
    <w:name w:val="style_13347299990000000732msonormal"/>
    <w:basedOn w:val="a"/>
    <w:rsid w:val="006B44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43B4-D452-4233-9EA1-DB169149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Юля</cp:lastModifiedBy>
  <cp:revision>7</cp:revision>
  <cp:lastPrinted>2013-09-27T01:52:00Z</cp:lastPrinted>
  <dcterms:created xsi:type="dcterms:W3CDTF">2013-09-26T00:51:00Z</dcterms:created>
  <dcterms:modified xsi:type="dcterms:W3CDTF">2013-09-27T01:52:00Z</dcterms:modified>
</cp:coreProperties>
</file>