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D5" w:rsidRPr="008422F8" w:rsidRDefault="009908D5" w:rsidP="009908D5">
      <w:pPr>
        <w:rPr>
          <w:sz w:val="28"/>
          <w:szCs w:val="28"/>
        </w:rPr>
      </w:pPr>
      <w:r>
        <w:rPr>
          <w:b/>
          <w:sz w:val="28"/>
          <w:szCs w:val="72"/>
        </w:rPr>
        <w:t xml:space="preserve">                       </w:t>
      </w:r>
      <w:r w:rsidRPr="008422F8">
        <w:rPr>
          <w:sz w:val="28"/>
          <w:szCs w:val="28"/>
        </w:rPr>
        <w:t>Муниципальное образовательное учреждение</w:t>
      </w:r>
    </w:p>
    <w:p w:rsidR="009908D5" w:rsidRPr="008422F8" w:rsidRDefault="009908D5" w:rsidP="009908D5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422F8">
        <w:rPr>
          <w:sz w:val="28"/>
          <w:szCs w:val="28"/>
        </w:rPr>
        <w:t xml:space="preserve"> Большекарайская средняя общеобразовательная школа</w:t>
      </w:r>
    </w:p>
    <w:p w:rsidR="009908D5" w:rsidRPr="008422F8" w:rsidRDefault="009908D5" w:rsidP="009908D5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422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8422F8">
        <w:rPr>
          <w:sz w:val="28"/>
          <w:szCs w:val="28"/>
        </w:rPr>
        <w:t>села Большой</w:t>
      </w:r>
      <w:proofErr w:type="gramStart"/>
      <w:r w:rsidRPr="008422F8">
        <w:rPr>
          <w:sz w:val="28"/>
          <w:szCs w:val="28"/>
        </w:rPr>
        <w:t xml:space="preserve"> К</w:t>
      </w:r>
      <w:proofErr w:type="gramEnd"/>
      <w:r w:rsidRPr="008422F8">
        <w:rPr>
          <w:sz w:val="28"/>
          <w:szCs w:val="28"/>
        </w:rPr>
        <w:t>арай Романовского района Саратовской области.</w:t>
      </w:r>
    </w:p>
    <w:p w:rsidR="00CD3EB9" w:rsidRPr="007351E6" w:rsidRDefault="009908D5" w:rsidP="00CD3EB9">
      <w:pPr>
        <w:rPr>
          <w:b/>
          <w:sz w:val="28"/>
          <w:szCs w:val="72"/>
        </w:rPr>
      </w:pPr>
      <w:r>
        <w:rPr>
          <w:b/>
          <w:sz w:val="28"/>
          <w:szCs w:val="72"/>
        </w:rPr>
        <w:t xml:space="preserve"> </w:t>
      </w:r>
    </w:p>
    <w:p w:rsidR="009908D5" w:rsidRDefault="009908D5" w:rsidP="00CD3EB9">
      <w:pPr>
        <w:jc w:val="center"/>
        <w:rPr>
          <w:b/>
          <w:sz w:val="28"/>
          <w:szCs w:val="72"/>
        </w:rPr>
      </w:pPr>
    </w:p>
    <w:p w:rsidR="009908D5" w:rsidRDefault="009908D5" w:rsidP="00CD3EB9">
      <w:pPr>
        <w:jc w:val="center"/>
        <w:rPr>
          <w:b/>
          <w:sz w:val="28"/>
          <w:szCs w:val="72"/>
        </w:rPr>
      </w:pPr>
    </w:p>
    <w:p w:rsidR="009908D5" w:rsidRDefault="009908D5" w:rsidP="00CD3EB9">
      <w:pPr>
        <w:jc w:val="center"/>
        <w:rPr>
          <w:b/>
          <w:sz w:val="28"/>
          <w:szCs w:val="72"/>
        </w:rPr>
      </w:pPr>
    </w:p>
    <w:p w:rsidR="009908D5" w:rsidRDefault="009908D5" w:rsidP="00CD3EB9">
      <w:pPr>
        <w:jc w:val="center"/>
        <w:rPr>
          <w:b/>
          <w:sz w:val="28"/>
          <w:szCs w:val="72"/>
        </w:rPr>
      </w:pPr>
    </w:p>
    <w:p w:rsidR="009908D5" w:rsidRDefault="009908D5" w:rsidP="00CD3EB9">
      <w:pPr>
        <w:jc w:val="center"/>
        <w:rPr>
          <w:b/>
          <w:sz w:val="28"/>
          <w:szCs w:val="72"/>
        </w:rPr>
      </w:pPr>
    </w:p>
    <w:p w:rsidR="009908D5" w:rsidRDefault="009908D5" w:rsidP="00CD3EB9">
      <w:pPr>
        <w:jc w:val="center"/>
        <w:rPr>
          <w:b/>
          <w:sz w:val="28"/>
          <w:szCs w:val="72"/>
        </w:rPr>
      </w:pPr>
    </w:p>
    <w:p w:rsidR="00CD3EB9" w:rsidRPr="00797F86" w:rsidRDefault="00797F86" w:rsidP="00CD3EB9">
      <w:pPr>
        <w:jc w:val="center"/>
        <w:rPr>
          <w:b/>
          <w:sz w:val="36"/>
          <w:szCs w:val="72"/>
        </w:rPr>
      </w:pPr>
      <w:r w:rsidRPr="00797F86">
        <w:rPr>
          <w:b/>
          <w:sz w:val="36"/>
          <w:szCs w:val="72"/>
        </w:rPr>
        <w:t>Методическая разработка урока</w:t>
      </w:r>
    </w:p>
    <w:p w:rsidR="00CD3EB9" w:rsidRPr="00797F86" w:rsidRDefault="00797F86" w:rsidP="00797F86">
      <w:pPr>
        <w:ind w:left="708"/>
        <w:rPr>
          <w:b/>
          <w:sz w:val="36"/>
          <w:szCs w:val="72"/>
        </w:rPr>
      </w:pPr>
      <w:r>
        <w:rPr>
          <w:b/>
          <w:sz w:val="36"/>
          <w:szCs w:val="72"/>
        </w:rPr>
        <w:t xml:space="preserve">                 </w:t>
      </w:r>
      <w:r w:rsidRPr="00797F86">
        <w:rPr>
          <w:b/>
          <w:sz w:val="36"/>
          <w:szCs w:val="72"/>
        </w:rPr>
        <w:t xml:space="preserve">  истории с использованием ЭОР</w:t>
      </w:r>
    </w:p>
    <w:p w:rsidR="00797F86" w:rsidRDefault="00797F86" w:rsidP="00797F86">
      <w:pPr>
        <w:ind w:left="708"/>
        <w:rPr>
          <w:b/>
          <w:sz w:val="36"/>
          <w:szCs w:val="72"/>
        </w:rPr>
      </w:pPr>
    </w:p>
    <w:p w:rsidR="00797F86" w:rsidRPr="00797F86" w:rsidRDefault="00797F86" w:rsidP="00797F86">
      <w:pPr>
        <w:ind w:left="708"/>
        <w:rPr>
          <w:b/>
          <w:sz w:val="36"/>
          <w:szCs w:val="72"/>
        </w:rPr>
      </w:pPr>
      <w:r w:rsidRPr="00797F86">
        <w:rPr>
          <w:b/>
          <w:sz w:val="36"/>
          <w:szCs w:val="72"/>
        </w:rPr>
        <w:t xml:space="preserve">                    </w:t>
      </w:r>
      <w:r>
        <w:rPr>
          <w:b/>
          <w:sz w:val="36"/>
          <w:szCs w:val="72"/>
        </w:rPr>
        <w:t xml:space="preserve">                  </w:t>
      </w:r>
      <w:r w:rsidRPr="00797F86">
        <w:rPr>
          <w:b/>
          <w:sz w:val="36"/>
          <w:szCs w:val="72"/>
        </w:rPr>
        <w:t>10 класс</w:t>
      </w:r>
    </w:p>
    <w:p w:rsidR="00CD3EB9" w:rsidRPr="00797F86" w:rsidRDefault="00CD3EB9" w:rsidP="00CD3EB9">
      <w:pPr>
        <w:ind w:left="180"/>
        <w:jc w:val="center"/>
        <w:rPr>
          <w:b/>
          <w:sz w:val="40"/>
          <w:szCs w:val="40"/>
        </w:rPr>
      </w:pPr>
      <w:r w:rsidRPr="00797F86">
        <w:rPr>
          <w:b/>
          <w:sz w:val="40"/>
          <w:szCs w:val="4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71.75pt;height:2in" adj="5665" fillcolor="black">
            <v:shadow color="#868686"/>
            <v:textpath style="font-family:&quot;Impact&quot;;v-text-kern:t" trim="t" fitpath="t" xscale="f" string="&quot;Золотой  век&quot; Екатерины  II."/>
          </v:shape>
        </w:pict>
      </w:r>
    </w:p>
    <w:p w:rsidR="00CD3EB9" w:rsidRPr="007351E6" w:rsidRDefault="00CD3EB9" w:rsidP="00CD3EB9">
      <w:pPr>
        <w:ind w:left="2832"/>
        <w:jc w:val="center"/>
        <w:rPr>
          <w:b/>
          <w:sz w:val="28"/>
          <w:szCs w:val="32"/>
        </w:rPr>
      </w:pPr>
    </w:p>
    <w:p w:rsidR="00CD3EB9" w:rsidRPr="007351E6" w:rsidRDefault="00CD3EB9" w:rsidP="00CD3EB9">
      <w:pPr>
        <w:ind w:left="2832"/>
        <w:jc w:val="center"/>
        <w:rPr>
          <w:b/>
          <w:sz w:val="28"/>
          <w:szCs w:val="32"/>
        </w:rPr>
      </w:pPr>
    </w:p>
    <w:p w:rsidR="00CD3EB9" w:rsidRPr="007351E6" w:rsidRDefault="00CD3EB9" w:rsidP="00CD3EB9">
      <w:pPr>
        <w:ind w:left="2832"/>
        <w:jc w:val="center"/>
        <w:rPr>
          <w:b/>
          <w:sz w:val="28"/>
          <w:szCs w:val="32"/>
        </w:rPr>
      </w:pPr>
    </w:p>
    <w:p w:rsidR="00CD3EB9" w:rsidRPr="007351E6" w:rsidRDefault="00CD3EB9" w:rsidP="00CD3EB9">
      <w:pPr>
        <w:ind w:left="2832"/>
        <w:jc w:val="center"/>
        <w:rPr>
          <w:b/>
          <w:sz w:val="28"/>
          <w:szCs w:val="32"/>
        </w:rPr>
      </w:pPr>
    </w:p>
    <w:p w:rsidR="00CD3EB9" w:rsidRPr="007351E6" w:rsidRDefault="00CD3EB9" w:rsidP="00CD3EB9">
      <w:pPr>
        <w:ind w:left="2832"/>
        <w:jc w:val="center"/>
        <w:rPr>
          <w:b/>
          <w:sz w:val="28"/>
          <w:szCs w:val="32"/>
        </w:rPr>
      </w:pPr>
    </w:p>
    <w:p w:rsidR="00CD3EB9" w:rsidRPr="007351E6" w:rsidRDefault="00CD3EB9" w:rsidP="00CD3EB9">
      <w:pPr>
        <w:ind w:left="2832"/>
        <w:jc w:val="center"/>
        <w:rPr>
          <w:b/>
          <w:sz w:val="28"/>
          <w:szCs w:val="32"/>
        </w:rPr>
      </w:pPr>
    </w:p>
    <w:p w:rsidR="009908D5" w:rsidRDefault="002C023F" w:rsidP="00CD3EB9">
      <w:pPr>
        <w:ind w:left="2832"/>
        <w:jc w:val="center"/>
        <w:rPr>
          <w:b/>
          <w:sz w:val="28"/>
          <w:szCs w:val="32"/>
        </w:rPr>
      </w:pPr>
      <w:r w:rsidRPr="007351E6">
        <w:rPr>
          <w:b/>
          <w:sz w:val="28"/>
          <w:szCs w:val="32"/>
        </w:rPr>
        <w:t xml:space="preserve">                   </w:t>
      </w:r>
    </w:p>
    <w:p w:rsidR="009908D5" w:rsidRDefault="009908D5" w:rsidP="00CD3EB9">
      <w:pPr>
        <w:ind w:left="2832"/>
        <w:jc w:val="center"/>
        <w:rPr>
          <w:b/>
          <w:sz w:val="28"/>
          <w:szCs w:val="32"/>
        </w:rPr>
      </w:pPr>
    </w:p>
    <w:p w:rsidR="009908D5" w:rsidRDefault="009908D5" w:rsidP="00CD3EB9">
      <w:pPr>
        <w:ind w:left="2832"/>
        <w:jc w:val="center"/>
        <w:rPr>
          <w:b/>
          <w:sz w:val="28"/>
          <w:szCs w:val="32"/>
        </w:rPr>
      </w:pPr>
    </w:p>
    <w:p w:rsidR="00CD3EB9" w:rsidRPr="007351E6" w:rsidRDefault="009908D5" w:rsidP="00CD3EB9">
      <w:pPr>
        <w:ind w:left="2832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</w:t>
      </w:r>
      <w:r w:rsidR="002C023F" w:rsidRPr="007351E6">
        <w:rPr>
          <w:b/>
          <w:sz w:val="28"/>
          <w:szCs w:val="32"/>
        </w:rPr>
        <w:t xml:space="preserve"> Подготовила и провела: учи</w:t>
      </w:r>
      <w:r w:rsidR="00CD3EB9" w:rsidRPr="007351E6">
        <w:rPr>
          <w:b/>
          <w:sz w:val="28"/>
          <w:szCs w:val="32"/>
        </w:rPr>
        <w:t>тель</w:t>
      </w:r>
    </w:p>
    <w:p w:rsidR="00CD3EB9" w:rsidRPr="007351E6" w:rsidRDefault="00CD3EB9" w:rsidP="00CD3EB9">
      <w:pPr>
        <w:jc w:val="center"/>
        <w:rPr>
          <w:b/>
          <w:sz w:val="28"/>
          <w:szCs w:val="32"/>
        </w:rPr>
      </w:pPr>
      <w:r w:rsidRPr="007351E6">
        <w:rPr>
          <w:b/>
          <w:sz w:val="28"/>
          <w:szCs w:val="32"/>
        </w:rPr>
        <w:t xml:space="preserve">                      </w:t>
      </w:r>
      <w:r w:rsidR="002C023F" w:rsidRPr="007351E6">
        <w:rPr>
          <w:b/>
          <w:sz w:val="28"/>
          <w:szCs w:val="32"/>
        </w:rPr>
        <w:t xml:space="preserve">                                            </w:t>
      </w:r>
      <w:r w:rsidR="009908D5">
        <w:rPr>
          <w:b/>
          <w:sz w:val="28"/>
          <w:szCs w:val="32"/>
        </w:rPr>
        <w:t xml:space="preserve">        </w:t>
      </w:r>
      <w:r w:rsidR="002C023F" w:rsidRPr="007351E6">
        <w:rPr>
          <w:b/>
          <w:sz w:val="28"/>
          <w:szCs w:val="32"/>
        </w:rPr>
        <w:t>истории и обществознания</w:t>
      </w:r>
    </w:p>
    <w:p w:rsidR="00CD3EB9" w:rsidRPr="007351E6" w:rsidRDefault="00CD3EB9" w:rsidP="002C023F">
      <w:pPr>
        <w:jc w:val="center"/>
        <w:rPr>
          <w:b/>
          <w:sz w:val="28"/>
          <w:szCs w:val="32"/>
        </w:rPr>
      </w:pPr>
      <w:r w:rsidRPr="007351E6">
        <w:rPr>
          <w:b/>
          <w:sz w:val="28"/>
          <w:szCs w:val="32"/>
        </w:rPr>
        <w:t xml:space="preserve">          </w:t>
      </w:r>
      <w:r w:rsidR="002C023F" w:rsidRPr="007351E6">
        <w:rPr>
          <w:b/>
          <w:sz w:val="28"/>
          <w:szCs w:val="32"/>
        </w:rPr>
        <w:t xml:space="preserve">                                               </w:t>
      </w:r>
      <w:r w:rsidR="009908D5">
        <w:rPr>
          <w:b/>
          <w:sz w:val="28"/>
          <w:szCs w:val="32"/>
        </w:rPr>
        <w:t xml:space="preserve">        </w:t>
      </w:r>
      <w:r w:rsidR="002C023F" w:rsidRPr="007351E6">
        <w:rPr>
          <w:b/>
          <w:sz w:val="28"/>
          <w:szCs w:val="32"/>
        </w:rPr>
        <w:t xml:space="preserve"> </w:t>
      </w:r>
      <w:r w:rsidR="002C023F" w:rsidRPr="007351E6">
        <w:rPr>
          <w:b/>
          <w:sz w:val="28"/>
          <w:szCs w:val="32"/>
          <w:lang w:val="en-US"/>
        </w:rPr>
        <w:t>I</w:t>
      </w:r>
      <w:r w:rsidR="002C023F" w:rsidRPr="007351E6">
        <w:rPr>
          <w:b/>
          <w:sz w:val="28"/>
          <w:szCs w:val="32"/>
        </w:rPr>
        <w:t xml:space="preserve"> квалификационной категории</w:t>
      </w:r>
      <w:r w:rsidRPr="007351E6">
        <w:rPr>
          <w:b/>
          <w:sz w:val="28"/>
          <w:szCs w:val="32"/>
        </w:rPr>
        <w:t xml:space="preserve">                                              </w:t>
      </w:r>
    </w:p>
    <w:p w:rsidR="00CD3EB9" w:rsidRPr="007351E6" w:rsidRDefault="002C023F" w:rsidP="002C023F">
      <w:pPr>
        <w:tabs>
          <w:tab w:val="left" w:pos="5620"/>
        </w:tabs>
        <w:rPr>
          <w:b/>
          <w:sz w:val="28"/>
          <w:szCs w:val="32"/>
        </w:rPr>
      </w:pPr>
      <w:r w:rsidRPr="007351E6">
        <w:rPr>
          <w:b/>
          <w:sz w:val="28"/>
          <w:szCs w:val="32"/>
        </w:rPr>
        <w:tab/>
        <w:t xml:space="preserve">                    </w:t>
      </w:r>
      <w:r w:rsidR="009908D5">
        <w:rPr>
          <w:b/>
          <w:sz w:val="28"/>
          <w:szCs w:val="32"/>
        </w:rPr>
        <w:t xml:space="preserve">             </w:t>
      </w:r>
      <w:r w:rsidRPr="007351E6">
        <w:rPr>
          <w:b/>
          <w:sz w:val="28"/>
          <w:szCs w:val="32"/>
        </w:rPr>
        <w:t xml:space="preserve"> О. И. Ёлкина</w:t>
      </w:r>
    </w:p>
    <w:p w:rsidR="00CD3EB9" w:rsidRPr="007351E6" w:rsidRDefault="00CD3EB9" w:rsidP="00CD3EB9">
      <w:pPr>
        <w:jc w:val="center"/>
        <w:rPr>
          <w:b/>
          <w:sz w:val="28"/>
          <w:szCs w:val="32"/>
        </w:rPr>
      </w:pPr>
    </w:p>
    <w:p w:rsidR="00CD3EB9" w:rsidRPr="007351E6" w:rsidRDefault="00CD3EB9" w:rsidP="00CD3EB9">
      <w:pPr>
        <w:jc w:val="center"/>
        <w:rPr>
          <w:b/>
          <w:sz w:val="28"/>
          <w:szCs w:val="32"/>
        </w:rPr>
      </w:pPr>
    </w:p>
    <w:p w:rsidR="00CD3EB9" w:rsidRPr="007351E6" w:rsidRDefault="00CD3EB9" w:rsidP="00CD3EB9">
      <w:pPr>
        <w:jc w:val="center"/>
        <w:rPr>
          <w:b/>
          <w:sz w:val="28"/>
          <w:szCs w:val="32"/>
        </w:rPr>
      </w:pPr>
    </w:p>
    <w:p w:rsidR="00CD3EB9" w:rsidRPr="007351E6" w:rsidRDefault="00CD3EB9" w:rsidP="00CD3EB9">
      <w:pPr>
        <w:jc w:val="center"/>
        <w:rPr>
          <w:b/>
          <w:sz w:val="28"/>
          <w:szCs w:val="32"/>
        </w:rPr>
      </w:pPr>
    </w:p>
    <w:p w:rsidR="00CD3EB9" w:rsidRPr="007351E6" w:rsidRDefault="00CD3EB9" w:rsidP="00CD3EB9">
      <w:pPr>
        <w:jc w:val="center"/>
        <w:rPr>
          <w:b/>
          <w:sz w:val="28"/>
          <w:szCs w:val="32"/>
        </w:rPr>
      </w:pPr>
    </w:p>
    <w:p w:rsidR="00CD3EB9" w:rsidRPr="007351E6" w:rsidRDefault="00CD3EB9" w:rsidP="00CD3EB9">
      <w:pPr>
        <w:jc w:val="center"/>
        <w:rPr>
          <w:b/>
          <w:sz w:val="28"/>
          <w:szCs w:val="32"/>
        </w:rPr>
      </w:pPr>
    </w:p>
    <w:p w:rsidR="00CD3EB9" w:rsidRPr="007351E6" w:rsidRDefault="00CD3EB9" w:rsidP="00CD3EB9">
      <w:pPr>
        <w:jc w:val="center"/>
        <w:rPr>
          <w:b/>
          <w:sz w:val="28"/>
          <w:szCs w:val="32"/>
        </w:rPr>
      </w:pPr>
    </w:p>
    <w:p w:rsidR="00CD3EB9" w:rsidRPr="007351E6" w:rsidRDefault="00CD3EB9" w:rsidP="00CD3EB9">
      <w:pPr>
        <w:jc w:val="center"/>
        <w:rPr>
          <w:b/>
          <w:sz w:val="28"/>
          <w:szCs w:val="32"/>
        </w:rPr>
      </w:pPr>
    </w:p>
    <w:p w:rsidR="002C023F" w:rsidRPr="007351E6" w:rsidRDefault="00797F86" w:rsidP="00797F86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         </w:t>
      </w:r>
      <w:r w:rsidR="00CD3EB9" w:rsidRPr="007351E6">
        <w:rPr>
          <w:b/>
          <w:sz w:val="28"/>
          <w:szCs w:val="32"/>
        </w:rPr>
        <w:t>2014г.</w:t>
      </w:r>
    </w:p>
    <w:p w:rsidR="002357C4" w:rsidRDefault="002357C4" w:rsidP="002357C4">
      <w:pPr>
        <w:rPr>
          <w:b/>
          <w:bCs/>
        </w:rPr>
      </w:pPr>
    </w:p>
    <w:p w:rsidR="002357C4" w:rsidRPr="00904CF3" w:rsidRDefault="002357C4" w:rsidP="002357C4">
      <w:pPr>
        <w:rPr>
          <w:b/>
          <w:bCs/>
        </w:rPr>
      </w:pPr>
      <w:r w:rsidRPr="00904CF3">
        <w:rPr>
          <w:b/>
          <w:bCs/>
        </w:rPr>
        <w:lastRenderedPageBreak/>
        <w:t>ФИО учителя: </w:t>
      </w:r>
    </w:p>
    <w:p w:rsidR="002357C4" w:rsidRPr="00904CF3" w:rsidRDefault="002357C4" w:rsidP="002357C4">
      <w:r w:rsidRPr="00904CF3">
        <w:t>Ёлкина Ольга Ил</w:t>
      </w:r>
      <w:r>
        <w:t>ь</w:t>
      </w:r>
      <w:r w:rsidRPr="00904CF3">
        <w:t>инична</w:t>
      </w:r>
    </w:p>
    <w:p w:rsidR="002357C4" w:rsidRPr="00904CF3" w:rsidRDefault="002357C4" w:rsidP="002357C4">
      <w:pPr>
        <w:rPr>
          <w:b/>
          <w:bCs/>
        </w:rPr>
      </w:pPr>
      <w:r w:rsidRPr="00904CF3">
        <w:rPr>
          <w:b/>
          <w:bCs/>
        </w:rPr>
        <w:t>Место работы: </w:t>
      </w:r>
    </w:p>
    <w:p w:rsidR="002357C4" w:rsidRPr="00904CF3" w:rsidRDefault="002357C4" w:rsidP="002357C4">
      <w:r>
        <w:t xml:space="preserve">Романовский район Саратовской области </w:t>
      </w:r>
      <w:r w:rsidRPr="00904CF3">
        <w:t>Большекарайская СОШ</w:t>
      </w:r>
    </w:p>
    <w:p w:rsidR="002357C4" w:rsidRPr="00904CF3" w:rsidRDefault="002357C4" w:rsidP="002357C4">
      <w:pPr>
        <w:rPr>
          <w:b/>
          <w:bCs/>
        </w:rPr>
      </w:pPr>
      <w:r w:rsidRPr="00904CF3">
        <w:rPr>
          <w:b/>
          <w:bCs/>
        </w:rPr>
        <w:t>Целевая аудитория: </w:t>
      </w:r>
    </w:p>
    <w:p w:rsidR="002357C4" w:rsidRPr="00904CF3" w:rsidRDefault="002357C4" w:rsidP="002357C4">
      <w:pPr>
        <w:rPr>
          <w:bCs/>
        </w:rPr>
      </w:pPr>
      <w:r w:rsidRPr="00904CF3">
        <w:rPr>
          <w:bCs/>
        </w:rPr>
        <w:t>обучающиеся</w:t>
      </w:r>
    </w:p>
    <w:p w:rsidR="002357C4" w:rsidRPr="00904CF3" w:rsidRDefault="002357C4" w:rsidP="002357C4">
      <w:pPr>
        <w:rPr>
          <w:b/>
          <w:bCs/>
        </w:rPr>
      </w:pPr>
      <w:r w:rsidRPr="00904CF3">
        <w:rPr>
          <w:rStyle w:val="apple-converted-space"/>
        </w:rPr>
        <w:t> </w:t>
      </w:r>
      <w:r w:rsidRPr="00904CF3">
        <w:rPr>
          <w:b/>
          <w:bCs/>
        </w:rPr>
        <w:t>Класс: </w:t>
      </w:r>
    </w:p>
    <w:p w:rsidR="002357C4" w:rsidRPr="00C12CD6" w:rsidRDefault="002357C4" w:rsidP="002357C4">
      <w:r w:rsidRPr="00904CF3">
        <w:rPr>
          <w:rStyle w:val="apple-converted-space"/>
        </w:rPr>
        <w:t> </w:t>
      </w:r>
      <w:r w:rsidRPr="00C12CD6">
        <w:t>10 класс</w:t>
      </w:r>
    </w:p>
    <w:p w:rsidR="002357C4" w:rsidRPr="00C12CD6" w:rsidRDefault="002357C4" w:rsidP="002357C4">
      <w:pPr>
        <w:rPr>
          <w:b/>
          <w:bCs/>
        </w:rPr>
      </w:pPr>
      <w:r w:rsidRPr="00C12CD6">
        <w:rPr>
          <w:b/>
          <w:bCs/>
        </w:rPr>
        <w:t>Предмет: </w:t>
      </w:r>
    </w:p>
    <w:p w:rsidR="002357C4" w:rsidRPr="00C12CD6" w:rsidRDefault="002357C4" w:rsidP="002357C4">
      <w:r w:rsidRPr="00C12CD6">
        <w:rPr>
          <w:rStyle w:val="apple-converted-space"/>
        </w:rPr>
        <w:t> </w:t>
      </w:r>
      <w:r>
        <w:t>и</w:t>
      </w:r>
      <w:r w:rsidRPr="00C12CD6">
        <w:t>стория</w:t>
      </w:r>
    </w:p>
    <w:p w:rsidR="002357C4" w:rsidRPr="00C12CD6" w:rsidRDefault="002357C4" w:rsidP="002357C4">
      <w:pPr>
        <w:jc w:val="both"/>
        <w:rPr>
          <w:szCs w:val="28"/>
        </w:rPr>
      </w:pPr>
      <w:r w:rsidRPr="00C12CD6">
        <w:rPr>
          <w:b/>
          <w:bCs/>
        </w:rPr>
        <w:t>Тип урока: </w:t>
      </w:r>
    </w:p>
    <w:p w:rsidR="002357C4" w:rsidRPr="00C12CD6" w:rsidRDefault="002357C4" w:rsidP="002357C4">
      <w:r w:rsidRPr="00C12CD6">
        <w:rPr>
          <w:rStyle w:val="apple-converted-space"/>
        </w:rPr>
        <w:t> </w:t>
      </w:r>
      <w:proofErr w:type="gramStart"/>
      <w:r>
        <w:t>к</w:t>
      </w:r>
      <w:r w:rsidRPr="00C12CD6">
        <w:t>омбинированный</w:t>
      </w:r>
      <w:proofErr w:type="gramEnd"/>
      <w:r>
        <w:t xml:space="preserve">, </w:t>
      </w:r>
      <w:r w:rsidRPr="00C12CD6">
        <w:t xml:space="preserve"> с использованием ЭОР</w:t>
      </w:r>
    </w:p>
    <w:p w:rsidR="002357C4" w:rsidRPr="00C12CD6" w:rsidRDefault="002357C4" w:rsidP="002357C4">
      <w:pPr>
        <w:rPr>
          <w:b/>
          <w:bCs/>
        </w:rPr>
      </w:pPr>
      <w:r w:rsidRPr="00C12CD6">
        <w:rPr>
          <w:b/>
          <w:bCs/>
        </w:rPr>
        <w:t>Используемые учебники и учебные пособия: </w:t>
      </w:r>
    </w:p>
    <w:p w:rsidR="002357C4" w:rsidRDefault="002357C4" w:rsidP="002357C4">
      <w:pPr>
        <w:pStyle w:val="a4"/>
        <w:spacing w:before="0" w:beforeAutospacing="0" w:after="0" w:afterAutospacing="0"/>
      </w:pPr>
      <w:r w:rsidRPr="00C12CD6">
        <w:t xml:space="preserve">«История России. Конец </w:t>
      </w:r>
      <w:r w:rsidRPr="00C12CD6">
        <w:rPr>
          <w:lang w:val="en-US"/>
        </w:rPr>
        <w:t>XVII</w:t>
      </w:r>
      <w:r w:rsidRPr="00C12CD6">
        <w:t xml:space="preserve"> – </w:t>
      </w:r>
      <w:r w:rsidRPr="00C12CD6">
        <w:rPr>
          <w:lang w:val="en-US"/>
        </w:rPr>
        <w:t>XIX</w:t>
      </w:r>
      <w:r w:rsidRPr="00C12CD6">
        <w:t xml:space="preserve"> век», 10 класс, В. И. </w:t>
      </w:r>
      <w:proofErr w:type="spellStart"/>
      <w:r w:rsidRPr="00C12CD6">
        <w:t>Буганов</w:t>
      </w:r>
      <w:proofErr w:type="spellEnd"/>
      <w:r w:rsidRPr="00C12CD6">
        <w:t xml:space="preserve">, П. Н. Зырянов, </w:t>
      </w:r>
    </w:p>
    <w:p w:rsidR="002357C4" w:rsidRPr="00C12CD6" w:rsidRDefault="002357C4" w:rsidP="002357C4">
      <w:pPr>
        <w:pStyle w:val="a4"/>
        <w:spacing w:before="0" w:beforeAutospacing="0" w:after="0" w:afterAutospacing="0"/>
      </w:pPr>
      <w:r w:rsidRPr="00C12CD6">
        <w:t xml:space="preserve"> А. Н. Сахаров.  </w:t>
      </w:r>
    </w:p>
    <w:p w:rsidR="002357C4" w:rsidRPr="00C12CD6" w:rsidRDefault="002357C4" w:rsidP="002357C4">
      <w:pPr>
        <w:rPr>
          <w:b/>
          <w:bCs/>
        </w:rPr>
      </w:pPr>
      <w:r w:rsidRPr="00C12CD6">
        <w:rPr>
          <w:b/>
          <w:bCs/>
        </w:rPr>
        <w:t>Используемое оборудование: </w:t>
      </w:r>
    </w:p>
    <w:p w:rsidR="002357C4" w:rsidRPr="00C12CD6" w:rsidRDefault="002357C4" w:rsidP="002357C4">
      <w:pPr>
        <w:pStyle w:val="a4"/>
        <w:spacing w:before="0" w:beforeAutospacing="0" w:after="0" w:afterAutospacing="0"/>
      </w:pPr>
      <w:r w:rsidRPr="00C12CD6">
        <w:t> интерактивная доска, презентация «Внутренняя политика Екатерин</w:t>
      </w:r>
      <w:r>
        <w:t>ы Великой», компьютер, проектор</w:t>
      </w:r>
    </w:p>
    <w:p w:rsidR="002357C4" w:rsidRPr="00C12CD6" w:rsidRDefault="002357C4" w:rsidP="002357C4">
      <w:pPr>
        <w:rPr>
          <w:b/>
          <w:bCs/>
        </w:rPr>
      </w:pPr>
      <w:r w:rsidRPr="00C12CD6">
        <w:rPr>
          <w:b/>
          <w:bCs/>
        </w:rPr>
        <w:t>Используемые ЦОР: </w:t>
      </w:r>
      <w:r w:rsidRPr="00C12CD6">
        <w:rPr>
          <w:bCs/>
        </w:rPr>
        <w:t>http://fcior.edu.ru/, http://files.school-collection.edu.ru</w:t>
      </w:r>
    </w:p>
    <w:p w:rsidR="002357C4" w:rsidRPr="00904CF3" w:rsidRDefault="002357C4" w:rsidP="002357C4">
      <w:pPr>
        <w:pStyle w:val="a4"/>
        <w:spacing w:before="0" w:beforeAutospacing="0" w:after="0" w:afterAutospacing="0"/>
      </w:pPr>
      <w:r w:rsidRPr="00C12CD6">
        <w:rPr>
          <w:b/>
          <w:szCs w:val="28"/>
        </w:rPr>
        <w:t>Цель</w:t>
      </w:r>
      <w:r w:rsidRPr="00904CF3">
        <w:rPr>
          <w:b/>
          <w:szCs w:val="28"/>
        </w:rPr>
        <w:t xml:space="preserve"> урока:</w:t>
      </w:r>
      <w:r w:rsidRPr="00904CF3">
        <w:rPr>
          <w:szCs w:val="28"/>
        </w:rPr>
        <w:t xml:space="preserve"> </w:t>
      </w:r>
      <w:r w:rsidRPr="00904CF3">
        <w:t xml:space="preserve">охарактеризовать  основные направления внутренней политики в царствование Екатерины II, </w:t>
      </w:r>
    </w:p>
    <w:p w:rsidR="002357C4" w:rsidRPr="00904CF3" w:rsidRDefault="002357C4" w:rsidP="002357C4">
      <w:pPr>
        <w:jc w:val="both"/>
        <w:rPr>
          <w:b/>
          <w:szCs w:val="28"/>
        </w:rPr>
      </w:pPr>
      <w:r w:rsidRPr="00904CF3">
        <w:rPr>
          <w:b/>
          <w:szCs w:val="28"/>
        </w:rPr>
        <w:t>Задачи урока:</w:t>
      </w:r>
    </w:p>
    <w:p w:rsidR="002357C4" w:rsidRPr="00904CF3" w:rsidRDefault="002357C4" w:rsidP="002357C4">
      <w:pPr>
        <w:jc w:val="both"/>
        <w:rPr>
          <w:szCs w:val="28"/>
        </w:rPr>
      </w:pPr>
      <w:proofErr w:type="gramStart"/>
      <w:r w:rsidRPr="00D16EDD">
        <w:rPr>
          <w:b/>
          <w:szCs w:val="28"/>
          <w:u w:val="single"/>
        </w:rPr>
        <w:t>Образовательная</w:t>
      </w:r>
      <w:proofErr w:type="gramEnd"/>
      <w:r w:rsidRPr="00D16EDD">
        <w:rPr>
          <w:b/>
          <w:szCs w:val="28"/>
        </w:rPr>
        <w:t>:</w:t>
      </w:r>
      <w:r w:rsidRPr="00904CF3">
        <w:rPr>
          <w:szCs w:val="28"/>
        </w:rPr>
        <w:t xml:space="preserve"> сформировать представление о внутренней политике Екатерины </w:t>
      </w:r>
      <w:r w:rsidRPr="00904CF3">
        <w:rPr>
          <w:szCs w:val="28"/>
          <w:lang w:val="en-US"/>
        </w:rPr>
        <w:t>II</w:t>
      </w:r>
      <w:r w:rsidRPr="00904CF3">
        <w:rPr>
          <w:szCs w:val="28"/>
        </w:rPr>
        <w:t>.</w:t>
      </w:r>
    </w:p>
    <w:p w:rsidR="002357C4" w:rsidRPr="00904CF3" w:rsidRDefault="002357C4" w:rsidP="002357C4">
      <w:pPr>
        <w:jc w:val="both"/>
        <w:rPr>
          <w:szCs w:val="28"/>
        </w:rPr>
      </w:pPr>
      <w:proofErr w:type="gramStart"/>
      <w:r w:rsidRPr="00D16EDD">
        <w:rPr>
          <w:b/>
          <w:szCs w:val="28"/>
          <w:u w:val="single"/>
        </w:rPr>
        <w:t>Развивающая</w:t>
      </w:r>
      <w:proofErr w:type="gramEnd"/>
      <w:r w:rsidRPr="00D16EDD">
        <w:rPr>
          <w:b/>
          <w:szCs w:val="28"/>
        </w:rPr>
        <w:t>:</w:t>
      </w:r>
      <w:r w:rsidRPr="00904CF3">
        <w:rPr>
          <w:szCs w:val="28"/>
        </w:rPr>
        <w:t xml:space="preserve"> продолжать развивать навыки групповой работы, умение самостоятельно получать информацию, решать проблемные и творческие задачи, мыслить аналитически, устанавливать причинно-следственные связи.</w:t>
      </w:r>
    </w:p>
    <w:p w:rsidR="002357C4" w:rsidRPr="00904CF3" w:rsidRDefault="002357C4" w:rsidP="002357C4">
      <w:pPr>
        <w:jc w:val="both"/>
        <w:rPr>
          <w:szCs w:val="28"/>
        </w:rPr>
      </w:pPr>
      <w:proofErr w:type="gramStart"/>
      <w:r w:rsidRPr="00D16EDD">
        <w:rPr>
          <w:b/>
          <w:szCs w:val="28"/>
          <w:u w:val="single"/>
        </w:rPr>
        <w:t>Воспитательная</w:t>
      </w:r>
      <w:proofErr w:type="gramEnd"/>
      <w:r w:rsidRPr="00D16EDD">
        <w:rPr>
          <w:b/>
          <w:szCs w:val="28"/>
        </w:rPr>
        <w:t>:</w:t>
      </w:r>
      <w:r w:rsidRPr="00904CF3">
        <w:rPr>
          <w:szCs w:val="28"/>
        </w:rPr>
        <w:t xml:space="preserve"> на примере любви Екатерины к России, воспитать чувство патриотизма.</w:t>
      </w:r>
    </w:p>
    <w:p w:rsidR="002357C4" w:rsidRPr="00904CF3" w:rsidRDefault="002357C4" w:rsidP="002357C4">
      <w:pPr>
        <w:jc w:val="both"/>
      </w:pPr>
      <w:r w:rsidRPr="00D16EDD">
        <w:rPr>
          <w:b/>
          <w:szCs w:val="28"/>
        </w:rPr>
        <w:t>Оборудование:</w:t>
      </w:r>
      <w:r w:rsidRPr="00904CF3">
        <w:rPr>
          <w:szCs w:val="28"/>
        </w:rPr>
        <w:t xml:space="preserve"> Мультимедийный проектор, Презентации, ЭОР, Параграф 46 учебника.</w:t>
      </w:r>
    </w:p>
    <w:p w:rsidR="002357C4" w:rsidRPr="00D16EDD" w:rsidRDefault="002357C4" w:rsidP="002357C4">
      <w:pPr>
        <w:jc w:val="both"/>
        <w:rPr>
          <w:b/>
        </w:rPr>
      </w:pPr>
      <w:r w:rsidRPr="00D16EDD">
        <w:rPr>
          <w:b/>
        </w:rPr>
        <w:t>Планируемые результаты:</w:t>
      </w:r>
    </w:p>
    <w:p w:rsidR="002357C4" w:rsidRDefault="002357C4" w:rsidP="002357C4">
      <w:r w:rsidRPr="00904CF3">
        <w:rPr>
          <w:b/>
        </w:rPr>
        <w:t>Предметные</w:t>
      </w:r>
      <w:r w:rsidRPr="00904CF3">
        <w:t xml:space="preserve"> - знать и понимать причины Отечественной  войны;  </w:t>
      </w:r>
      <w:r>
        <w:t xml:space="preserve">уметь систематизировать </w:t>
      </w:r>
      <w:r w:rsidRPr="00904CF3">
        <w:t>материал по теме; давать оценку историческим событиям и процессам, деятельности исторических деятелей.</w:t>
      </w:r>
    </w:p>
    <w:p w:rsidR="002357C4" w:rsidRPr="00C12CD6" w:rsidRDefault="002357C4" w:rsidP="002357C4">
      <w:r w:rsidRPr="00C12CD6">
        <w:rPr>
          <w:b/>
        </w:rPr>
        <w:t>Личностные</w:t>
      </w:r>
      <w:r w:rsidRPr="00C12CD6">
        <w:t xml:space="preserve"> - понимать ценность человека как двигателя истории; проявлять чувство любви к  Родине, уважение к ее истории;</w:t>
      </w:r>
    </w:p>
    <w:p w:rsidR="002357C4" w:rsidRDefault="002357C4" w:rsidP="002357C4">
      <w:r w:rsidRPr="00C12CD6">
        <w:t xml:space="preserve">        </w:t>
      </w:r>
      <w:proofErr w:type="spellStart"/>
      <w:r w:rsidRPr="00C12CD6">
        <w:rPr>
          <w:rFonts w:ascii="Roboto Slab" w:hAnsi="Roboto Slab"/>
          <w:b/>
        </w:rPr>
        <w:t>Метапредметные</w:t>
      </w:r>
      <w:proofErr w:type="spellEnd"/>
      <w:r w:rsidRPr="00C12CD6">
        <w:rPr>
          <w:rFonts w:ascii="Roboto Slab" w:hAnsi="Roboto Slab"/>
        </w:rPr>
        <w:t xml:space="preserve"> - владеть умениями самостоятельной работы; уметь работать с учебной информацией; выделять причинно-следственные связи; осуществлять</w:t>
      </w:r>
      <w:r w:rsidRPr="00C12CD6">
        <w:rPr>
          <w:rFonts w:ascii="Calibri" w:hAnsi="Calibri"/>
        </w:rPr>
        <w:t xml:space="preserve"> </w:t>
      </w:r>
      <w:r w:rsidRPr="00C12CD6">
        <w:rPr>
          <w:rFonts w:ascii="Roboto Slab" w:hAnsi="Roboto Slab"/>
        </w:rPr>
        <w:t>самоконтроль и самооценку.</w:t>
      </w:r>
      <w:r w:rsidRPr="00C12CD6">
        <w:t xml:space="preserve">                                                                                           </w:t>
      </w:r>
    </w:p>
    <w:p w:rsidR="002357C4" w:rsidRDefault="002357C4" w:rsidP="002357C4">
      <w:r w:rsidRPr="00904CF3">
        <w:rPr>
          <w:b/>
        </w:rPr>
        <w:t>Регулятивные</w:t>
      </w:r>
      <w:r w:rsidRPr="00904CF3">
        <w:t xml:space="preserve">:  постановка учебной задачи (формулирование темы) на основе  соотнесения   того, что уже известно, и того, что еще </w:t>
      </w:r>
      <w:proofErr w:type="gramStart"/>
      <w:r w:rsidRPr="00904CF3">
        <w:t>не известно, предстоит</w:t>
      </w:r>
      <w:proofErr w:type="gramEnd"/>
      <w:r w:rsidRPr="00904CF3">
        <w:t xml:space="preserve"> выяснить; принятие познавательной цели  (</w:t>
      </w:r>
      <w:proofErr w:type="spellStart"/>
      <w:r w:rsidRPr="00904CF3">
        <w:t>целеполагание</w:t>
      </w:r>
      <w:proofErr w:type="spellEnd"/>
      <w:r w:rsidRPr="00904CF3">
        <w:t>)</w:t>
      </w:r>
    </w:p>
    <w:p w:rsidR="002357C4" w:rsidRPr="00904CF3" w:rsidRDefault="002357C4" w:rsidP="002357C4">
      <w:pPr>
        <w:spacing w:line="343" w:lineRule="atLeast"/>
      </w:pPr>
      <w:r w:rsidRPr="00904CF3">
        <w:rPr>
          <w:b/>
        </w:rPr>
        <w:t>Познавательные:</w:t>
      </w:r>
      <w:r w:rsidRPr="00904CF3">
        <w:t xml:space="preserve"> </w:t>
      </w:r>
      <w:proofErr w:type="spellStart"/>
      <w:r w:rsidRPr="00904CF3">
        <w:t>общеучебные</w:t>
      </w:r>
      <w:proofErr w:type="spellEnd"/>
      <w:r w:rsidRPr="00904CF3">
        <w:t>: осуществление поиска необходимой информации дл</w:t>
      </w:r>
      <w:r>
        <w:t>я</w:t>
      </w:r>
      <w:r w:rsidRPr="00904CF3">
        <w:t xml:space="preserve">  выполнения учебных заданий с использованием основной учебной и  дополнительной литературы, мультимедийных материалов.</w:t>
      </w:r>
      <w:r>
        <w:t xml:space="preserve"> </w:t>
      </w:r>
      <w:r w:rsidRPr="00904CF3">
        <w:t>Логические: анализ текста, выделение и осмысление информации из текстов, документов.</w:t>
      </w:r>
    </w:p>
    <w:p w:rsidR="002357C4" w:rsidRPr="00C12CD6" w:rsidRDefault="002357C4" w:rsidP="002357C4">
      <w:pPr>
        <w:spacing w:line="343" w:lineRule="atLeast"/>
      </w:pPr>
      <w:r w:rsidRPr="00904CF3">
        <w:rPr>
          <w:rFonts w:ascii="Calibri" w:hAnsi="Calibri"/>
          <w:color w:val="7A7A7A"/>
        </w:rPr>
        <w:t xml:space="preserve"> </w:t>
      </w:r>
      <w:r>
        <w:rPr>
          <w:rFonts w:ascii="Calibri" w:hAnsi="Calibri"/>
          <w:color w:val="7A7A7A"/>
        </w:rPr>
        <w:t xml:space="preserve">       </w:t>
      </w:r>
      <w:r w:rsidRPr="00904CF3">
        <w:rPr>
          <w:b/>
        </w:rPr>
        <w:t>Коммуникативные</w:t>
      </w:r>
      <w:r w:rsidRPr="00904CF3">
        <w:t>:</w:t>
      </w:r>
      <w:r w:rsidRPr="00904CF3">
        <w:rPr>
          <w:rFonts w:ascii="Roboto Slab" w:hAnsi="Roboto Slab"/>
          <w:color w:val="7A7A7A"/>
        </w:rPr>
        <w:t xml:space="preserve"> </w:t>
      </w:r>
      <w:r w:rsidRPr="00904CF3">
        <w:t>коммуникативно-речевые действия (взаимодействия в группах),</w:t>
      </w:r>
      <w:r>
        <w:t xml:space="preserve">  </w:t>
      </w:r>
      <w:r w:rsidRPr="00904CF3">
        <w:t>согласованность усилий по достижению общей цели, осуществлени</w:t>
      </w:r>
      <w:r>
        <w:t xml:space="preserve">и </w:t>
      </w:r>
      <w:r w:rsidRPr="00904CF3">
        <w:t xml:space="preserve"> совместной деятельности при </w:t>
      </w:r>
      <w:r w:rsidRPr="00C12CD6">
        <w:t xml:space="preserve">работе в группах. </w:t>
      </w:r>
    </w:p>
    <w:p w:rsidR="002357C4" w:rsidRPr="00C12CD6" w:rsidRDefault="002357C4" w:rsidP="002357C4">
      <w:pPr>
        <w:pStyle w:val="a4"/>
        <w:shd w:val="clear" w:color="auto" w:fill="FFFFFF"/>
        <w:spacing w:before="0" w:beforeAutospacing="0" w:after="0" w:afterAutospacing="0"/>
        <w:rPr>
          <w:rStyle w:val="a6"/>
          <w:szCs w:val="26"/>
        </w:rPr>
      </w:pPr>
      <w:r w:rsidRPr="00C12CD6">
        <w:rPr>
          <w:rStyle w:val="a6"/>
          <w:szCs w:val="26"/>
        </w:rPr>
        <w:t>Методы обучения:</w:t>
      </w:r>
    </w:p>
    <w:p w:rsidR="002357C4" w:rsidRPr="00C12CD6" w:rsidRDefault="002357C4" w:rsidP="002357C4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szCs w:val="26"/>
        </w:rPr>
      </w:pPr>
      <w:r w:rsidRPr="00C12CD6">
        <w:rPr>
          <w:szCs w:val="26"/>
        </w:rPr>
        <w:t>объяснительно – иллюстративный</w:t>
      </w:r>
    </w:p>
    <w:p w:rsidR="002357C4" w:rsidRPr="00C12CD6" w:rsidRDefault="002357C4" w:rsidP="002357C4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szCs w:val="26"/>
        </w:rPr>
      </w:pPr>
      <w:r w:rsidRPr="00C12CD6">
        <w:rPr>
          <w:szCs w:val="26"/>
        </w:rPr>
        <w:t>репродуктивный</w:t>
      </w:r>
    </w:p>
    <w:p w:rsidR="002357C4" w:rsidRPr="00C12CD6" w:rsidRDefault="002357C4" w:rsidP="002357C4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szCs w:val="26"/>
        </w:rPr>
      </w:pPr>
      <w:r w:rsidRPr="00C12CD6">
        <w:rPr>
          <w:szCs w:val="26"/>
        </w:rPr>
        <w:t>частично – поисковый</w:t>
      </w:r>
    </w:p>
    <w:p w:rsidR="002357C4" w:rsidRPr="00C12CD6" w:rsidRDefault="002357C4" w:rsidP="002357C4">
      <w:pPr>
        <w:numPr>
          <w:ilvl w:val="0"/>
          <w:numId w:val="38"/>
        </w:numPr>
        <w:shd w:val="clear" w:color="auto" w:fill="FFFFFF"/>
        <w:rPr>
          <w:szCs w:val="26"/>
        </w:rPr>
      </w:pPr>
      <w:r w:rsidRPr="00C12CD6">
        <w:rPr>
          <w:szCs w:val="26"/>
        </w:rPr>
        <w:t>проблемный</w:t>
      </w:r>
    </w:p>
    <w:p w:rsidR="002357C4" w:rsidRDefault="002357C4" w:rsidP="002357C4"/>
    <w:p w:rsidR="002357C4" w:rsidRPr="00904CF3" w:rsidRDefault="002357C4" w:rsidP="002357C4">
      <w:r w:rsidRPr="00C12CD6">
        <w:lastRenderedPageBreak/>
        <w:t xml:space="preserve">                                                                                  </w:t>
      </w:r>
    </w:p>
    <w:tbl>
      <w:tblPr>
        <w:tblW w:w="566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9"/>
        <w:gridCol w:w="3119"/>
        <w:gridCol w:w="2747"/>
        <w:gridCol w:w="2074"/>
        <w:gridCol w:w="707"/>
      </w:tblGrid>
      <w:tr w:rsidR="001F1F4A" w:rsidRPr="003C7540" w:rsidTr="002357C4">
        <w:trPr>
          <w:trHeight w:val="1134"/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4A" w:rsidRPr="003C7540" w:rsidRDefault="001F1F4A" w:rsidP="00C81E52">
            <w:pPr>
              <w:jc w:val="center"/>
              <w:rPr>
                <w:b/>
                <w:sz w:val="22"/>
                <w:szCs w:val="22"/>
              </w:rPr>
            </w:pPr>
            <w:r w:rsidRPr="003C754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4A" w:rsidRPr="003C7540" w:rsidRDefault="001F1F4A" w:rsidP="00C81E52">
            <w:pPr>
              <w:jc w:val="center"/>
              <w:rPr>
                <w:b/>
                <w:sz w:val="22"/>
                <w:szCs w:val="22"/>
              </w:rPr>
            </w:pPr>
            <w:r w:rsidRPr="003C7540"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4A" w:rsidRPr="003C7540" w:rsidRDefault="001F1F4A" w:rsidP="00C81E52">
            <w:pPr>
              <w:jc w:val="center"/>
              <w:rPr>
                <w:b/>
                <w:sz w:val="22"/>
                <w:szCs w:val="22"/>
              </w:rPr>
            </w:pPr>
            <w:r w:rsidRPr="003C7540"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 w:rsidRPr="003C7540">
              <w:rPr>
                <w:b/>
                <w:sz w:val="22"/>
                <w:szCs w:val="22"/>
              </w:rPr>
              <w:t>используемых</w:t>
            </w:r>
            <w:proofErr w:type="gramEnd"/>
            <w:r w:rsidRPr="003C7540">
              <w:rPr>
                <w:b/>
                <w:sz w:val="22"/>
                <w:szCs w:val="22"/>
              </w:rPr>
              <w:t xml:space="preserve"> ЭОР</w:t>
            </w:r>
          </w:p>
          <w:p w:rsidR="001F1F4A" w:rsidRPr="003C7540" w:rsidRDefault="001F1F4A" w:rsidP="00C81E52">
            <w:pPr>
              <w:jc w:val="center"/>
              <w:rPr>
                <w:i/>
                <w:sz w:val="22"/>
                <w:szCs w:val="22"/>
              </w:rPr>
            </w:pPr>
            <w:r w:rsidRPr="003C7540"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C81E52">
            <w:pPr>
              <w:jc w:val="center"/>
              <w:rPr>
                <w:b/>
                <w:sz w:val="22"/>
                <w:szCs w:val="22"/>
              </w:rPr>
            </w:pPr>
            <w:r w:rsidRPr="003C7540">
              <w:rPr>
                <w:b/>
                <w:sz w:val="22"/>
                <w:szCs w:val="22"/>
              </w:rPr>
              <w:t>Деятельность учителя</w:t>
            </w:r>
          </w:p>
          <w:p w:rsidR="001F1F4A" w:rsidRPr="003C7540" w:rsidRDefault="001F1F4A" w:rsidP="00C81E52">
            <w:pPr>
              <w:jc w:val="center"/>
              <w:rPr>
                <w:b/>
                <w:sz w:val="22"/>
                <w:szCs w:val="22"/>
              </w:rPr>
            </w:pPr>
            <w:r w:rsidRPr="003C7540">
              <w:rPr>
                <w:i/>
                <w:sz w:val="22"/>
                <w:szCs w:val="22"/>
              </w:rPr>
              <w:t>(с указанием действий с ЭОР, например, демонстрация)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C81E52">
            <w:pPr>
              <w:jc w:val="center"/>
              <w:rPr>
                <w:b/>
                <w:sz w:val="22"/>
                <w:szCs w:val="22"/>
              </w:rPr>
            </w:pPr>
            <w:r w:rsidRPr="003C7540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4A" w:rsidRPr="003C7540" w:rsidRDefault="001F1F4A" w:rsidP="00C81E52">
            <w:pPr>
              <w:jc w:val="center"/>
              <w:rPr>
                <w:b/>
                <w:sz w:val="22"/>
                <w:szCs w:val="22"/>
              </w:rPr>
            </w:pPr>
            <w:r w:rsidRPr="003C7540">
              <w:rPr>
                <w:b/>
                <w:sz w:val="22"/>
                <w:szCs w:val="22"/>
              </w:rPr>
              <w:t>Время</w:t>
            </w:r>
          </w:p>
          <w:p w:rsidR="001F1F4A" w:rsidRPr="003C7540" w:rsidRDefault="003C7540" w:rsidP="00604CDB">
            <w:pPr>
              <w:rPr>
                <w:b/>
                <w:sz w:val="22"/>
                <w:szCs w:val="22"/>
              </w:rPr>
            </w:pPr>
            <w:r w:rsidRPr="003C7540">
              <w:rPr>
                <w:b/>
                <w:sz w:val="22"/>
                <w:szCs w:val="22"/>
              </w:rPr>
              <w:t>мин.</w:t>
            </w:r>
          </w:p>
        </w:tc>
      </w:tr>
      <w:tr w:rsidR="001F1F4A" w:rsidRPr="003C7540" w:rsidTr="002357C4">
        <w:trPr>
          <w:trHeight w:val="1547"/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3C7540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3C7540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Организационный</w:t>
            </w:r>
          </w:p>
          <w:p w:rsidR="001F1F4A" w:rsidRPr="003C7540" w:rsidRDefault="001F1F4A" w:rsidP="003C7540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момент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3C7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3C7540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Организует учащихся, настраивает на учебную деятельность. Определяет готовность к уроку.</w:t>
            </w:r>
          </w:p>
          <w:p w:rsidR="001F1F4A" w:rsidRPr="003C7540" w:rsidRDefault="001F1F4A" w:rsidP="003C7540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Напоминает правила работы с ЭОР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3C7540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настраиваются</w:t>
            </w:r>
          </w:p>
          <w:p w:rsidR="001F1F4A" w:rsidRPr="003C7540" w:rsidRDefault="001F1F4A" w:rsidP="003C7540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на урок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4A" w:rsidRPr="003C7540" w:rsidRDefault="001F1F4A" w:rsidP="003C7540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2</w:t>
            </w:r>
          </w:p>
        </w:tc>
      </w:tr>
      <w:tr w:rsidR="001F1F4A" w:rsidRPr="003C7540" w:rsidTr="002357C4">
        <w:trPr>
          <w:trHeight w:val="693"/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4A" w:rsidRPr="003C7540" w:rsidRDefault="001F1F4A" w:rsidP="00C81E52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4A" w:rsidRPr="003C7540" w:rsidRDefault="001F1F4A" w:rsidP="00C81E52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Актуализация опорных знаний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4A" w:rsidRPr="003C7540" w:rsidRDefault="001F1F4A" w:rsidP="00C81E52">
            <w:pPr>
              <w:jc w:val="center"/>
              <w:rPr>
                <w:sz w:val="22"/>
                <w:szCs w:val="22"/>
              </w:rPr>
            </w:pPr>
            <w:hyperlink r:id="rId6" w:history="1">
              <w:r w:rsidRPr="003C7540">
                <w:rPr>
                  <w:rStyle w:val="a5"/>
                  <w:color w:val="auto"/>
                  <w:sz w:val="22"/>
                  <w:szCs w:val="22"/>
                </w:rPr>
                <w:t>http://fcior.edu.ru/search.page?phrase=%D0%AD%D0%BF%D0%BE%B</w:t>
              </w:r>
            </w:hyperlink>
          </w:p>
          <w:p w:rsidR="001F1F4A" w:rsidRPr="003C7540" w:rsidRDefault="001F1F4A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Эпоха дворцовых переворотов</w:t>
            </w:r>
          </w:p>
          <w:p w:rsidR="007351E6" w:rsidRPr="003C7540" w:rsidRDefault="007351E6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4A" w:rsidRPr="003C7540" w:rsidRDefault="001F1F4A" w:rsidP="00C81E52">
            <w:pPr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Проверяет знания, полученные в результате изучения пройденной темы</w:t>
            </w:r>
          </w:p>
          <w:p w:rsidR="001F1F4A" w:rsidRPr="003C7540" w:rsidRDefault="001F1F4A" w:rsidP="00C81E5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4A" w:rsidRPr="003C7540" w:rsidRDefault="001F1F4A" w:rsidP="00C81E52">
            <w:pPr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 xml:space="preserve">Выполняют </w:t>
            </w:r>
          </w:p>
          <w:p w:rsidR="001F1F4A" w:rsidRPr="003C7540" w:rsidRDefault="001F1F4A" w:rsidP="00C81E52">
            <w:pPr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задания модуля проверки знаний в группе и индивидуально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4A" w:rsidRPr="003C7540" w:rsidRDefault="00C12CD6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8</w:t>
            </w:r>
          </w:p>
        </w:tc>
      </w:tr>
      <w:tr w:rsidR="001F1F4A" w:rsidRPr="003C7540" w:rsidTr="002357C4">
        <w:trPr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C81E52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C81E52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Подготовка к изучению нового</w:t>
            </w:r>
          </w:p>
          <w:p w:rsidR="001F1F4A" w:rsidRPr="003C7540" w:rsidRDefault="001F1F4A" w:rsidP="00C81E52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материала: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C81E52">
            <w:pPr>
              <w:jc w:val="center"/>
              <w:rPr>
                <w:sz w:val="22"/>
                <w:szCs w:val="22"/>
              </w:rPr>
            </w:pPr>
            <w:hyperlink r:id="rId7" w:history="1">
              <w:r w:rsidRPr="003C7540">
                <w:rPr>
                  <w:rStyle w:val="a5"/>
                  <w:color w:val="auto"/>
                  <w:sz w:val="22"/>
                  <w:szCs w:val="22"/>
                </w:rPr>
                <w:t>http://files.school-collection.edu.ru/dlrstore/5f9371bd-a5cf-4726-992c-44f5834b758d/%5BIS7IR_4-27%5D_%5BTD_10%5D.html</w:t>
              </w:r>
            </w:hyperlink>
          </w:p>
          <w:p w:rsidR="001F1F4A" w:rsidRPr="003C7540" w:rsidRDefault="007351E6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2</w:t>
            </w:r>
          </w:p>
          <w:p w:rsidR="001F1F4A" w:rsidRPr="003C7540" w:rsidRDefault="001F1F4A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 xml:space="preserve">Екатерина </w:t>
            </w:r>
            <w:r w:rsidRPr="003C7540">
              <w:rPr>
                <w:sz w:val="22"/>
                <w:szCs w:val="22"/>
                <w:lang w:val="en-US"/>
              </w:rPr>
              <w:t>II</w:t>
            </w:r>
            <w:r w:rsidRPr="003C7540">
              <w:rPr>
                <w:sz w:val="22"/>
                <w:szCs w:val="22"/>
              </w:rPr>
              <w:t xml:space="preserve"> Алексеевна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 xml:space="preserve">Формулировка </w:t>
            </w:r>
            <w:proofErr w:type="gramStart"/>
            <w:r w:rsidRPr="003C7540">
              <w:rPr>
                <w:sz w:val="22"/>
                <w:szCs w:val="22"/>
              </w:rPr>
              <w:t>опережающего</w:t>
            </w:r>
            <w:proofErr w:type="gramEnd"/>
          </w:p>
          <w:p w:rsidR="00604CDB" w:rsidRPr="003C7540" w:rsidRDefault="001F1F4A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задания: познакомиться с биографией Екатерины</w:t>
            </w:r>
            <w:r w:rsidR="00604CDB" w:rsidRPr="003C7540">
              <w:rPr>
                <w:sz w:val="22"/>
                <w:szCs w:val="22"/>
              </w:rPr>
              <w:t xml:space="preserve"> </w:t>
            </w:r>
          </w:p>
          <w:p w:rsidR="001F1F4A" w:rsidRPr="003C7540" w:rsidRDefault="001F1F4A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  <w:lang w:val="en-US"/>
              </w:rPr>
              <w:t>II</w:t>
            </w:r>
            <w:r w:rsidRPr="003C7540">
              <w:rPr>
                <w:sz w:val="22"/>
                <w:szCs w:val="22"/>
              </w:rPr>
              <w:t>, попытаться сформулировать цель урока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 xml:space="preserve">Знакомятся с материалом ЕК ЦОР, пытаются сформулировать </w:t>
            </w:r>
            <w:r w:rsidR="006C311D" w:rsidRPr="003C7540">
              <w:rPr>
                <w:sz w:val="22"/>
                <w:szCs w:val="22"/>
              </w:rPr>
              <w:t xml:space="preserve">проблемный вопрос по теме урока, </w:t>
            </w:r>
            <w:r w:rsidRPr="003C7540">
              <w:rPr>
                <w:sz w:val="22"/>
                <w:szCs w:val="22"/>
              </w:rPr>
              <w:t xml:space="preserve">цель урока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4A" w:rsidRPr="003C7540" w:rsidRDefault="00604CDB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3</w:t>
            </w:r>
          </w:p>
        </w:tc>
      </w:tr>
      <w:tr w:rsidR="001F1F4A" w:rsidRPr="003C7540" w:rsidTr="002357C4">
        <w:trPr>
          <w:trHeight w:val="1800"/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C81E52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C81E52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proofErr w:type="spellStart"/>
            <w:r w:rsidRPr="003C7540">
              <w:rPr>
                <w:sz w:val="22"/>
                <w:szCs w:val="22"/>
              </w:rPr>
              <w:t>Вводно</w:t>
            </w:r>
            <w:proofErr w:type="spellEnd"/>
            <w:r w:rsidRPr="003C7540">
              <w:rPr>
                <w:sz w:val="22"/>
                <w:szCs w:val="22"/>
              </w:rPr>
              <w:t xml:space="preserve"> – мотивационный этап изучения материала</w:t>
            </w:r>
          </w:p>
          <w:p w:rsidR="001F1F4A" w:rsidRPr="003C7540" w:rsidRDefault="001F1F4A" w:rsidP="00C81E52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1F1F4A" w:rsidRPr="003C7540" w:rsidRDefault="001F1F4A" w:rsidP="00C81E52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1F1F4A" w:rsidRPr="003C7540" w:rsidRDefault="001F1F4A" w:rsidP="00C81E52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1F1F4A" w:rsidRPr="003C7540" w:rsidRDefault="001F1F4A" w:rsidP="00C81E52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C81E52">
            <w:pPr>
              <w:jc w:val="center"/>
              <w:rPr>
                <w:b/>
                <w:sz w:val="22"/>
                <w:szCs w:val="22"/>
              </w:rPr>
            </w:pPr>
            <w:hyperlink r:id="rId8" w:history="1">
              <w:r w:rsidRPr="003C7540">
                <w:rPr>
                  <w:rStyle w:val="a5"/>
                  <w:b/>
                  <w:color w:val="auto"/>
                  <w:sz w:val="22"/>
                  <w:szCs w:val="22"/>
                </w:rPr>
                <w:t>http://fcior.edu.ru/card/11046/ekaterina-ii-i-politika-prosveshennogo-absolyutizma.html</w:t>
              </w:r>
            </w:hyperlink>
          </w:p>
          <w:p w:rsidR="001F1F4A" w:rsidRPr="003C7540" w:rsidRDefault="007351E6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3</w:t>
            </w:r>
          </w:p>
          <w:p w:rsidR="001F1F4A" w:rsidRPr="003C7540" w:rsidRDefault="001F1F4A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 xml:space="preserve">Екатерина </w:t>
            </w:r>
            <w:r w:rsidRPr="003C7540">
              <w:rPr>
                <w:sz w:val="22"/>
                <w:szCs w:val="22"/>
                <w:lang w:val="en-US"/>
              </w:rPr>
              <w:t>II</w:t>
            </w:r>
            <w:r w:rsidRPr="003C7540">
              <w:rPr>
                <w:sz w:val="22"/>
                <w:szCs w:val="22"/>
              </w:rPr>
              <w:t xml:space="preserve"> и просвещенный абсолютизм.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 xml:space="preserve">Совместное выведение учебной задачи с использованием ЭОР </w:t>
            </w:r>
            <w:proofErr w:type="spellStart"/>
            <w:proofErr w:type="gramStart"/>
            <w:r w:rsidRPr="003C7540">
              <w:rPr>
                <w:sz w:val="22"/>
                <w:szCs w:val="22"/>
              </w:rPr>
              <w:t>И-т</w:t>
            </w:r>
            <w:proofErr w:type="spellEnd"/>
            <w:proofErr w:type="gramEnd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Выведение учебной задачи, фиксация результатов в тетрадь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4A" w:rsidRPr="003C7540" w:rsidRDefault="001F1F4A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5</w:t>
            </w:r>
          </w:p>
        </w:tc>
      </w:tr>
      <w:tr w:rsidR="001F1F4A" w:rsidRPr="003C7540" w:rsidTr="002357C4">
        <w:trPr>
          <w:trHeight w:val="920"/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C81E52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C81E52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Изучение нового материала</w:t>
            </w:r>
          </w:p>
          <w:p w:rsidR="001F1F4A" w:rsidRPr="003C7540" w:rsidRDefault="001F1F4A" w:rsidP="00C81E52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1F1F4A" w:rsidRPr="003C7540" w:rsidRDefault="001F1F4A" w:rsidP="00C81E52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Презентация, подготовленная учителем.</w:t>
            </w:r>
          </w:p>
          <w:p w:rsidR="001F1F4A" w:rsidRPr="003C7540" w:rsidRDefault="001F1F4A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 xml:space="preserve">Реформы Екатерины </w:t>
            </w:r>
            <w:r w:rsidRPr="003C7540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Объяснение материала с использованием презентации.</w:t>
            </w:r>
          </w:p>
          <w:p w:rsidR="006C311D" w:rsidRPr="003C7540" w:rsidRDefault="006C311D" w:rsidP="00C81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D" w:rsidRPr="003C7540" w:rsidRDefault="006C311D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 xml:space="preserve">Самостоятельная работа с текстом учебника. </w:t>
            </w:r>
          </w:p>
          <w:p w:rsidR="001F1F4A" w:rsidRPr="003C7540" w:rsidRDefault="006C311D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Выполнение творческого задания. Работа</w:t>
            </w:r>
            <w:r w:rsidR="001F1F4A" w:rsidRPr="003C7540">
              <w:rPr>
                <w:sz w:val="22"/>
                <w:szCs w:val="22"/>
              </w:rPr>
              <w:t xml:space="preserve"> со схемами,</w:t>
            </w:r>
          </w:p>
          <w:p w:rsidR="001F1F4A" w:rsidRPr="003C7540" w:rsidRDefault="006C311D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запись</w:t>
            </w:r>
            <w:r w:rsidR="001F1F4A" w:rsidRPr="003C7540">
              <w:rPr>
                <w:sz w:val="22"/>
                <w:szCs w:val="22"/>
              </w:rPr>
              <w:t xml:space="preserve"> в тетрадях.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4A" w:rsidRPr="003C7540" w:rsidRDefault="00604CDB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14</w:t>
            </w:r>
          </w:p>
        </w:tc>
      </w:tr>
      <w:tr w:rsidR="001F1F4A" w:rsidRPr="003C7540" w:rsidTr="002357C4">
        <w:trPr>
          <w:trHeight w:val="372"/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C81E52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C81E52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Релаксация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Аудиозапись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C81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7351E6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Выполняют упражнения для снятия напряжения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4A" w:rsidRPr="003C7540" w:rsidRDefault="00604CDB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2</w:t>
            </w:r>
          </w:p>
        </w:tc>
      </w:tr>
      <w:tr w:rsidR="001F1F4A" w:rsidRPr="003C7540" w:rsidTr="002357C4">
        <w:trPr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C81E52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C81E52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Контроль и коррекция полученных результатов на уроке изучения нового материала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C81E52">
            <w:pPr>
              <w:jc w:val="center"/>
              <w:rPr>
                <w:b/>
                <w:sz w:val="22"/>
                <w:szCs w:val="22"/>
              </w:rPr>
            </w:pPr>
            <w:hyperlink r:id="rId9" w:history="1">
              <w:r w:rsidRPr="003C7540">
                <w:rPr>
                  <w:rStyle w:val="a5"/>
                  <w:b/>
                  <w:color w:val="auto"/>
                  <w:sz w:val="22"/>
                  <w:szCs w:val="22"/>
                </w:rPr>
                <w:t>http://fcior.edu.ru/card/8766/ekaterina-ii-i-politika-prosveshennogo-absolyutizma.html</w:t>
              </w:r>
            </w:hyperlink>
          </w:p>
          <w:p w:rsidR="001F1F4A" w:rsidRPr="003C7540" w:rsidRDefault="007351E6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4</w:t>
            </w:r>
          </w:p>
          <w:p w:rsidR="001F1F4A" w:rsidRPr="003C7540" w:rsidRDefault="001F1F4A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Екатерина II и просвещенный абсолютизм.</w:t>
            </w:r>
          </w:p>
          <w:p w:rsidR="001F1F4A" w:rsidRPr="003C7540" w:rsidRDefault="001F1F4A" w:rsidP="00C81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 xml:space="preserve">Проверка степени  усвоения знаний с использованием ЭОР </w:t>
            </w:r>
            <w:proofErr w:type="spellStart"/>
            <w:proofErr w:type="gramStart"/>
            <w:r w:rsidRPr="003C7540">
              <w:rPr>
                <w:sz w:val="22"/>
                <w:szCs w:val="22"/>
              </w:rPr>
              <w:t>К-т</w:t>
            </w:r>
            <w:proofErr w:type="spellEnd"/>
            <w:proofErr w:type="gramEnd"/>
            <w:r w:rsidRPr="003C7540">
              <w:rPr>
                <w:sz w:val="22"/>
                <w:szCs w:val="22"/>
              </w:rPr>
              <w:t>, оценка результатов работы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 xml:space="preserve">Выполнение заданий ЭОР </w:t>
            </w:r>
            <w:proofErr w:type="spellStart"/>
            <w:proofErr w:type="gramStart"/>
            <w:r w:rsidRPr="003C7540">
              <w:rPr>
                <w:sz w:val="22"/>
                <w:szCs w:val="22"/>
              </w:rPr>
              <w:t>К-т</w:t>
            </w:r>
            <w:proofErr w:type="spellEnd"/>
            <w:proofErr w:type="gramEnd"/>
            <w:r w:rsidRPr="003C7540">
              <w:rPr>
                <w:sz w:val="22"/>
                <w:szCs w:val="22"/>
              </w:rPr>
              <w:t>.</w:t>
            </w:r>
          </w:p>
          <w:p w:rsidR="001F1F4A" w:rsidRPr="003C7540" w:rsidRDefault="001F1F4A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самооценка результатов работы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4A" w:rsidRPr="003C7540" w:rsidRDefault="00604CDB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8</w:t>
            </w:r>
          </w:p>
        </w:tc>
      </w:tr>
      <w:tr w:rsidR="001F1F4A" w:rsidRPr="003C7540" w:rsidTr="002357C4">
        <w:trPr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C81E52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C81E52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C81E52">
            <w:pPr>
              <w:jc w:val="center"/>
              <w:rPr>
                <w:b/>
                <w:sz w:val="22"/>
                <w:szCs w:val="22"/>
              </w:rPr>
            </w:pPr>
            <w:hyperlink r:id="rId10" w:history="1">
              <w:r w:rsidRPr="003C7540">
                <w:rPr>
                  <w:rStyle w:val="a5"/>
                  <w:b/>
                  <w:color w:val="auto"/>
                  <w:sz w:val="22"/>
                  <w:szCs w:val="22"/>
                </w:rPr>
                <w:t>http://fcior.edu.ru/card/14302/ekaterina-ii-i-politika-prosveshennogo-absolyutizma.html</w:t>
              </w:r>
            </w:hyperlink>
          </w:p>
          <w:p w:rsidR="001F1F4A" w:rsidRPr="003C7540" w:rsidRDefault="007351E6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5</w:t>
            </w:r>
          </w:p>
          <w:p w:rsidR="001F1F4A" w:rsidRPr="003C7540" w:rsidRDefault="001F1F4A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Екатерина II и просвещенный абсолютизм.</w:t>
            </w:r>
          </w:p>
          <w:p w:rsidR="001F1F4A" w:rsidRPr="003C7540" w:rsidRDefault="001F1F4A" w:rsidP="00C81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Задает домашнее задание: п.47, подготовить рассказ (все), работа с ЭОР индивидуально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A" w:rsidRPr="003C7540" w:rsidRDefault="001F1F4A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 xml:space="preserve">Запись </w:t>
            </w:r>
            <w:proofErr w:type="spellStart"/>
            <w:r w:rsidRPr="003C7540">
              <w:rPr>
                <w:sz w:val="22"/>
                <w:szCs w:val="22"/>
              </w:rPr>
              <w:t>дом</w:t>
            </w:r>
            <w:proofErr w:type="gramStart"/>
            <w:r w:rsidRPr="003C7540">
              <w:rPr>
                <w:sz w:val="22"/>
                <w:szCs w:val="22"/>
              </w:rPr>
              <w:t>.з</w:t>
            </w:r>
            <w:proofErr w:type="gramEnd"/>
            <w:r w:rsidRPr="003C7540">
              <w:rPr>
                <w:sz w:val="22"/>
                <w:szCs w:val="22"/>
              </w:rPr>
              <w:t>адания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4A" w:rsidRPr="003C7540" w:rsidRDefault="001F1F4A" w:rsidP="00C81E52">
            <w:pPr>
              <w:jc w:val="center"/>
              <w:rPr>
                <w:sz w:val="22"/>
                <w:szCs w:val="22"/>
              </w:rPr>
            </w:pPr>
            <w:r w:rsidRPr="003C7540">
              <w:rPr>
                <w:sz w:val="22"/>
                <w:szCs w:val="22"/>
              </w:rPr>
              <w:t>3</w:t>
            </w:r>
          </w:p>
        </w:tc>
      </w:tr>
    </w:tbl>
    <w:p w:rsidR="003C7540" w:rsidRDefault="00C12CD6" w:rsidP="007351E6">
      <w:pPr>
        <w:tabs>
          <w:tab w:val="num" w:pos="1429"/>
        </w:tabs>
        <w:rPr>
          <w:b/>
          <w:i/>
        </w:rPr>
      </w:pPr>
      <w:r>
        <w:rPr>
          <w:b/>
          <w:i/>
        </w:rPr>
        <w:t xml:space="preserve">                                               </w:t>
      </w:r>
    </w:p>
    <w:p w:rsidR="000E5326" w:rsidRPr="00C12CD6" w:rsidRDefault="000E5326" w:rsidP="003C7540">
      <w:pPr>
        <w:tabs>
          <w:tab w:val="num" w:pos="1429"/>
        </w:tabs>
        <w:jc w:val="center"/>
      </w:pPr>
      <w:r w:rsidRPr="00C12CD6">
        <w:lastRenderedPageBreak/>
        <w:t>Приложение к плану-конспекту урока</w:t>
      </w:r>
    </w:p>
    <w:p w:rsidR="000E5326" w:rsidRPr="00C12CD6" w:rsidRDefault="007351E6" w:rsidP="007351E6">
      <w:pPr>
        <w:tabs>
          <w:tab w:val="num" w:pos="1429"/>
        </w:tabs>
        <w:jc w:val="center"/>
      </w:pPr>
      <w:r w:rsidRPr="00C12CD6">
        <w:t xml:space="preserve">  </w:t>
      </w:r>
      <w:r w:rsidR="000E5326" w:rsidRPr="00C12CD6">
        <w:t xml:space="preserve">Внутренняя политика Екатерины </w:t>
      </w:r>
      <w:r w:rsidR="000E5326" w:rsidRPr="00C12CD6">
        <w:rPr>
          <w:lang w:val="en-US"/>
        </w:rPr>
        <w:t>II</w:t>
      </w:r>
    </w:p>
    <w:p w:rsidR="000E5326" w:rsidRPr="00C12CD6" w:rsidRDefault="000E5326" w:rsidP="000E5326">
      <w:pPr>
        <w:tabs>
          <w:tab w:val="num" w:pos="1429"/>
        </w:tabs>
        <w:spacing w:line="360" w:lineRule="auto"/>
        <w:jc w:val="center"/>
        <w:rPr>
          <w:b/>
          <w:i/>
        </w:rPr>
      </w:pPr>
      <w:r w:rsidRPr="00C12CD6">
        <w:rPr>
          <w:b/>
        </w:rPr>
        <w:t xml:space="preserve">ПЕРЕЧЕНЬ </w:t>
      </w:r>
      <w:proofErr w:type="gramStart"/>
      <w:r w:rsidRPr="00C12CD6">
        <w:rPr>
          <w:b/>
        </w:rPr>
        <w:t>ИСПОЛЬЗУЕМЫХ</w:t>
      </w:r>
      <w:proofErr w:type="gramEnd"/>
      <w:r w:rsidRPr="00C12CD6">
        <w:rPr>
          <w:b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3099"/>
        <w:gridCol w:w="1622"/>
        <w:gridCol w:w="1913"/>
        <w:gridCol w:w="2517"/>
      </w:tblGrid>
      <w:tr w:rsidR="000E5326" w:rsidRPr="00C12CD6" w:rsidTr="000E5326">
        <w:trPr>
          <w:trHeight w:val="5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26" w:rsidRPr="00C12CD6" w:rsidRDefault="000E5326" w:rsidP="000E5326">
            <w:pPr>
              <w:jc w:val="center"/>
              <w:rPr>
                <w:b/>
              </w:rPr>
            </w:pPr>
            <w:r w:rsidRPr="00C12CD6">
              <w:rPr>
                <w:b/>
              </w:rPr>
              <w:t>№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26" w:rsidRPr="00C12CD6" w:rsidRDefault="000E5326" w:rsidP="000E5326">
            <w:pPr>
              <w:jc w:val="center"/>
              <w:rPr>
                <w:b/>
              </w:rPr>
            </w:pPr>
            <w:r w:rsidRPr="00C12CD6">
              <w:rPr>
                <w:b/>
              </w:rPr>
              <w:t>Название ресурса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26" w:rsidRPr="00C12CD6" w:rsidRDefault="000E5326" w:rsidP="000E5326">
            <w:pPr>
              <w:jc w:val="center"/>
              <w:rPr>
                <w:b/>
              </w:rPr>
            </w:pPr>
            <w:r w:rsidRPr="00C12CD6">
              <w:rPr>
                <w:b/>
              </w:rPr>
              <w:t xml:space="preserve">Тип, вид ресурса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26" w:rsidRPr="00C12CD6" w:rsidRDefault="000E5326" w:rsidP="000E5326">
            <w:pPr>
              <w:jc w:val="center"/>
              <w:rPr>
                <w:b/>
              </w:rPr>
            </w:pPr>
            <w:r w:rsidRPr="00C12CD6">
              <w:rPr>
                <w:b/>
              </w:rPr>
              <w:t>Форма предъявления информаци</w:t>
            </w:r>
            <w:proofErr w:type="gramStart"/>
            <w:r w:rsidRPr="00C12CD6">
              <w:rPr>
                <w:b/>
              </w:rPr>
              <w:t>и</w:t>
            </w:r>
            <w:r w:rsidRPr="00C12CD6">
              <w:rPr>
                <w:i/>
              </w:rPr>
              <w:t>(</w:t>
            </w:r>
            <w:proofErr w:type="gramEnd"/>
            <w:r w:rsidRPr="00C12CD6">
              <w:rPr>
                <w:i/>
              </w:rPr>
              <w:t>иллюстрация, презентация, видеофрагменты, тест, модель и т.д.)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26" w:rsidRPr="00C12CD6" w:rsidRDefault="000E5326" w:rsidP="000E5326">
            <w:pPr>
              <w:jc w:val="center"/>
              <w:rPr>
                <w:b/>
              </w:rPr>
            </w:pPr>
            <w:r w:rsidRPr="00C12CD6">
              <w:rPr>
                <w:b/>
              </w:rPr>
              <w:t>Гиперссылка на ресурс, обеспечивающий доступ к ЭОР</w:t>
            </w:r>
          </w:p>
        </w:tc>
      </w:tr>
      <w:tr w:rsidR="000E5326" w:rsidRPr="00C12CD6" w:rsidTr="000E5326">
        <w:trPr>
          <w:trHeight w:val="47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26" w:rsidRPr="00C12CD6" w:rsidRDefault="000E5326" w:rsidP="000E5326">
            <w:pPr>
              <w:jc w:val="both"/>
              <w:rPr>
                <w:u w:val="single"/>
                <w:lang w:val="en-US"/>
              </w:rPr>
            </w:pPr>
            <w:r w:rsidRPr="00C12CD6">
              <w:rPr>
                <w:u w:val="single"/>
                <w:lang w:val="en-US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26" w:rsidRPr="00C12CD6" w:rsidRDefault="000E5326" w:rsidP="003C7540">
            <w:r w:rsidRPr="00C12CD6">
              <w:rPr>
                <w:lang w:val="en-US"/>
              </w:rPr>
              <w:t>http</w:t>
            </w:r>
            <w:r w:rsidRPr="00C12CD6">
              <w:t>://</w:t>
            </w:r>
            <w:r w:rsidRPr="00C12CD6">
              <w:rPr>
                <w:lang w:val="en-US"/>
              </w:rPr>
              <w:t>files</w:t>
            </w:r>
            <w:r w:rsidRPr="00C12CD6">
              <w:t>.</w:t>
            </w:r>
            <w:r w:rsidRPr="00C12CD6">
              <w:rPr>
                <w:lang w:val="en-US"/>
              </w:rPr>
              <w:t>school</w:t>
            </w:r>
            <w:r w:rsidRPr="00C12CD6">
              <w:t>-</w:t>
            </w:r>
            <w:r w:rsidRPr="00C12CD6">
              <w:rPr>
                <w:lang w:val="en-US"/>
              </w:rPr>
              <w:t>collection</w:t>
            </w:r>
            <w:r w:rsidRPr="00C12CD6">
              <w:t>.</w:t>
            </w:r>
            <w:proofErr w:type="spellStart"/>
            <w:r w:rsidRPr="00C12CD6">
              <w:rPr>
                <w:lang w:val="en-US"/>
              </w:rPr>
              <w:t>edu</w:t>
            </w:r>
            <w:proofErr w:type="spellEnd"/>
            <w:r w:rsidRPr="00C12CD6">
              <w:t>.</w:t>
            </w:r>
            <w:proofErr w:type="spellStart"/>
            <w:r w:rsidRPr="00C12CD6">
              <w:rPr>
                <w:lang w:val="en-US"/>
              </w:rPr>
              <w:t>ru</w:t>
            </w:r>
            <w:proofErr w:type="spellEnd"/>
            <w:r w:rsidRPr="00C12CD6">
              <w:t>/</w:t>
            </w:r>
            <w:proofErr w:type="spellStart"/>
            <w:r w:rsidRPr="00C12CD6">
              <w:rPr>
                <w:lang w:val="en-US"/>
              </w:rPr>
              <w:t>dlrstore</w:t>
            </w:r>
            <w:proofErr w:type="spellEnd"/>
            <w:r w:rsidRPr="00C12CD6">
              <w:t>/5</w:t>
            </w:r>
            <w:r w:rsidRPr="00C12CD6">
              <w:rPr>
                <w:lang w:val="en-US"/>
              </w:rPr>
              <w:t>f</w:t>
            </w:r>
            <w:r w:rsidRPr="00C12CD6">
              <w:t>9371</w:t>
            </w:r>
            <w:proofErr w:type="spellStart"/>
            <w:r w:rsidRPr="00C12CD6">
              <w:rPr>
                <w:lang w:val="en-US"/>
              </w:rPr>
              <w:t>bd</w:t>
            </w:r>
            <w:proofErr w:type="spellEnd"/>
            <w:r w:rsidRPr="00C12CD6">
              <w:t>-</w:t>
            </w:r>
            <w:r w:rsidRPr="00C12CD6">
              <w:rPr>
                <w:lang w:val="en-US"/>
              </w:rPr>
              <w:t>a</w:t>
            </w:r>
            <w:r w:rsidRPr="00C12CD6">
              <w:t>5</w:t>
            </w:r>
            <w:proofErr w:type="spellStart"/>
            <w:r w:rsidRPr="00C12CD6">
              <w:rPr>
                <w:lang w:val="en-US"/>
              </w:rPr>
              <w:t>cf</w:t>
            </w:r>
            <w:proofErr w:type="spellEnd"/>
            <w:r w:rsidRPr="00C12CD6">
              <w:t>-4726-992</w:t>
            </w:r>
            <w:r w:rsidRPr="00C12CD6">
              <w:rPr>
                <w:lang w:val="en-US"/>
              </w:rPr>
              <w:t>c</w:t>
            </w:r>
            <w:r w:rsidRPr="00C12CD6">
              <w:t>-44</w:t>
            </w:r>
            <w:r w:rsidRPr="00C12CD6">
              <w:rPr>
                <w:lang w:val="en-US"/>
              </w:rPr>
              <w:t>f</w:t>
            </w:r>
            <w:r w:rsidRPr="00C12CD6">
              <w:t>5834</w:t>
            </w:r>
            <w:r w:rsidRPr="00C12CD6">
              <w:rPr>
                <w:lang w:val="en-US"/>
              </w:rPr>
              <w:t>b</w:t>
            </w:r>
            <w:r w:rsidRPr="00C12CD6">
              <w:t>758</w:t>
            </w:r>
            <w:r w:rsidRPr="00C12CD6">
              <w:rPr>
                <w:lang w:val="en-US"/>
              </w:rPr>
              <w:t>d</w:t>
            </w:r>
            <w:r w:rsidRPr="00C12CD6">
              <w:t>/%5</w:t>
            </w:r>
            <w:r w:rsidRPr="00C12CD6">
              <w:rPr>
                <w:lang w:val="en-US"/>
              </w:rPr>
              <w:t>BIS</w:t>
            </w:r>
            <w:r w:rsidRPr="00C12CD6">
              <w:t>7</w:t>
            </w:r>
            <w:r w:rsidRPr="00C12CD6">
              <w:rPr>
                <w:lang w:val="en-US"/>
              </w:rPr>
              <w:t>IR</w:t>
            </w:r>
            <w:r w:rsidRPr="00C12CD6">
              <w:t>_4-27%5</w:t>
            </w:r>
            <w:r w:rsidRPr="00C12CD6">
              <w:rPr>
                <w:lang w:val="en-US"/>
              </w:rPr>
              <w:t>D</w:t>
            </w:r>
            <w:r w:rsidRPr="00C12CD6">
              <w:t>_%5</w:t>
            </w:r>
            <w:r w:rsidRPr="00C12CD6">
              <w:rPr>
                <w:lang w:val="en-US"/>
              </w:rPr>
              <w:t>BTD</w:t>
            </w:r>
            <w:r w:rsidRPr="00C12CD6">
              <w:t>_10%5</w:t>
            </w:r>
            <w:r w:rsidRPr="00C12CD6">
              <w:rPr>
                <w:lang w:val="en-US"/>
              </w:rPr>
              <w:t>D</w:t>
            </w:r>
            <w:r w:rsidRPr="00C12CD6">
              <w:t>.</w:t>
            </w:r>
            <w:r w:rsidRPr="00C12CD6">
              <w:rPr>
                <w:lang w:val="en-US"/>
              </w:rPr>
              <w:t>html</w:t>
            </w:r>
            <w:r w:rsidRPr="00C12CD6">
              <w:t xml:space="preserve"> – Екатерина </w:t>
            </w:r>
            <w:r w:rsidRPr="00C12CD6">
              <w:rPr>
                <w:lang w:val="en-US"/>
              </w:rPr>
              <w:t>II</w:t>
            </w:r>
            <w:r w:rsidRPr="00C12CD6">
              <w:t xml:space="preserve"> Алексеевна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26" w:rsidRPr="00C12CD6" w:rsidRDefault="000E5326" w:rsidP="000E5326">
            <w:pPr>
              <w:jc w:val="both"/>
              <w:rPr>
                <w:u w:val="single"/>
              </w:rPr>
            </w:pPr>
            <w:r w:rsidRPr="00C12CD6">
              <w:rPr>
                <w:u w:val="single"/>
              </w:rPr>
              <w:t>Информационный ресурс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26" w:rsidRPr="00C12CD6" w:rsidRDefault="000E5326" w:rsidP="000E5326">
            <w:pPr>
              <w:jc w:val="both"/>
              <w:rPr>
                <w:u w:val="single"/>
              </w:rPr>
            </w:pPr>
            <w:r w:rsidRPr="00C12CD6">
              <w:rPr>
                <w:u w:val="single"/>
              </w:rPr>
              <w:t>Иллюстрация, текст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26" w:rsidRPr="00C12CD6" w:rsidRDefault="000E5326" w:rsidP="000E5326">
            <w:pPr>
              <w:jc w:val="both"/>
              <w:rPr>
                <w:u w:val="single"/>
              </w:rPr>
            </w:pPr>
            <w:hyperlink r:id="rId11" w:history="1">
              <w:r w:rsidRPr="00C12CD6">
                <w:rPr>
                  <w:rStyle w:val="a5"/>
                  <w:color w:val="auto"/>
                  <w:lang w:val="en-US"/>
                </w:rPr>
                <w:t>http</w:t>
              </w:r>
              <w:r w:rsidRPr="00C12CD6">
                <w:rPr>
                  <w:rStyle w:val="a5"/>
                  <w:color w:val="auto"/>
                </w:rPr>
                <w:t>://</w:t>
              </w:r>
              <w:r w:rsidRPr="00C12CD6">
                <w:rPr>
                  <w:rStyle w:val="a5"/>
                  <w:color w:val="auto"/>
                  <w:lang w:val="en-US"/>
                </w:rPr>
                <w:t>files</w:t>
              </w:r>
              <w:r w:rsidRPr="00C12CD6">
                <w:rPr>
                  <w:rStyle w:val="a5"/>
                  <w:color w:val="auto"/>
                </w:rPr>
                <w:t>.</w:t>
              </w:r>
              <w:r w:rsidRPr="00C12CD6">
                <w:rPr>
                  <w:rStyle w:val="a5"/>
                  <w:color w:val="auto"/>
                  <w:lang w:val="en-US"/>
                </w:rPr>
                <w:t>school</w:t>
              </w:r>
              <w:r w:rsidRPr="00C12CD6">
                <w:rPr>
                  <w:rStyle w:val="a5"/>
                  <w:color w:val="auto"/>
                </w:rPr>
                <w:t>-</w:t>
              </w:r>
              <w:r w:rsidRPr="00C12CD6">
                <w:rPr>
                  <w:rStyle w:val="a5"/>
                  <w:color w:val="auto"/>
                  <w:lang w:val="en-US"/>
                </w:rPr>
                <w:t>collection</w:t>
              </w:r>
              <w:r w:rsidRPr="00C12CD6">
                <w:rPr>
                  <w:rStyle w:val="a5"/>
                  <w:color w:val="auto"/>
                </w:rPr>
                <w:t>.</w:t>
              </w:r>
              <w:proofErr w:type="spellStart"/>
              <w:r w:rsidRPr="00C12CD6">
                <w:rPr>
                  <w:rStyle w:val="a5"/>
                  <w:color w:val="auto"/>
                  <w:lang w:val="en-US"/>
                </w:rPr>
                <w:t>edu</w:t>
              </w:r>
              <w:proofErr w:type="spellEnd"/>
              <w:r w:rsidRPr="00C12CD6">
                <w:rPr>
                  <w:rStyle w:val="a5"/>
                  <w:color w:val="auto"/>
                </w:rPr>
                <w:t>.</w:t>
              </w:r>
              <w:proofErr w:type="spellStart"/>
              <w:r w:rsidRPr="00C12CD6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  <w:r w:rsidRPr="00C12CD6">
                <w:rPr>
                  <w:rStyle w:val="a5"/>
                  <w:color w:val="auto"/>
                </w:rPr>
                <w:t>/</w:t>
              </w:r>
              <w:proofErr w:type="spellStart"/>
              <w:r w:rsidRPr="00C12CD6">
                <w:rPr>
                  <w:rStyle w:val="a5"/>
                  <w:color w:val="auto"/>
                  <w:lang w:val="en-US"/>
                </w:rPr>
                <w:t>dlrstore</w:t>
              </w:r>
              <w:proofErr w:type="spellEnd"/>
              <w:r w:rsidRPr="00C12CD6">
                <w:rPr>
                  <w:rStyle w:val="a5"/>
                  <w:color w:val="auto"/>
                </w:rPr>
                <w:t>/5</w:t>
              </w:r>
              <w:r w:rsidRPr="00C12CD6">
                <w:rPr>
                  <w:rStyle w:val="a5"/>
                  <w:color w:val="auto"/>
                  <w:lang w:val="en-US"/>
                </w:rPr>
                <w:t>f</w:t>
              </w:r>
              <w:r w:rsidRPr="00C12CD6">
                <w:rPr>
                  <w:rStyle w:val="a5"/>
                  <w:color w:val="auto"/>
                </w:rPr>
                <w:t>9371</w:t>
              </w:r>
              <w:proofErr w:type="spellStart"/>
              <w:r w:rsidRPr="00C12CD6">
                <w:rPr>
                  <w:rStyle w:val="a5"/>
                  <w:color w:val="auto"/>
                  <w:lang w:val="en-US"/>
                </w:rPr>
                <w:t>bd</w:t>
              </w:r>
              <w:proofErr w:type="spellEnd"/>
              <w:r w:rsidRPr="00C12CD6">
                <w:rPr>
                  <w:rStyle w:val="a5"/>
                  <w:color w:val="auto"/>
                </w:rPr>
                <w:t>-</w:t>
              </w:r>
              <w:r w:rsidRPr="00C12CD6">
                <w:rPr>
                  <w:rStyle w:val="a5"/>
                  <w:color w:val="auto"/>
                  <w:lang w:val="en-US"/>
                </w:rPr>
                <w:t>a</w:t>
              </w:r>
              <w:r w:rsidRPr="00C12CD6">
                <w:rPr>
                  <w:rStyle w:val="a5"/>
                  <w:color w:val="auto"/>
                </w:rPr>
                <w:t>5</w:t>
              </w:r>
              <w:proofErr w:type="spellStart"/>
              <w:r w:rsidRPr="00C12CD6">
                <w:rPr>
                  <w:rStyle w:val="a5"/>
                  <w:color w:val="auto"/>
                  <w:lang w:val="en-US"/>
                </w:rPr>
                <w:t>cf</w:t>
              </w:r>
              <w:proofErr w:type="spellEnd"/>
              <w:r w:rsidRPr="00C12CD6">
                <w:rPr>
                  <w:rStyle w:val="a5"/>
                  <w:color w:val="auto"/>
                </w:rPr>
                <w:t>-4726-992</w:t>
              </w:r>
              <w:r w:rsidRPr="00C12CD6">
                <w:rPr>
                  <w:rStyle w:val="a5"/>
                  <w:color w:val="auto"/>
                  <w:lang w:val="en-US"/>
                </w:rPr>
                <w:t>c</w:t>
              </w:r>
              <w:r w:rsidRPr="00C12CD6">
                <w:rPr>
                  <w:rStyle w:val="a5"/>
                  <w:color w:val="auto"/>
                </w:rPr>
                <w:t>-44</w:t>
              </w:r>
              <w:r w:rsidRPr="00C12CD6">
                <w:rPr>
                  <w:rStyle w:val="a5"/>
                  <w:color w:val="auto"/>
                  <w:lang w:val="en-US"/>
                </w:rPr>
                <w:t>f</w:t>
              </w:r>
              <w:r w:rsidRPr="00C12CD6">
                <w:rPr>
                  <w:rStyle w:val="a5"/>
                  <w:color w:val="auto"/>
                </w:rPr>
                <w:t>5834</w:t>
              </w:r>
              <w:r w:rsidRPr="00C12CD6">
                <w:rPr>
                  <w:rStyle w:val="a5"/>
                  <w:color w:val="auto"/>
                  <w:lang w:val="en-US"/>
                </w:rPr>
                <w:t>b</w:t>
              </w:r>
              <w:r w:rsidRPr="00C12CD6">
                <w:rPr>
                  <w:rStyle w:val="a5"/>
                  <w:color w:val="auto"/>
                </w:rPr>
                <w:t>758</w:t>
              </w:r>
              <w:r w:rsidRPr="00C12CD6">
                <w:rPr>
                  <w:rStyle w:val="a5"/>
                  <w:color w:val="auto"/>
                  <w:lang w:val="en-US"/>
                </w:rPr>
                <w:t>d</w:t>
              </w:r>
              <w:r w:rsidRPr="00C12CD6">
                <w:rPr>
                  <w:rStyle w:val="a5"/>
                  <w:color w:val="auto"/>
                </w:rPr>
                <w:t>/%5</w:t>
              </w:r>
              <w:r w:rsidRPr="00C12CD6">
                <w:rPr>
                  <w:rStyle w:val="a5"/>
                  <w:color w:val="auto"/>
                  <w:lang w:val="en-US"/>
                </w:rPr>
                <w:t>BIS</w:t>
              </w:r>
              <w:r w:rsidRPr="00C12CD6">
                <w:rPr>
                  <w:rStyle w:val="a5"/>
                  <w:color w:val="auto"/>
                </w:rPr>
                <w:t>7</w:t>
              </w:r>
              <w:r w:rsidRPr="00C12CD6">
                <w:rPr>
                  <w:rStyle w:val="a5"/>
                  <w:color w:val="auto"/>
                  <w:lang w:val="en-US"/>
                </w:rPr>
                <w:t>IR</w:t>
              </w:r>
              <w:r w:rsidRPr="00C12CD6">
                <w:rPr>
                  <w:rStyle w:val="a5"/>
                  <w:color w:val="auto"/>
                </w:rPr>
                <w:t>_4-27%5</w:t>
              </w:r>
              <w:r w:rsidRPr="00C12CD6">
                <w:rPr>
                  <w:rStyle w:val="a5"/>
                  <w:color w:val="auto"/>
                  <w:lang w:val="en-US"/>
                </w:rPr>
                <w:t>D</w:t>
              </w:r>
              <w:r w:rsidRPr="00C12CD6">
                <w:rPr>
                  <w:rStyle w:val="a5"/>
                  <w:color w:val="auto"/>
                </w:rPr>
                <w:t>_%5</w:t>
              </w:r>
              <w:r w:rsidRPr="00C12CD6">
                <w:rPr>
                  <w:rStyle w:val="a5"/>
                  <w:color w:val="auto"/>
                  <w:lang w:val="en-US"/>
                </w:rPr>
                <w:t>BTD</w:t>
              </w:r>
              <w:r w:rsidRPr="00C12CD6">
                <w:rPr>
                  <w:rStyle w:val="a5"/>
                  <w:color w:val="auto"/>
                </w:rPr>
                <w:t>_10%5</w:t>
              </w:r>
              <w:r w:rsidRPr="00C12CD6">
                <w:rPr>
                  <w:rStyle w:val="a5"/>
                  <w:color w:val="auto"/>
                  <w:lang w:val="en-US"/>
                </w:rPr>
                <w:t>D</w:t>
              </w:r>
              <w:r w:rsidRPr="00C12CD6">
                <w:rPr>
                  <w:rStyle w:val="a5"/>
                  <w:color w:val="auto"/>
                </w:rPr>
                <w:t>.</w:t>
              </w:r>
              <w:r w:rsidRPr="00C12CD6">
                <w:rPr>
                  <w:rStyle w:val="a5"/>
                  <w:color w:val="auto"/>
                  <w:lang w:val="en-US"/>
                </w:rPr>
                <w:t>html</w:t>
              </w:r>
            </w:hyperlink>
          </w:p>
        </w:tc>
      </w:tr>
      <w:tr w:rsidR="000E5326" w:rsidRPr="00C12CD6" w:rsidTr="000E5326">
        <w:trPr>
          <w:trHeight w:val="47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26" w:rsidRPr="00C12CD6" w:rsidRDefault="000E5326" w:rsidP="000E5326">
            <w:pPr>
              <w:jc w:val="both"/>
            </w:pPr>
            <w:r w:rsidRPr="00C12CD6"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26" w:rsidRPr="00C12CD6" w:rsidRDefault="000E5326" w:rsidP="000E5326">
            <w:r w:rsidRPr="00C12CD6">
              <w:rPr>
                <w:lang w:val="en-US"/>
              </w:rPr>
              <w:t>http</w:t>
            </w:r>
            <w:r w:rsidRPr="00C12CD6">
              <w:t>://</w:t>
            </w:r>
            <w:proofErr w:type="spellStart"/>
            <w:r w:rsidRPr="00C12CD6">
              <w:rPr>
                <w:lang w:val="en-US"/>
              </w:rPr>
              <w:t>fcior</w:t>
            </w:r>
            <w:proofErr w:type="spellEnd"/>
            <w:r w:rsidRPr="00C12CD6">
              <w:t>.</w:t>
            </w:r>
            <w:proofErr w:type="spellStart"/>
            <w:r w:rsidRPr="00C12CD6">
              <w:rPr>
                <w:lang w:val="en-US"/>
              </w:rPr>
              <w:t>edu</w:t>
            </w:r>
            <w:proofErr w:type="spellEnd"/>
            <w:r w:rsidRPr="00C12CD6">
              <w:t>.</w:t>
            </w:r>
            <w:proofErr w:type="spellStart"/>
            <w:r w:rsidRPr="00C12CD6">
              <w:rPr>
                <w:lang w:val="en-US"/>
              </w:rPr>
              <w:t>ru</w:t>
            </w:r>
            <w:proofErr w:type="spellEnd"/>
            <w:r w:rsidRPr="00C12CD6">
              <w:t>/</w:t>
            </w:r>
            <w:r w:rsidRPr="00C12CD6">
              <w:rPr>
                <w:lang w:val="en-US"/>
              </w:rPr>
              <w:t>card</w:t>
            </w:r>
            <w:r w:rsidRPr="00C12CD6">
              <w:t>/11046/</w:t>
            </w:r>
            <w:proofErr w:type="spellStart"/>
            <w:r w:rsidRPr="00C12CD6">
              <w:rPr>
                <w:lang w:val="en-US"/>
              </w:rPr>
              <w:t>ekaterina</w:t>
            </w:r>
            <w:proofErr w:type="spellEnd"/>
            <w:r w:rsidRPr="00C12CD6">
              <w:t>-</w:t>
            </w:r>
            <w:r w:rsidRPr="00C12CD6">
              <w:rPr>
                <w:lang w:val="en-US"/>
              </w:rPr>
              <w:t>ii</w:t>
            </w:r>
            <w:r w:rsidRPr="00C12CD6">
              <w:t>-</w:t>
            </w:r>
            <w:proofErr w:type="spellStart"/>
            <w:r w:rsidRPr="00C12CD6">
              <w:rPr>
                <w:lang w:val="en-US"/>
              </w:rPr>
              <w:t>i</w:t>
            </w:r>
            <w:proofErr w:type="spellEnd"/>
            <w:r w:rsidRPr="00C12CD6">
              <w:t>-</w:t>
            </w:r>
            <w:proofErr w:type="spellStart"/>
            <w:r w:rsidRPr="00C12CD6">
              <w:rPr>
                <w:lang w:val="en-US"/>
              </w:rPr>
              <w:t>politika</w:t>
            </w:r>
            <w:proofErr w:type="spellEnd"/>
            <w:r w:rsidRPr="00C12CD6">
              <w:t>-</w:t>
            </w:r>
            <w:proofErr w:type="spellStart"/>
            <w:r w:rsidRPr="00C12CD6">
              <w:rPr>
                <w:lang w:val="en-US"/>
              </w:rPr>
              <w:t>prosveshennogo</w:t>
            </w:r>
            <w:proofErr w:type="spellEnd"/>
            <w:r w:rsidRPr="00C12CD6">
              <w:t>-</w:t>
            </w:r>
            <w:proofErr w:type="spellStart"/>
            <w:r w:rsidRPr="00C12CD6">
              <w:rPr>
                <w:lang w:val="en-US"/>
              </w:rPr>
              <w:t>absolyutizma</w:t>
            </w:r>
            <w:proofErr w:type="spellEnd"/>
            <w:r w:rsidRPr="00C12CD6">
              <w:t>.</w:t>
            </w:r>
            <w:r w:rsidRPr="00C12CD6">
              <w:rPr>
                <w:lang w:val="en-US"/>
              </w:rPr>
              <w:t>html</w:t>
            </w:r>
            <w:r w:rsidRPr="00C12CD6">
              <w:t xml:space="preserve">- Екатерина </w:t>
            </w:r>
            <w:r w:rsidRPr="00C12CD6">
              <w:rPr>
                <w:lang w:val="en-US"/>
              </w:rPr>
              <w:t>II</w:t>
            </w:r>
            <w:r w:rsidRPr="00C12CD6">
              <w:t xml:space="preserve"> и </w:t>
            </w:r>
            <w:proofErr w:type="spellStart"/>
            <w:r w:rsidRPr="00C12CD6">
              <w:t>просвщенный</w:t>
            </w:r>
            <w:proofErr w:type="spellEnd"/>
            <w:r w:rsidRPr="00C12CD6">
              <w:t xml:space="preserve"> абсолютизм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26" w:rsidRPr="00C12CD6" w:rsidRDefault="000E5326" w:rsidP="000E5326">
            <w:pPr>
              <w:jc w:val="both"/>
            </w:pPr>
            <w:r w:rsidRPr="00C12CD6">
              <w:t>Информационный ресурс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26" w:rsidRPr="00C12CD6" w:rsidRDefault="000E5326" w:rsidP="000E5326">
            <w:pPr>
              <w:jc w:val="both"/>
            </w:pPr>
            <w:r w:rsidRPr="00C12CD6">
              <w:t>Текст, видеофрагмент аппликация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26" w:rsidRPr="00C12CD6" w:rsidRDefault="000E5326" w:rsidP="000E5326">
            <w:pPr>
              <w:jc w:val="both"/>
            </w:pPr>
            <w:hyperlink r:id="rId12" w:history="1">
              <w:r w:rsidRPr="00C12CD6">
                <w:rPr>
                  <w:rStyle w:val="a5"/>
                  <w:color w:val="auto"/>
                </w:rPr>
                <w:t>http://fcior.edu.ru/card/11046/ekaterina-ii-i-politika-prosveshennogo-absolyutizma.html</w:t>
              </w:r>
            </w:hyperlink>
          </w:p>
        </w:tc>
      </w:tr>
      <w:tr w:rsidR="000E5326" w:rsidRPr="00C12CD6" w:rsidTr="000E5326">
        <w:trPr>
          <w:trHeight w:val="47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26" w:rsidRPr="00C12CD6" w:rsidRDefault="000E5326" w:rsidP="000E5326">
            <w:pPr>
              <w:jc w:val="both"/>
            </w:pPr>
            <w:r w:rsidRPr="00C12CD6"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26" w:rsidRPr="00C12CD6" w:rsidRDefault="000E5326" w:rsidP="000E5326">
            <w:pPr>
              <w:jc w:val="both"/>
            </w:pPr>
            <w:hyperlink r:id="rId13" w:history="1">
              <w:r w:rsidRPr="00C12CD6">
                <w:rPr>
                  <w:rStyle w:val="a5"/>
                  <w:color w:val="auto"/>
                </w:rPr>
                <w:t>http://fcior.edu.ru/card/8766/ekaterina-ii-i-politika-prosveshennogo-absolyutizma.html</w:t>
              </w:r>
            </w:hyperlink>
            <w:r w:rsidRPr="00C12CD6">
              <w:t>-</w:t>
            </w:r>
          </w:p>
          <w:p w:rsidR="000E5326" w:rsidRPr="00C12CD6" w:rsidRDefault="000E5326" w:rsidP="000E5326">
            <w:pPr>
              <w:jc w:val="both"/>
            </w:pPr>
            <w:r w:rsidRPr="00C12CD6">
              <w:t xml:space="preserve">Екатерина </w:t>
            </w:r>
            <w:r w:rsidRPr="00C12CD6">
              <w:rPr>
                <w:lang w:val="en-US"/>
              </w:rPr>
              <w:t>II</w:t>
            </w:r>
            <w:r w:rsidRPr="00C12CD6">
              <w:t xml:space="preserve"> и просвещенный абсолютизм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26" w:rsidRPr="00C12CD6" w:rsidRDefault="000E5326" w:rsidP="000E5326">
            <w:pPr>
              <w:jc w:val="both"/>
            </w:pPr>
            <w:r w:rsidRPr="00C12CD6">
              <w:t>Контрольный ресурс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26" w:rsidRPr="00C12CD6" w:rsidRDefault="000E5326" w:rsidP="000E5326">
            <w:pPr>
              <w:jc w:val="both"/>
            </w:pPr>
            <w:r w:rsidRPr="00C12CD6">
              <w:t>Текст, иллюстрации, практические задания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26" w:rsidRPr="00C12CD6" w:rsidRDefault="000E5326" w:rsidP="000E5326">
            <w:pPr>
              <w:jc w:val="both"/>
            </w:pPr>
            <w:hyperlink r:id="rId14" w:history="1">
              <w:r w:rsidRPr="00C12CD6">
                <w:rPr>
                  <w:rStyle w:val="a5"/>
                  <w:color w:val="auto"/>
                </w:rPr>
                <w:t>http://fcior.edu.ru/card/8766/ekaterina-ii-i-politika-prosveshennogo-absolyutizma.html</w:t>
              </w:r>
            </w:hyperlink>
          </w:p>
        </w:tc>
      </w:tr>
      <w:tr w:rsidR="000E5326" w:rsidRPr="00C12CD6" w:rsidTr="000E5326">
        <w:trPr>
          <w:trHeight w:val="47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26" w:rsidRPr="00C12CD6" w:rsidRDefault="000E5326" w:rsidP="000E5326">
            <w:pPr>
              <w:jc w:val="both"/>
            </w:pPr>
            <w:r w:rsidRPr="00C12CD6"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26" w:rsidRPr="00C12CD6" w:rsidRDefault="000E5326" w:rsidP="000E5326">
            <w:pPr>
              <w:jc w:val="both"/>
            </w:pPr>
            <w:r w:rsidRPr="00C12CD6">
              <w:t>http://fcior.edu.ru/card/14302/ekaterina-ii-i-politika-prosveshennogo-absolyutizma.html-</w:t>
            </w:r>
          </w:p>
          <w:p w:rsidR="000E5326" w:rsidRPr="00C12CD6" w:rsidRDefault="000E5326" w:rsidP="003C7540">
            <w:r w:rsidRPr="00C12CD6">
              <w:t>Екатерина II и просвещенный абсолютизм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26" w:rsidRPr="00C12CD6" w:rsidRDefault="000E5326" w:rsidP="000E5326">
            <w:pPr>
              <w:jc w:val="both"/>
            </w:pPr>
            <w:r w:rsidRPr="00C12CD6">
              <w:t>Практический ресурс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26" w:rsidRPr="00C12CD6" w:rsidRDefault="000E5326" w:rsidP="0070294E">
            <w:pPr>
              <w:jc w:val="both"/>
            </w:pPr>
            <w:r w:rsidRPr="00C12CD6">
              <w:t>Текст, аудио фрагмент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26" w:rsidRPr="00C12CD6" w:rsidRDefault="000E5326" w:rsidP="000E5326">
            <w:pPr>
              <w:jc w:val="both"/>
            </w:pPr>
            <w:hyperlink r:id="rId15" w:history="1">
              <w:r w:rsidRPr="00C12CD6">
                <w:rPr>
                  <w:rStyle w:val="a5"/>
                  <w:color w:val="auto"/>
                </w:rPr>
                <w:t>http://fcior.edu.ru/card/14302/ekaterina-ii-i-politika-prosveshennogo-absolyutizma.html</w:t>
              </w:r>
            </w:hyperlink>
          </w:p>
        </w:tc>
      </w:tr>
    </w:tbl>
    <w:p w:rsidR="00476CCB" w:rsidRPr="007351E6" w:rsidRDefault="00476CCB" w:rsidP="00FC7452">
      <w:pPr>
        <w:ind w:left="708"/>
        <w:jc w:val="both"/>
        <w:rPr>
          <w:b/>
          <w:sz w:val="28"/>
          <w:szCs w:val="28"/>
        </w:rPr>
      </w:pPr>
    </w:p>
    <w:p w:rsidR="00476CCB" w:rsidRPr="007351E6" w:rsidRDefault="00476CCB" w:rsidP="00FC7452">
      <w:pPr>
        <w:ind w:left="708"/>
        <w:jc w:val="both"/>
        <w:rPr>
          <w:b/>
          <w:sz w:val="28"/>
          <w:szCs w:val="28"/>
        </w:rPr>
      </w:pPr>
    </w:p>
    <w:p w:rsidR="00476CCB" w:rsidRPr="007351E6" w:rsidRDefault="00476CCB" w:rsidP="00FC7452">
      <w:pPr>
        <w:ind w:left="708"/>
        <w:jc w:val="both"/>
        <w:rPr>
          <w:b/>
          <w:sz w:val="28"/>
          <w:szCs w:val="28"/>
        </w:rPr>
      </w:pPr>
    </w:p>
    <w:p w:rsidR="00476CCB" w:rsidRPr="007351E6" w:rsidRDefault="00476CCB" w:rsidP="00FC7452">
      <w:pPr>
        <w:ind w:left="708"/>
        <w:jc w:val="both"/>
        <w:rPr>
          <w:b/>
          <w:sz w:val="28"/>
          <w:szCs w:val="28"/>
        </w:rPr>
      </w:pPr>
    </w:p>
    <w:p w:rsidR="006A1758" w:rsidRPr="007351E6" w:rsidRDefault="006A1758" w:rsidP="0070294E">
      <w:pPr>
        <w:jc w:val="center"/>
        <w:rPr>
          <w:sz w:val="27"/>
          <w:szCs w:val="27"/>
        </w:rPr>
      </w:pPr>
      <w:r w:rsidRPr="007351E6">
        <w:rPr>
          <w:sz w:val="27"/>
          <w:szCs w:val="27"/>
        </w:rPr>
        <w:t> </w:t>
      </w:r>
    </w:p>
    <w:p w:rsidR="00476CCB" w:rsidRPr="007351E6" w:rsidRDefault="00476CCB" w:rsidP="00FC7452">
      <w:pPr>
        <w:ind w:left="708"/>
        <w:jc w:val="both"/>
        <w:rPr>
          <w:b/>
          <w:sz w:val="28"/>
          <w:szCs w:val="28"/>
        </w:rPr>
      </w:pPr>
    </w:p>
    <w:p w:rsidR="00B25625" w:rsidRPr="007351E6" w:rsidRDefault="00B25625" w:rsidP="00476CCB">
      <w:pPr>
        <w:ind w:left="708"/>
        <w:jc w:val="center"/>
        <w:rPr>
          <w:b/>
          <w:sz w:val="28"/>
          <w:szCs w:val="72"/>
        </w:rPr>
      </w:pPr>
    </w:p>
    <w:p w:rsidR="00476CCB" w:rsidRPr="007351E6" w:rsidRDefault="00476CCB" w:rsidP="00CD3EB9">
      <w:pPr>
        <w:rPr>
          <w:b/>
          <w:sz w:val="28"/>
          <w:szCs w:val="32"/>
        </w:rPr>
      </w:pPr>
    </w:p>
    <w:sectPr w:rsidR="00476CCB" w:rsidRPr="007351E6" w:rsidSect="006C31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5BD"/>
    <w:multiLevelType w:val="multilevel"/>
    <w:tmpl w:val="B630F7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95E43"/>
    <w:multiLevelType w:val="hybridMultilevel"/>
    <w:tmpl w:val="67BE47EE"/>
    <w:lvl w:ilvl="0" w:tplc="36D87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26802"/>
    <w:multiLevelType w:val="multilevel"/>
    <w:tmpl w:val="DBC8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7598C"/>
    <w:multiLevelType w:val="hybridMultilevel"/>
    <w:tmpl w:val="4E92866A"/>
    <w:lvl w:ilvl="0" w:tplc="04CC88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1A92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688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9E52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74A7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4C99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6A77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D055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1AEC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904000F"/>
    <w:multiLevelType w:val="multilevel"/>
    <w:tmpl w:val="C524A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6E7452"/>
    <w:multiLevelType w:val="hybridMultilevel"/>
    <w:tmpl w:val="0B4A6FCC"/>
    <w:lvl w:ilvl="0" w:tplc="E69EDE9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A022EDB"/>
    <w:multiLevelType w:val="hybridMultilevel"/>
    <w:tmpl w:val="BC720EA2"/>
    <w:lvl w:ilvl="0" w:tplc="A004652C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BFE2EF4"/>
    <w:multiLevelType w:val="multilevel"/>
    <w:tmpl w:val="EA2ACB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DD2996"/>
    <w:multiLevelType w:val="multilevel"/>
    <w:tmpl w:val="ADBA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0C1EAC"/>
    <w:multiLevelType w:val="multilevel"/>
    <w:tmpl w:val="CC50B2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64529A"/>
    <w:multiLevelType w:val="multilevel"/>
    <w:tmpl w:val="23C6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AC11BF"/>
    <w:multiLevelType w:val="multilevel"/>
    <w:tmpl w:val="10B8A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6F3834"/>
    <w:multiLevelType w:val="multilevel"/>
    <w:tmpl w:val="B50C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FC70A1"/>
    <w:multiLevelType w:val="multilevel"/>
    <w:tmpl w:val="22C2C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B05068"/>
    <w:multiLevelType w:val="multilevel"/>
    <w:tmpl w:val="CB7013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FD63E0"/>
    <w:multiLevelType w:val="multilevel"/>
    <w:tmpl w:val="A56EF3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8551D6"/>
    <w:multiLevelType w:val="multilevel"/>
    <w:tmpl w:val="9682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910F65"/>
    <w:multiLevelType w:val="multilevel"/>
    <w:tmpl w:val="ADBA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6E120EE"/>
    <w:multiLevelType w:val="hybridMultilevel"/>
    <w:tmpl w:val="02BC4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9750E18"/>
    <w:multiLevelType w:val="multilevel"/>
    <w:tmpl w:val="B96C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5A444F"/>
    <w:multiLevelType w:val="multilevel"/>
    <w:tmpl w:val="B630F7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3F207C"/>
    <w:multiLevelType w:val="hybridMultilevel"/>
    <w:tmpl w:val="A3F0C232"/>
    <w:lvl w:ilvl="0" w:tplc="041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4">
    <w:nsid w:val="3F7415B7"/>
    <w:multiLevelType w:val="multilevel"/>
    <w:tmpl w:val="924E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70180D"/>
    <w:multiLevelType w:val="hybridMultilevel"/>
    <w:tmpl w:val="A88C94E4"/>
    <w:lvl w:ilvl="0" w:tplc="9B904FC4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A73950"/>
    <w:multiLevelType w:val="multilevel"/>
    <w:tmpl w:val="C514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B618D0"/>
    <w:multiLevelType w:val="multilevel"/>
    <w:tmpl w:val="1CF0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86495F"/>
    <w:multiLevelType w:val="multilevel"/>
    <w:tmpl w:val="15F0D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01356F"/>
    <w:multiLevelType w:val="hybridMultilevel"/>
    <w:tmpl w:val="F078E86A"/>
    <w:lvl w:ilvl="0" w:tplc="C002B58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5BF1029"/>
    <w:multiLevelType w:val="hybridMultilevel"/>
    <w:tmpl w:val="DB0E6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3F167E"/>
    <w:multiLevelType w:val="multilevel"/>
    <w:tmpl w:val="2D94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0D5E93"/>
    <w:multiLevelType w:val="multilevel"/>
    <w:tmpl w:val="E200D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78536C"/>
    <w:multiLevelType w:val="hybridMultilevel"/>
    <w:tmpl w:val="17128052"/>
    <w:lvl w:ilvl="0" w:tplc="041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34">
    <w:nsid w:val="72173F5E"/>
    <w:multiLevelType w:val="hybridMultilevel"/>
    <w:tmpl w:val="811467DA"/>
    <w:lvl w:ilvl="0" w:tplc="B590FC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41A5BC9"/>
    <w:multiLevelType w:val="multilevel"/>
    <w:tmpl w:val="E146F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3013F4"/>
    <w:multiLevelType w:val="multilevel"/>
    <w:tmpl w:val="7A6628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0F4F21"/>
    <w:multiLevelType w:val="multilevel"/>
    <w:tmpl w:val="E2EAE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0"/>
  </w:num>
  <w:num w:numId="3">
    <w:abstractNumId w:val="29"/>
  </w:num>
  <w:num w:numId="4">
    <w:abstractNumId w:val="1"/>
  </w:num>
  <w:num w:numId="5">
    <w:abstractNumId w:val="6"/>
  </w:num>
  <w:num w:numId="6">
    <w:abstractNumId w:val="5"/>
  </w:num>
  <w:num w:numId="7">
    <w:abstractNumId w:val="32"/>
  </w:num>
  <w:num w:numId="8">
    <w:abstractNumId w:val="26"/>
  </w:num>
  <w:num w:numId="9">
    <w:abstractNumId w:val="10"/>
  </w:num>
  <w:num w:numId="10">
    <w:abstractNumId w:val="4"/>
  </w:num>
  <w:num w:numId="11">
    <w:abstractNumId w:val="31"/>
  </w:num>
  <w:num w:numId="12">
    <w:abstractNumId w:val="16"/>
  </w:num>
  <w:num w:numId="13">
    <w:abstractNumId w:val="12"/>
  </w:num>
  <w:num w:numId="14">
    <w:abstractNumId w:val="37"/>
  </w:num>
  <w:num w:numId="15">
    <w:abstractNumId w:val="25"/>
  </w:num>
  <w:num w:numId="16">
    <w:abstractNumId w:val="21"/>
  </w:num>
  <w:num w:numId="17">
    <w:abstractNumId w:val="2"/>
  </w:num>
  <w:num w:numId="18">
    <w:abstractNumId w:val="17"/>
  </w:num>
  <w:num w:numId="19">
    <w:abstractNumId w:val="13"/>
  </w:num>
  <w:num w:numId="20">
    <w:abstractNumId w:val="27"/>
  </w:num>
  <w:num w:numId="21">
    <w:abstractNumId w:val="24"/>
  </w:num>
  <w:num w:numId="22">
    <w:abstractNumId w:val="28"/>
  </w:num>
  <w:num w:numId="23">
    <w:abstractNumId w:val="11"/>
  </w:num>
  <w:num w:numId="24">
    <w:abstractNumId w:val="9"/>
  </w:num>
  <w:num w:numId="25">
    <w:abstractNumId w:val="36"/>
  </w:num>
  <w:num w:numId="26">
    <w:abstractNumId w:val="35"/>
  </w:num>
  <w:num w:numId="27">
    <w:abstractNumId w:val="7"/>
  </w:num>
  <w:num w:numId="28">
    <w:abstractNumId w:val="15"/>
  </w:num>
  <w:num w:numId="29">
    <w:abstractNumId w:val="14"/>
  </w:num>
  <w:num w:numId="30">
    <w:abstractNumId w:val="18"/>
  </w:num>
  <w:num w:numId="31">
    <w:abstractNumId w:val="20"/>
  </w:num>
  <w:num w:numId="32">
    <w:abstractNumId w:val="8"/>
  </w:num>
  <w:num w:numId="33">
    <w:abstractNumId w:val="23"/>
  </w:num>
  <w:num w:numId="34">
    <w:abstractNumId w:val="33"/>
  </w:num>
  <w:num w:numId="35">
    <w:abstractNumId w:val="19"/>
  </w:num>
  <w:num w:numId="36">
    <w:abstractNumId w:val="0"/>
  </w:num>
  <w:num w:numId="37">
    <w:abstractNumId w:val="3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44C41"/>
    <w:rsid w:val="000A18D5"/>
    <w:rsid w:val="000A5670"/>
    <w:rsid w:val="000E5326"/>
    <w:rsid w:val="00177E83"/>
    <w:rsid w:val="001A33E3"/>
    <w:rsid w:val="001B4BA1"/>
    <w:rsid w:val="001D3C4B"/>
    <w:rsid w:val="001F1F4A"/>
    <w:rsid w:val="001F3D97"/>
    <w:rsid w:val="00231D0F"/>
    <w:rsid w:val="002357C4"/>
    <w:rsid w:val="002A0688"/>
    <w:rsid w:val="002C023F"/>
    <w:rsid w:val="002F1360"/>
    <w:rsid w:val="002F2B40"/>
    <w:rsid w:val="002F577E"/>
    <w:rsid w:val="00354A4C"/>
    <w:rsid w:val="00370382"/>
    <w:rsid w:val="00373B9E"/>
    <w:rsid w:val="003C3CBC"/>
    <w:rsid w:val="003C7540"/>
    <w:rsid w:val="004072E7"/>
    <w:rsid w:val="004347DE"/>
    <w:rsid w:val="00476CCB"/>
    <w:rsid w:val="0048775F"/>
    <w:rsid w:val="0049297F"/>
    <w:rsid w:val="004B67F3"/>
    <w:rsid w:val="004F5C65"/>
    <w:rsid w:val="005702AA"/>
    <w:rsid w:val="005A7BDC"/>
    <w:rsid w:val="005C0EE7"/>
    <w:rsid w:val="005D0133"/>
    <w:rsid w:val="00604CDB"/>
    <w:rsid w:val="0063551C"/>
    <w:rsid w:val="00641013"/>
    <w:rsid w:val="00662EDB"/>
    <w:rsid w:val="0066318C"/>
    <w:rsid w:val="006A1758"/>
    <w:rsid w:val="006C311D"/>
    <w:rsid w:val="0070294E"/>
    <w:rsid w:val="007351E6"/>
    <w:rsid w:val="00756B88"/>
    <w:rsid w:val="00797F86"/>
    <w:rsid w:val="007B370E"/>
    <w:rsid w:val="007B4D16"/>
    <w:rsid w:val="00857F23"/>
    <w:rsid w:val="008929D3"/>
    <w:rsid w:val="008B1E00"/>
    <w:rsid w:val="008F7529"/>
    <w:rsid w:val="00904CF3"/>
    <w:rsid w:val="00927166"/>
    <w:rsid w:val="00961CD0"/>
    <w:rsid w:val="009908D5"/>
    <w:rsid w:val="009C7502"/>
    <w:rsid w:val="009F5B09"/>
    <w:rsid w:val="00A32032"/>
    <w:rsid w:val="00A322D5"/>
    <w:rsid w:val="00A4533B"/>
    <w:rsid w:val="00A91BE7"/>
    <w:rsid w:val="00AA0F3C"/>
    <w:rsid w:val="00AA312B"/>
    <w:rsid w:val="00AB7283"/>
    <w:rsid w:val="00B25625"/>
    <w:rsid w:val="00B44C41"/>
    <w:rsid w:val="00B61724"/>
    <w:rsid w:val="00BF2A20"/>
    <w:rsid w:val="00C12CD6"/>
    <w:rsid w:val="00C563F6"/>
    <w:rsid w:val="00C81E52"/>
    <w:rsid w:val="00C831D6"/>
    <w:rsid w:val="00CC4868"/>
    <w:rsid w:val="00CD3AC9"/>
    <w:rsid w:val="00CD3EB9"/>
    <w:rsid w:val="00D16EDD"/>
    <w:rsid w:val="00DA253B"/>
    <w:rsid w:val="00DD2C37"/>
    <w:rsid w:val="00E00300"/>
    <w:rsid w:val="00E044D2"/>
    <w:rsid w:val="00E13226"/>
    <w:rsid w:val="00F05F1F"/>
    <w:rsid w:val="00F10C8F"/>
    <w:rsid w:val="00F24067"/>
    <w:rsid w:val="00F3052B"/>
    <w:rsid w:val="00F67F41"/>
    <w:rsid w:val="00FC7452"/>
    <w:rsid w:val="00FD1A23"/>
    <w:rsid w:val="00FF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37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10C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256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77E83"/>
  </w:style>
  <w:style w:type="paragraph" w:styleId="a4">
    <w:name w:val="Normal (Web)"/>
    <w:basedOn w:val="a"/>
    <w:uiPriority w:val="99"/>
    <w:unhideWhenUsed/>
    <w:rsid w:val="00177E8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77E8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10C8F"/>
    <w:rPr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F10C8F"/>
    <w:rPr>
      <w:b/>
      <w:bCs/>
    </w:rPr>
  </w:style>
  <w:style w:type="paragraph" w:customStyle="1" w:styleId="c5">
    <w:name w:val="c5"/>
    <w:basedOn w:val="a"/>
    <w:rsid w:val="00F10C8F"/>
    <w:pPr>
      <w:spacing w:before="100" w:beforeAutospacing="1" w:after="100" w:afterAutospacing="1"/>
    </w:pPr>
  </w:style>
  <w:style w:type="character" w:customStyle="1" w:styleId="c0">
    <w:name w:val="c0"/>
    <w:basedOn w:val="a0"/>
    <w:rsid w:val="00F10C8F"/>
  </w:style>
  <w:style w:type="character" w:customStyle="1" w:styleId="c1">
    <w:name w:val="c1"/>
    <w:basedOn w:val="a0"/>
    <w:rsid w:val="00F10C8F"/>
  </w:style>
  <w:style w:type="paragraph" w:customStyle="1" w:styleId="c2">
    <w:name w:val="c2"/>
    <w:basedOn w:val="a"/>
    <w:rsid w:val="00F10C8F"/>
    <w:pPr>
      <w:spacing w:before="100" w:beforeAutospacing="1" w:after="100" w:afterAutospacing="1"/>
    </w:pPr>
  </w:style>
  <w:style w:type="paragraph" w:customStyle="1" w:styleId="c11">
    <w:name w:val="c11"/>
    <w:basedOn w:val="a"/>
    <w:rsid w:val="00F10C8F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F10C8F"/>
  </w:style>
  <w:style w:type="character" w:customStyle="1" w:styleId="butback">
    <w:name w:val="butback"/>
    <w:basedOn w:val="a0"/>
    <w:rsid w:val="00F10C8F"/>
  </w:style>
  <w:style w:type="paragraph" w:styleId="a7">
    <w:name w:val="No Spacing"/>
    <w:uiPriority w:val="1"/>
    <w:qFormat/>
    <w:rsid w:val="000E5326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B1E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7B370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64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0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3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1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6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7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9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3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11046/ekaterina-ii-i-politika-prosveshennogo-absolyutizma.html" TargetMode="External"/><Relationship Id="rId13" Type="http://schemas.openxmlformats.org/officeDocument/2006/relationships/hyperlink" Target="http://fcior.edu.ru/card/8766/ekaterina-ii-i-politika-prosveshennogo-absolyutizm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5f9371bd-a5cf-4726-992c-44f5834b758d/%5BIS7IR_4-27%5D_%5BTD_10%5D.html" TargetMode="External"/><Relationship Id="rId12" Type="http://schemas.openxmlformats.org/officeDocument/2006/relationships/hyperlink" Target="http://fcior.edu.ru/card/11046/ekaterina-ii-i-politika-prosveshennogo-absolyutizm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search.page?phrase=%D0%AD%D0%BF%D0%BE%25B" TargetMode="External"/><Relationship Id="rId11" Type="http://schemas.openxmlformats.org/officeDocument/2006/relationships/hyperlink" Target="http://files.school-collection.edu.ru/dlrstore/5f9371bd-a5cf-4726-992c-44f5834b758d/%5BIS7IR_4-27%5D_%5BTD_10%5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14302/ekaterina-ii-i-politika-prosveshennogo-absolyutizma.html" TargetMode="External"/><Relationship Id="rId10" Type="http://schemas.openxmlformats.org/officeDocument/2006/relationships/hyperlink" Target="http://fcior.edu.ru/card/14302/ekaterina-ii-i-politika-prosveshennogo-absolyutizm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rd/8766/ekaterina-ii-i-politika-prosveshennogo-absolyutizma.html" TargetMode="External"/><Relationship Id="rId14" Type="http://schemas.openxmlformats.org/officeDocument/2006/relationships/hyperlink" Target="http://fcior.edu.ru/card/8766/ekaterina-ii-i-politika-prosveshennogo-absolyutizm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D3B50-963D-4BAF-ADB9-09CC1A38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 на тему: «Золотой век Екатерины II»</vt:lpstr>
    </vt:vector>
  </TitlesOfParts>
  <Company/>
  <LinksUpToDate>false</LinksUpToDate>
  <CharactersWithSpaces>8172</CharactersWithSpaces>
  <SharedDoc>false</SharedDoc>
  <HLinks>
    <vt:vector size="72" baseType="variant">
      <vt:variant>
        <vt:i4>6619190</vt:i4>
      </vt:variant>
      <vt:variant>
        <vt:i4>33</vt:i4>
      </vt:variant>
      <vt:variant>
        <vt:i4>0</vt:i4>
      </vt:variant>
      <vt:variant>
        <vt:i4>5</vt:i4>
      </vt:variant>
      <vt:variant>
        <vt:lpwstr>http://fcior.edu.ru/card/14302/ekaterina-ii-i-politika-prosveshennogo-absolyutizma.html</vt:lpwstr>
      </vt:variant>
      <vt:variant>
        <vt:lpwstr/>
      </vt:variant>
      <vt:variant>
        <vt:i4>6553696</vt:i4>
      </vt:variant>
      <vt:variant>
        <vt:i4>30</vt:i4>
      </vt:variant>
      <vt:variant>
        <vt:i4>0</vt:i4>
      </vt:variant>
      <vt:variant>
        <vt:i4>5</vt:i4>
      </vt:variant>
      <vt:variant>
        <vt:lpwstr>http://fcior.edu.ru/card/8766/ekaterina-ii-i-politika-prosveshennogo-absolyutizma.html</vt:lpwstr>
      </vt:variant>
      <vt:variant>
        <vt:lpwstr/>
      </vt:variant>
      <vt:variant>
        <vt:i4>6553696</vt:i4>
      </vt:variant>
      <vt:variant>
        <vt:i4>27</vt:i4>
      </vt:variant>
      <vt:variant>
        <vt:i4>0</vt:i4>
      </vt:variant>
      <vt:variant>
        <vt:i4>5</vt:i4>
      </vt:variant>
      <vt:variant>
        <vt:lpwstr>http://fcior.edu.ru/card/8766/ekaterina-ii-i-politika-prosveshennogo-absolyutizma.html</vt:lpwstr>
      </vt:variant>
      <vt:variant>
        <vt:lpwstr/>
      </vt:variant>
      <vt:variant>
        <vt:i4>6422583</vt:i4>
      </vt:variant>
      <vt:variant>
        <vt:i4>24</vt:i4>
      </vt:variant>
      <vt:variant>
        <vt:i4>0</vt:i4>
      </vt:variant>
      <vt:variant>
        <vt:i4>5</vt:i4>
      </vt:variant>
      <vt:variant>
        <vt:lpwstr>http://fcior.edu.ru/card/11046/ekaterina-ii-i-politika-prosveshennogo-absolyutizma.html</vt:lpwstr>
      </vt:variant>
      <vt:variant>
        <vt:lpwstr/>
      </vt:variant>
      <vt:variant>
        <vt:i4>1310766</vt:i4>
      </vt:variant>
      <vt:variant>
        <vt:i4>21</vt:i4>
      </vt:variant>
      <vt:variant>
        <vt:i4>0</vt:i4>
      </vt:variant>
      <vt:variant>
        <vt:i4>5</vt:i4>
      </vt:variant>
      <vt:variant>
        <vt:lpwstr>http://files.school-collection.edu.ru/dlrstore/5f9371bd-a5cf-4726-992c-44f5834b758d/%5BIS7IR_4-27%5D_%5BTD_10%5D.html</vt:lpwstr>
      </vt:variant>
      <vt:variant>
        <vt:lpwstr/>
      </vt:variant>
      <vt:variant>
        <vt:i4>6619190</vt:i4>
      </vt:variant>
      <vt:variant>
        <vt:i4>18</vt:i4>
      </vt:variant>
      <vt:variant>
        <vt:i4>0</vt:i4>
      </vt:variant>
      <vt:variant>
        <vt:i4>5</vt:i4>
      </vt:variant>
      <vt:variant>
        <vt:lpwstr>http://fcior.edu.ru/card/14302/ekaterina-ii-i-politika-prosveshennogo-absolyutizma.html</vt:lpwstr>
      </vt:variant>
      <vt:variant>
        <vt:lpwstr/>
      </vt:variant>
      <vt:variant>
        <vt:i4>6553696</vt:i4>
      </vt:variant>
      <vt:variant>
        <vt:i4>15</vt:i4>
      </vt:variant>
      <vt:variant>
        <vt:i4>0</vt:i4>
      </vt:variant>
      <vt:variant>
        <vt:i4>5</vt:i4>
      </vt:variant>
      <vt:variant>
        <vt:lpwstr>http://fcior.edu.ru/card/8766/ekaterina-ii-i-politika-prosveshennogo-absolyutizma.html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http://fcior.edu.ru/card/11046/ekaterina-ii-i-politika-prosveshennogo-absolyutizma.html</vt:lpwstr>
      </vt:variant>
      <vt:variant>
        <vt:lpwstr/>
      </vt:variant>
      <vt:variant>
        <vt:i4>1310766</vt:i4>
      </vt:variant>
      <vt:variant>
        <vt:i4>9</vt:i4>
      </vt:variant>
      <vt:variant>
        <vt:i4>0</vt:i4>
      </vt:variant>
      <vt:variant>
        <vt:i4>5</vt:i4>
      </vt:variant>
      <vt:variant>
        <vt:lpwstr>http://files.school-collection.edu.ru/dlrstore/5f9371bd-a5cf-4726-992c-44f5834b758d/%5BIS7IR_4-27%5D_%5BTD_10%5D.html</vt:lpwstr>
      </vt:variant>
      <vt:variant>
        <vt:lpwstr/>
      </vt:variant>
      <vt:variant>
        <vt:i4>7405605</vt:i4>
      </vt:variant>
      <vt:variant>
        <vt:i4>6</vt:i4>
      </vt:variant>
      <vt:variant>
        <vt:i4>0</vt:i4>
      </vt:variant>
      <vt:variant>
        <vt:i4>5</vt:i4>
      </vt:variant>
      <vt:variant>
        <vt:lpwstr>http://fcior.edu.ru/search.page?phrase=%D0%AD%D0%BF%D0%BE%B</vt:lpwstr>
      </vt:variant>
      <vt:variant>
        <vt:lpwstr/>
      </vt:variant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http://fcior.edu.ru/card/8766/ekaterina-ii-i-politika-prosveshennogo-absolyutizma.html</vt:lpwstr>
      </vt:variant>
      <vt:variant>
        <vt:lpwstr/>
      </vt:variant>
      <vt:variant>
        <vt:i4>6029391</vt:i4>
      </vt:variant>
      <vt:variant>
        <vt:i4>0</vt:i4>
      </vt:variant>
      <vt:variant>
        <vt:i4>0</vt:i4>
      </vt:variant>
      <vt:variant>
        <vt:i4>5</vt:i4>
      </vt:variant>
      <vt:variant>
        <vt:lpwstr>http://fcior.edu.ru/search.page/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на тему: «Золотой век Екатерины II»</dc:title>
  <dc:subject/>
  <dc:creator>NPO</dc:creator>
  <cp:keywords/>
  <dc:description/>
  <cp:lastModifiedBy>777</cp:lastModifiedBy>
  <cp:revision>3</cp:revision>
  <cp:lastPrinted>2014-12-22T20:32:00Z</cp:lastPrinted>
  <dcterms:created xsi:type="dcterms:W3CDTF">2014-04-05T18:53:00Z</dcterms:created>
  <dcterms:modified xsi:type="dcterms:W3CDTF">2014-04-05T18:58:00Z</dcterms:modified>
</cp:coreProperties>
</file>