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Monotype Corsiva" w:hAnsi="Monotype Corsiva" w:cs="Arial"/>
          <w:b/>
          <w:color w:val="1F497D" w:themeColor="text2"/>
          <w:sz w:val="52"/>
          <w:szCs w:val="48"/>
          <w:u w:val="single"/>
        </w:rPr>
      </w:pPr>
      <w:r w:rsidRPr="0069012E">
        <w:rPr>
          <w:rFonts w:ascii="Monotype Corsiva" w:hAnsi="Monotype Corsiva" w:cs="Arial"/>
          <w:b/>
          <w:color w:val="1F497D" w:themeColor="text2"/>
          <w:sz w:val="52"/>
          <w:szCs w:val="48"/>
          <w:u w:val="single"/>
        </w:rPr>
        <w:t>Принципы успешного воспитания ребенка: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color w:val="FF0000"/>
          <w:sz w:val="32"/>
          <w:szCs w:val="28"/>
        </w:rPr>
      </w:pPr>
    </w:p>
    <w:p w:rsidR="0069012E" w:rsidRDefault="0069012E" w:rsidP="0069012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Люби своего ребенка!</w:t>
      </w: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То есть радуйся его присутствию, принимай его таким, ка</w:t>
      </w:r>
      <w:r>
        <w:rPr>
          <w:rFonts w:ascii="Arial" w:hAnsi="Arial" w:cs="Arial"/>
          <w:color w:val="000080"/>
        </w:rPr>
        <w:softHyphen/>
        <w:t>ков он есть, не оскорбляй и не унижай его, не подрывай его уверенности в себе, не подвергай его несправедливому наказа</w:t>
      </w:r>
      <w:r>
        <w:rPr>
          <w:rFonts w:ascii="Arial" w:hAnsi="Arial" w:cs="Arial"/>
          <w:color w:val="000080"/>
        </w:rPr>
        <w:softHyphen/>
        <w:t>нию и не отказывай ему в твоем доверии — дай ему повод любить тебя. Для ребенка главными признаками того, что его любят, является «особое время вместе с мамой и папой», инте</w:t>
      </w:r>
      <w:r>
        <w:rPr>
          <w:rFonts w:ascii="Arial" w:hAnsi="Arial" w:cs="Arial"/>
          <w:color w:val="000080"/>
        </w:rPr>
        <w:softHyphen/>
        <w:t xml:space="preserve">рес родителей к его деятельности, их поощряющие улыбки и слова о том, что «они его любят», тактильный (прикосновение, объятия) и зрительный контакт (глаза — глаза) </w:t>
      </w:r>
      <w:proofErr w:type="gramStart"/>
      <w:r>
        <w:rPr>
          <w:rFonts w:ascii="Arial" w:hAnsi="Arial" w:cs="Arial"/>
          <w:color w:val="000080"/>
        </w:rPr>
        <w:t>со</w:t>
      </w:r>
      <w:proofErr w:type="gramEnd"/>
      <w:r>
        <w:rPr>
          <w:rFonts w:ascii="Arial" w:hAnsi="Arial" w:cs="Arial"/>
          <w:color w:val="000080"/>
        </w:rPr>
        <w:t xml:space="preserve"> взрослым.  </w:t>
      </w:r>
    </w:p>
    <w:p w:rsidR="0069012E" w:rsidRDefault="0069012E" w:rsidP="0069012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hanging="546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Будь добрым примером для своего ребенка!</w:t>
      </w: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Привей ему уважение к культуре своего народа, традицион</w:t>
      </w:r>
      <w:r>
        <w:rPr>
          <w:rFonts w:ascii="Arial" w:hAnsi="Arial" w:cs="Arial"/>
          <w:color w:val="000080"/>
        </w:rPr>
        <w:softHyphen/>
        <w:t>ным ценностям. Ребенку необходим такой домашний очаг, где семья дружна, где уважают и любят стариков, где поддержива</w:t>
      </w:r>
      <w:r>
        <w:rPr>
          <w:rFonts w:ascii="Arial" w:hAnsi="Arial" w:cs="Arial"/>
          <w:color w:val="000080"/>
        </w:rPr>
        <w:softHyphen/>
        <w:t>ют тесные и искренние связи со всеми родственниками и дру</w:t>
      </w:r>
      <w:r>
        <w:rPr>
          <w:rFonts w:ascii="Arial" w:hAnsi="Arial" w:cs="Arial"/>
          <w:color w:val="000080"/>
        </w:rPr>
        <w:softHyphen/>
        <w:t>зьями, где готовы мириться с недостатками другого человека и помогать в их исправлении.</w:t>
      </w:r>
    </w:p>
    <w:p w:rsidR="0069012E" w:rsidRDefault="0069012E" w:rsidP="0069012E">
      <w:pPr>
        <w:widowControl w:val="0"/>
        <w:autoSpaceDE w:val="0"/>
        <w:autoSpaceDN w:val="0"/>
        <w:adjustRightInd w:val="0"/>
        <w:ind w:firstLine="426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Ребенок должен жить в такой семье, где придерживаются идеалов любви, веры и надежды, ответственности за свое пове</w:t>
      </w:r>
      <w:r>
        <w:rPr>
          <w:rFonts w:ascii="Arial" w:hAnsi="Arial" w:cs="Arial"/>
          <w:color w:val="000080"/>
        </w:rPr>
        <w:softHyphen/>
        <w:t>дение, тогда у него будет формироваться чувство гордости за свою семью и стремление быть похожим на родителей.</w:t>
      </w:r>
    </w:p>
    <w:p w:rsidR="0069012E" w:rsidRDefault="0069012E" w:rsidP="0069012E">
      <w:pPr>
        <w:widowControl w:val="0"/>
        <w:numPr>
          <w:ilvl w:val="0"/>
          <w:numId w:val="3"/>
        </w:numPr>
        <w:tabs>
          <w:tab w:val="num" w:pos="1418"/>
        </w:tabs>
        <w:suppressAutoHyphens w:val="0"/>
        <w:autoSpaceDE w:val="0"/>
        <w:autoSpaceDN w:val="0"/>
        <w:adjustRightInd w:val="0"/>
        <w:ind w:hanging="546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Играй со своим ребенком!</w:t>
      </w: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  <w:color w:val="000080"/>
        </w:rPr>
        <w:t>То есть уделяй своему ребенку необходимое время, разговари</w:t>
      </w:r>
      <w:r>
        <w:rPr>
          <w:rFonts w:ascii="Arial" w:hAnsi="Arial" w:cs="Arial"/>
          <w:color w:val="000080"/>
        </w:rPr>
        <w:softHyphen/>
        <w:t>вай с ним, играй с ним так, как ему нравится. Принимай его игры всерьез, войди через них в картину Его мира и взгляни на других и себя Его глазами. Используй принцип сотворчества взрослого и ребенка, применяя приемы прогнозирования и обсуждения воз</w:t>
      </w:r>
      <w:r>
        <w:rPr>
          <w:rFonts w:ascii="Arial" w:hAnsi="Arial" w:cs="Arial"/>
          <w:color w:val="000080"/>
        </w:rPr>
        <w:softHyphen/>
        <w:t>можных последствий поведения ребенка, предвосхищение и про</w:t>
      </w:r>
      <w:r>
        <w:rPr>
          <w:rFonts w:ascii="Arial" w:hAnsi="Arial" w:cs="Arial"/>
          <w:color w:val="000080"/>
        </w:rPr>
        <w:softHyphen/>
        <w:t>игрывание в игре реальных событий, их моделирование. Действия в игровом образе помогут ребенку быстрее определиться и обрес</w:t>
      </w:r>
      <w:r>
        <w:rPr>
          <w:rFonts w:ascii="Arial" w:hAnsi="Arial" w:cs="Arial"/>
          <w:color w:val="000080"/>
        </w:rPr>
        <w:softHyphen/>
        <w:t>ти себя в сложном мире человеческих взаимоотношений</w:t>
      </w:r>
      <w:r>
        <w:rPr>
          <w:rFonts w:ascii="Arial" w:hAnsi="Arial" w:cs="Arial"/>
        </w:rPr>
        <w:t>.</w:t>
      </w:r>
    </w:p>
    <w:p w:rsidR="0069012E" w:rsidRDefault="0069012E" w:rsidP="0069012E">
      <w:pPr>
        <w:widowControl w:val="0"/>
        <w:numPr>
          <w:ilvl w:val="0"/>
          <w:numId w:val="3"/>
        </w:numPr>
        <w:tabs>
          <w:tab w:val="num" w:pos="1418"/>
        </w:tabs>
        <w:suppressAutoHyphens w:val="0"/>
        <w:autoSpaceDE w:val="0"/>
        <w:autoSpaceDN w:val="0"/>
        <w:adjustRightInd w:val="0"/>
        <w:ind w:hanging="546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Трудись со своим ребенком!</w:t>
      </w: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  <w:color w:val="000080"/>
        </w:rPr>
        <w:t xml:space="preserve"> Разреши своему ребенку принять участие в твоей работе (в доме, в саду или огороде). Помоги ему усвоить алгоритм трудо</w:t>
      </w:r>
      <w:r>
        <w:rPr>
          <w:rFonts w:ascii="Arial" w:hAnsi="Arial" w:cs="Arial"/>
          <w:color w:val="000080"/>
        </w:rPr>
        <w:softHyphen/>
        <w:t>вого действия. Используй принцип оценки того, что сделано Успешно ребенком, а не того, что ребенок не смог или не успел сделать. Создавай ситуации возможности выбора цели: «Как ты хочешь и почему? Ты можешь ...» Когда ребенок подрастет, Приучай его участвовать во всех работах по хозяйству дома и в группе детского сада, научи его нести ответственность за невы</w:t>
      </w:r>
      <w:r>
        <w:rPr>
          <w:rFonts w:ascii="Arial" w:hAnsi="Arial" w:cs="Arial"/>
          <w:color w:val="000080"/>
        </w:rPr>
        <w:softHyphen/>
        <w:t>полнение своих обязанностей</w:t>
      </w:r>
      <w:r>
        <w:rPr>
          <w:rFonts w:ascii="Arial" w:hAnsi="Arial" w:cs="Arial"/>
        </w:rPr>
        <w:t>.</w:t>
      </w:r>
    </w:p>
    <w:p w:rsidR="0069012E" w:rsidRDefault="0069012E" w:rsidP="0069012E">
      <w:pPr>
        <w:widowControl w:val="0"/>
        <w:numPr>
          <w:ilvl w:val="0"/>
          <w:numId w:val="3"/>
        </w:numPr>
        <w:tabs>
          <w:tab w:val="num" w:pos="1134"/>
        </w:tabs>
        <w:suppressAutoHyphens w:val="0"/>
        <w:autoSpaceDE w:val="0"/>
        <w:autoSpaceDN w:val="0"/>
        <w:adjustRightInd w:val="0"/>
        <w:ind w:left="142" w:firstLine="992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Позволь ребенку приобретать жизненный опыт, пусть даже небезболезненно, но самостоятельно!</w:t>
      </w: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80"/>
        </w:rPr>
        <w:t xml:space="preserve">Ребенок признает только такой опыт, который он пережил лично. Твоя собственная опытность нередко оказывается лишенной ценности для твоего ребенка. Дай ему возможность накопить собственный опыт, даже если это </w:t>
      </w:r>
      <w:r w:rsidRPr="0069012E">
        <w:rPr>
          <w:rFonts w:ascii="Arial" w:hAnsi="Arial" w:cs="Arial"/>
          <w:color w:val="002F8E"/>
        </w:rPr>
        <w:t>связано с извест</w:t>
      </w:r>
      <w:r w:rsidRPr="0069012E">
        <w:rPr>
          <w:rFonts w:ascii="Arial" w:hAnsi="Arial" w:cs="Arial"/>
          <w:color w:val="002F8E"/>
        </w:rPr>
        <w:softHyphen/>
        <w:t>ным риском. Используй метод эмоционального предвосхище</w:t>
      </w:r>
      <w:r w:rsidRPr="0069012E">
        <w:rPr>
          <w:rFonts w:ascii="Arial" w:hAnsi="Arial" w:cs="Arial"/>
          <w:color w:val="002F8E"/>
        </w:rPr>
        <w:softHyphen/>
        <w:t>ния последствий ситуации, его проигрывания в игре. Чрезмер</w:t>
      </w:r>
      <w:r w:rsidRPr="0069012E">
        <w:rPr>
          <w:rFonts w:ascii="Arial" w:hAnsi="Arial" w:cs="Arial"/>
          <w:color w:val="002F8E"/>
        </w:rPr>
        <w:softHyphen/>
        <w:t>но оберегаемый ребенок, «застрахованный» от любой опасности, нередко «выпадает» из жизни своих сверстников и становится</w:t>
      </w:r>
      <w:r>
        <w:rPr>
          <w:rFonts w:ascii="Arial" w:hAnsi="Arial" w:cs="Arial"/>
          <w:color w:val="000080"/>
        </w:rPr>
        <w:t xml:space="preserve"> объектом их насмешек или жалости</w:t>
      </w:r>
      <w:r>
        <w:rPr>
          <w:rFonts w:ascii="Arial" w:hAnsi="Arial" w:cs="Arial"/>
        </w:rPr>
        <w:t>.</w:t>
      </w:r>
    </w:p>
    <w:p w:rsidR="0069012E" w:rsidRDefault="0069012E" w:rsidP="0069012E">
      <w:pPr>
        <w:widowControl w:val="0"/>
        <w:autoSpaceDE w:val="0"/>
        <w:autoSpaceDN w:val="0"/>
        <w:adjustRightInd w:val="0"/>
        <w:ind w:left="142" w:firstLine="720"/>
        <w:rPr>
          <w:rFonts w:ascii="Arial" w:hAnsi="Arial" w:cs="Arial"/>
        </w:rPr>
      </w:pPr>
    </w:p>
    <w:p w:rsidR="0069012E" w:rsidRDefault="0069012E" w:rsidP="0069012E">
      <w:pPr>
        <w:widowControl w:val="0"/>
        <w:suppressAutoHyphens w:val="0"/>
        <w:autoSpaceDE w:val="0"/>
        <w:autoSpaceDN w:val="0"/>
        <w:adjustRightInd w:val="0"/>
        <w:ind w:left="1680"/>
        <w:rPr>
          <w:rFonts w:ascii="Arial" w:hAnsi="Arial" w:cs="Arial"/>
          <w:color w:val="FF0000"/>
          <w:sz w:val="28"/>
          <w:szCs w:val="28"/>
        </w:rPr>
      </w:pPr>
    </w:p>
    <w:p w:rsidR="0069012E" w:rsidRDefault="0069012E" w:rsidP="0069012E">
      <w:pPr>
        <w:widowControl w:val="0"/>
        <w:suppressAutoHyphens w:val="0"/>
        <w:autoSpaceDE w:val="0"/>
        <w:autoSpaceDN w:val="0"/>
        <w:adjustRightInd w:val="0"/>
        <w:ind w:left="1680"/>
        <w:rPr>
          <w:rFonts w:ascii="Arial" w:hAnsi="Arial" w:cs="Arial"/>
          <w:color w:val="FF0000"/>
          <w:sz w:val="28"/>
          <w:szCs w:val="28"/>
        </w:rPr>
      </w:pPr>
    </w:p>
    <w:p w:rsidR="0069012E" w:rsidRDefault="0069012E" w:rsidP="0069012E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hanging="1396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Покажи ребенку возможности и пределы человеческой свободы!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Родители должны раскрыть перед ребенком замечательные возможности развития и утверждения человеческой личности. Создавай ситуации борьбы мотивов: «Как ты хочешь поступить? А почему ты так хочешь? А как можно поступить по-другому? А как лучше? А как бы поступил другой мальчик (девочка)? А как бы поступила я? А почему бы я так поступила?» Вместе с тем ему нужно показать, что любой человек должен признавать и соблюдать известные нормы поведения в семье, в коллективе и вообще в обществе. Поэтому родители обязаны следить за пове</w:t>
      </w:r>
      <w:r w:rsidRPr="0069012E">
        <w:rPr>
          <w:rFonts w:ascii="Arial" w:hAnsi="Arial" w:cs="Arial"/>
          <w:color w:val="002F8E"/>
        </w:rPr>
        <w:softHyphen/>
        <w:t>дением ребенка и направлять его таким образом, чтобы его по</w:t>
      </w:r>
      <w:r w:rsidRPr="0069012E">
        <w:rPr>
          <w:rFonts w:ascii="Arial" w:hAnsi="Arial" w:cs="Arial"/>
          <w:color w:val="002F8E"/>
        </w:rPr>
        <w:softHyphen/>
        <w:t>ступки не причиняли ущерба ни ему самому, ни другим. При этом следует помнить, что методы наказания воспитывают хуже, чем методы поощрения и стимулирования, однако, в случае не</w:t>
      </w:r>
      <w:r w:rsidRPr="0069012E">
        <w:rPr>
          <w:rFonts w:ascii="Arial" w:hAnsi="Arial" w:cs="Arial"/>
          <w:color w:val="002F8E"/>
        </w:rPr>
        <w:softHyphen/>
        <w:t>обходимости, следует воспитывать уважение к правилам посред</w:t>
      </w:r>
      <w:r w:rsidRPr="0069012E">
        <w:rPr>
          <w:rFonts w:ascii="Arial" w:hAnsi="Arial" w:cs="Arial"/>
          <w:color w:val="002F8E"/>
        </w:rPr>
        <w:softHyphen/>
        <w:t>ством и наказания, но без злости и раздражения взрослого.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060"/>
        </w:rPr>
      </w:pPr>
    </w:p>
    <w:p w:rsidR="0069012E" w:rsidRDefault="0069012E" w:rsidP="0069012E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709" w:hanging="425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Жди от ребенка только таких мнений и оценок, на какие он способен в соответствии с возрастом и собственным опытом!</w:t>
      </w: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9012E">
        <w:rPr>
          <w:rFonts w:ascii="Arial" w:hAnsi="Arial" w:cs="Arial"/>
          <w:color w:val="002F8E"/>
        </w:rPr>
        <w:t>Ребенку требуется длительное время, пока он научится ори</w:t>
      </w:r>
      <w:r w:rsidRPr="0069012E">
        <w:rPr>
          <w:rFonts w:ascii="Arial" w:hAnsi="Arial" w:cs="Arial"/>
          <w:color w:val="002F8E"/>
        </w:rPr>
        <w:softHyphen/>
        <w:t>ентироваться в этом столь сложном мире. Помогай ему, как можешь, и требуй от него собственного мнения или самостоя</w:t>
      </w:r>
      <w:r w:rsidRPr="0069012E">
        <w:rPr>
          <w:rFonts w:ascii="Arial" w:hAnsi="Arial" w:cs="Arial"/>
          <w:color w:val="002F8E"/>
        </w:rPr>
        <w:softHyphen/>
        <w:t>тельного вывода только в том случае, когда он способен на это в соответствии с накопленным опытом и ступенью своего раз</w:t>
      </w:r>
      <w:r w:rsidRPr="0069012E">
        <w:rPr>
          <w:rFonts w:ascii="Arial" w:hAnsi="Arial" w:cs="Arial"/>
          <w:color w:val="002F8E"/>
        </w:rPr>
        <w:softHyphen/>
        <w:t>вития. Используй метод логических последствий, помогая Ребенку соотнести причину и следствие своих поступков и жиз</w:t>
      </w:r>
      <w:r w:rsidRPr="0069012E">
        <w:rPr>
          <w:rFonts w:ascii="Arial" w:hAnsi="Arial" w:cs="Arial"/>
          <w:color w:val="002F8E"/>
        </w:rPr>
        <w:softHyphen/>
        <w:t>ненных обстоятельств</w:t>
      </w:r>
      <w:r>
        <w:rPr>
          <w:rFonts w:ascii="Arial" w:hAnsi="Arial" w:cs="Arial"/>
        </w:rPr>
        <w:t>.</w:t>
      </w: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69012E" w:rsidRDefault="0069012E" w:rsidP="0069012E">
      <w:pPr>
        <w:widowControl w:val="0"/>
        <w:numPr>
          <w:ilvl w:val="0"/>
          <w:numId w:val="3"/>
        </w:numPr>
        <w:tabs>
          <w:tab w:val="num" w:pos="1134"/>
        </w:tabs>
        <w:suppressAutoHyphens w:val="0"/>
        <w:autoSpaceDE w:val="0"/>
        <w:autoSpaceDN w:val="0"/>
        <w:adjustRightInd w:val="0"/>
        <w:ind w:hanging="971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Предоставляй ребенку возможность таких переживаний,</w:t>
      </w:r>
    </w:p>
    <w:p w:rsidR="0069012E" w:rsidRDefault="0069012E" w:rsidP="0069012E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которые будут иметь ценность воспоминаний!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Ребенок «питается», так же как и взрослый, переживаниями, которые дают ему возможность ознакомиться с жизнью дру</w:t>
      </w:r>
      <w:r w:rsidRPr="0069012E">
        <w:rPr>
          <w:rFonts w:ascii="Arial" w:hAnsi="Arial" w:cs="Arial"/>
          <w:color w:val="002F8E"/>
        </w:rPr>
        <w:softHyphen/>
        <w:t>гих людей и с окружающим миром. В первую очередь, на пере</w:t>
      </w:r>
      <w:r w:rsidRPr="0069012E">
        <w:rPr>
          <w:rFonts w:ascii="Arial" w:hAnsi="Arial" w:cs="Arial"/>
          <w:color w:val="002F8E"/>
        </w:rPr>
        <w:softHyphen/>
        <w:t>вод переживаний в ранг ценных воспоминаний оказывают сов</w:t>
      </w:r>
      <w:r w:rsidRPr="0069012E">
        <w:rPr>
          <w:rFonts w:ascii="Arial" w:hAnsi="Arial" w:cs="Arial"/>
          <w:color w:val="002F8E"/>
        </w:rPr>
        <w:softHyphen/>
        <w:t>местные семейные традиции.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Ваши дети — это не Ваши дети: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Они сыновья и дочери самой жизни.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Они пришли посредством Вас, но не от Вас.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И хотя они с Вами, принадлежат они не Вам.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Вы можете дать им свою любовь, но не Ваши мысли.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Вы можете дать кров их телам, но не их душам,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Потому что их души живут в завтрашнем доме,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Который Вы не можете посетить даже в Ваших мечтах.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Вы можете стремиться быть такими, как они,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Но не стремитесь сделать их такими, как Вы,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Потому что жизнь не движется назад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>И не задерживается во вчерашнем дне.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2F8E"/>
        </w:rPr>
      </w:pP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2F8E"/>
        </w:rPr>
      </w:pPr>
      <w:r w:rsidRPr="0069012E">
        <w:rPr>
          <w:rFonts w:ascii="Arial" w:hAnsi="Arial" w:cs="Arial"/>
          <w:color w:val="002F8E"/>
        </w:rPr>
        <w:t xml:space="preserve">стихотворение К. </w:t>
      </w:r>
      <w:proofErr w:type="spellStart"/>
      <w:r w:rsidRPr="0069012E">
        <w:rPr>
          <w:rFonts w:ascii="Arial" w:hAnsi="Arial" w:cs="Arial"/>
          <w:color w:val="002F8E"/>
        </w:rPr>
        <w:t>Джибран</w:t>
      </w:r>
      <w:proofErr w:type="spellEnd"/>
      <w:r w:rsidRPr="0069012E">
        <w:rPr>
          <w:rFonts w:ascii="Arial" w:hAnsi="Arial" w:cs="Arial"/>
          <w:color w:val="002F8E"/>
        </w:rPr>
        <w:t xml:space="preserve"> «Предсказание»</w:t>
      </w:r>
    </w:p>
    <w:p w:rsidR="0069012E" w:rsidRPr="0069012E" w:rsidRDefault="0069012E" w:rsidP="0069012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2F8E"/>
        </w:rPr>
      </w:pP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9012E" w:rsidRDefault="0069012E" w:rsidP="0069012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7A3FB4" w:rsidRPr="0069012E" w:rsidRDefault="007A3FB4" w:rsidP="007A3FB4">
      <w:pPr>
        <w:jc w:val="center"/>
        <w:rPr>
          <w:b/>
          <w:i/>
          <w:color w:val="17365D" w:themeColor="text2" w:themeShade="BF"/>
          <w:sz w:val="52"/>
          <w:szCs w:val="52"/>
          <w:u w:val="single"/>
        </w:rPr>
      </w:pPr>
      <w:r w:rsidRPr="0069012E">
        <w:rPr>
          <w:b/>
          <w:i/>
          <w:color w:val="17365D" w:themeColor="text2" w:themeShade="BF"/>
          <w:sz w:val="52"/>
          <w:szCs w:val="52"/>
          <w:u w:val="single"/>
        </w:rPr>
        <w:t>Как избежать стресса:</w:t>
      </w:r>
    </w:p>
    <w:p w:rsidR="007A3FB4" w:rsidRDefault="007A3FB4" w:rsidP="007A3FB4">
      <w:pPr>
        <w:ind w:left="284"/>
        <w:jc w:val="center"/>
        <w:rPr>
          <w:b/>
          <w:i/>
          <w:sz w:val="52"/>
          <w:szCs w:val="52"/>
          <w:u w:val="single"/>
        </w:rPr>
      </w:pPr>
    </w:p>
    <w:p w:rsidR="007A3FB4" w:rsidRPr="007A3FB4" w:rsidRDefault="007A3FB4" w:rsidP="007A3FB4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* </w:t>
      </w:r>
      <w:proofErr w:type="gramStart"/>
      <w:r w:rsidRPr="007A3FB4">
        <w:rPr>
          <w:b/>
          <w:sz w:val="44"/>
          <w:szCs w:val="28"/>
        </w:rPr>
        <w:t xml:space="preserve">научитесь по-новому смотреть на жизнь                                                                           </w:t>
      </w:r>
      <w:r>
        <w:rPr>
          <w:b/>
          <w:sz w:val="44"/>
          <w:szCs w:val="28"/>
        </w:rPr>
        <w:t xml:space="preserve">* </w:t>
      </w:r>
      <w:r w:rsidRPr="007A3FB4">
        <w:rPr>
          <w:b/>
          <w:sz w:val="44"/>
          <w:szCs w:val="28"/>
        </w:rPr>
        <w:t>не будьте</w:t>
      </w:r>
      <w:proofErr w:type="gramEnd"/>
      <w:r w:rsidRPr="007A3FB4">
        <w:rPr>
          <w:b/>
          <w:sz w:val="44"/>
          <w:szCs w:val="28"/>
        </w:rPr>
        <w:t xml:space="preserve"> максималистом                                           </w:t>
      </w:r>
      <w:r>
        <w:rPr>
          <w:b/>
          <w:sz w:val="44"/>
          <w:szCs w:val="28"/>
        </w:rPr>
        <w:t xml:space="preserve"> * </w:t>
      </w:r>
      <w:r w:rsidRPr="007A3FB4">
        <w:rPr>
          <w:b/>
          <w:sz w:val="44"/>
          <w:szCs w:val="28"/>
        </w:rPr>
        <w:t xml:space="preserve">будьте оптимистом                                                                   </w:t>
      </w:r>
      <w:r>
        <w:rPr>
          <w:b/>
          <w:sz w:val="44"/>
          <w:szCs w:val="28"/>
        </w:rPr>
        <w:t xml:space="preserve">* </w:t>
      </w:r>
      <w:r w:rsidRPr="007A3FB4">
        <w:rPr>
          <w:b/>
          <w:sz w:val="44"/>
          <w:szCs w:val="28"/>
        </w:rPr>
        <w:t>регулярно занимайтесь физическими  упражнениями</w:t>
      </w:r>
    </w:p>
    <w:p w:rsidR="007A3FB4" w:rsidRPr="007A3FB4" w:rsidRDefault="007A3FB4" w:rsidP="007A3FB4">
      <w:pPr>
        <w:jc w:val="center"/>
        <w:rPr>
          <w:b/>
          <w:sz w:val="48"/>
          <w:szCs w:val="32"/>
        </w:rPr>
      </w:pPr>
      <w:r>
        <w:rPr>
          <w:b/>
          <w:sz w:val="44"/>
          <w:szCs w:val="28"/>
        </w:rPr>
        <w:t xml:space="preserve">* </w:t>
      </w:r>
      <w:r w:rsidRPr="007A3FB4">
        <w:rPr>
          <w:b/>
          <w:sz w:val="44"/>
          <w:szCs w:val="28"/>
        </w:rPr>
        <w:t xml:space="preserve">стремитесь к разумной организованности                                                                </w:t>
      </w:r>
      <w:r>
        <w:rPr>
          <w:b/>
          <w:sz w:val="44"/>
          <w:szCs w:val="28"/>
        </w:rPr>
        <w:t xml:space="preserve">* </w:t>
      </w:r>
      <w:r w:rsidRPr="007A3FB4">
        <w:rPr>
          <w:b/>
          <w:sz w:val="44"/>
          <w:szCs w:val="28"/>
        </w:rPr>
        <w:t>учитесь говорить «НЕТ»</w:t>
      </w:r>
    </w:p>
    <w:p w:rsidR="007A3FB4" w:rsidRPr="007A3FB4" w:rsidRDefault="007A3FB4" w:rsidP="007A3FB4">
      <w:pPr>
        <w:jc w:val="center"/>
        <w:rPr>
          <w:b/>
          <w:sz w:val="48"/>
          <w:szCs w:val="32"/>
        </w:rPr>
      </w:pPr>
      <w:r w:rsidRPr="007A3FB4">
        <w:rPr>
          <w:b/>
          <w:sz w:val="48"/>
          <w:szCs w:val="32"/>
        </w:rPr>
        <w:t xml:space="preserve">* не концентрируйтесь на себе                                                                                  </w:t>
      </w:r>
      <w:r>
        <w:rPr>
          <w:b/>
          <w:sz w:val="48"/>
          <w:szCs w:val="32"/>
        </w:rPr>
        <w:t xml:space="preserve">* </w:t>
      </w:r>
      <w:r w:rsidRPr="007A3FB4">
        <w:rPr>
          <w:b/>
          <w:sz w:val="48"/>
          <w:szCs w:val="32"/>
        </w:rPr>
        <w:t>не копайтесь в своем прошлом</w:t>
      </w:r>
    </w:p>
    <w:p w:rsidR="007A3FB4" w:rsidRPr="007A3FB4" w:rsidRDefault="007A3FB4" w:rsidP="007A3FB4">
      <w:pPr>
        <w:jc w:val="center"/>
        <w:rPr>
          <w:b/>
          <w:sz w:val="48"/>
          <w:szCs w:val="32"/>
        </w:rPr>
      </w:pPr>
      <w:r w:rsidRPr="007A3FB4">
        <w:rPr>
          <w:b/>
          <w:sz w:val="48"/>
          <w:szCs w:val="32"/>
        </w:rPr>
        <w:t>* питайтесь правильно                                                                                                   * высыпайтесь</w:t>
      </w:r>
    </w:p>
    <w:p w:rsidR="007A3FB4" w:rsidRPr="007A3FB4" w:rsidRDefault="007A3FB4" w:rsidP="007A3FB4">
      <w:pPr>
        <w:jc w:val="center"/>
        <w:rPr>
          <w:b/>
          <w:sz w:val="48"/>
          <w:szCs w:val="32"/>
        </w:rPr>
      </w:pPr>
      <w:r w:rsidRPr="007A3FB4">
        <w:rPr>
          <w:b/>
          <w:sz w:val="48"/>
          <w:szCs w:val="32"/>
        </w:rPr>
        <w:t>* не злоупотребляйте чаем, кофе</w:t>
      </w:r>
    </w:p>
    <w:p w:rsidR="007A3FB4" w:rsidRPr="007A3FB4" w:rsidRDefault="007A3FB4" w:rsidP="007A3FB4">
      <w:pPr>
        <w:jc w:val="center"/>
        <w:rPr>
          <w:b/>
          <w:sz w:val="44"/>
          <w:szCs w:val="28"/>
        </w:rPr>
      </w:pPr>
      <w:r w:rsidRPr="007A3FB4">
        <w:rPr>
          <w:b/>
          <w:sz w:val="44"/>
          <w:szCs w:val="28"/>
        </w:rPr>
        <w:t>* учитесь радоваться жизни</w:t>
      </w:r>
    </w:p>
    <w:p w:rsidR="007A3FB4" w:rsidRPr="007A3FB4" w:rsidRDefault="007A3FB4" w:rsidP="007A3FB4">
      <w:pPr>
        <w:jc w:val="center"/>
        <w:rPr>
          <w:b/>
          <w:i/>
          <w:sz w:val="44"/>
          <w:szCs w:val="28"/>
        </w:rPr>
      </w:pPr>
    </w:p>
    <w:p w:rsidR="007A3FB4" w:rsidRDefault="007A3FB4" w:rsidP="007A3FB4">
      <w:pPr>
        <w:ind w:left="360"/>
        <w:jc w:val="center"/>
        <w:rPr>
          <w:b/>
          <w:i/>
          <w:sz w:val="44"/>
          <w:szCs w:val="28"/>
          <w:u w:val="single"/>
        </w:rPr>
      </w:pPr>
      <w:r w:rsidRPr="007A3FB4">
        <w:rPr>
          <w:b/>
          <w:i/>
          <w:sz w:val="44"/>
          <w:szCs w:val="28"/>
          <w:u w:val="single"/>
        </w:rPr>
        <w:t>Как помочь себе быстро снять стресс:</w:t>
      </w:r>
    </w:p>
    <w:p w:rsidR="007A3FB4" w:rsidRPr="007A3FB4" w:rsidRDefault="007A3FB4" w:rsidP="007A3FB4">
      <w:pPr>
        <w:ind w:left="360"/>
        <w:jc w:val="center"/>
        <w:rPr>
          <w:b/>
          <w:i/>
          <w:sz w:val="44"/>
          <w:szCs w:val="28"/>
          <w:u w:val="single"/>
        </w:rPr>
      </w:pPr>
    </w:p>
    <w:p w:rsidR="007A3FB4" w:rsidRPr="007A3FB4" w:rsidRDefault="007A3FB4" w:rsidP="007A3FB4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48"/>
          <w:szCs w:val="28"/>
        </w:rPr>
      </w:pPr>
      <w:r w:rsidRPr="007A3FB4">
        <w:rPr>
          <w:b/>
          <w:sz w:val="48"/>
          <w:szCs w:val="28"/>
        </w:rPr>
        <w:t>поговорите о своих проблемах с кем-нибудь, кому вы доверяете</w:t>
      </w:r>
    </w:p>
    <w:p w:rsidR="007A3FB4" w:rsidRPr="007A3FB4" w:rsidRDefault="007A3FB4" w:rsidP="007A3FB4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48"/>
          <w:szCs w:val="28"/>
        </w:rPr>
      </w:pPr>
      <w:r w:rsidRPr="007A3FB4">
        <w:rPr>
          <w:b/>
          <w:sz w:val="48"/>
          <w:szCs w:val="28"/>
        </w:rPr>
        <w:t>физические упражнения</w:t>
      </w:r>
    </w:p>
    <w:p w:rsidR="007A3FB4" w:rsidRPr="007A3FB4" w:rsidRDefault="007A3FB4" w:rsidP="007A3FB4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48"/>
          <w:szCs w:val="28"/>
        </w:rPr>
      </w:pPr>
      <w:r w:rsidRPr="007A3FB4">
        <w:rPr>
          <w:b/>
          <w:sz w:val="48"/>
          <w:szCs w:val="28"/>
        </w:rPr>
        <w:t>глубокое дыхание</w:t>
      </w:r>
    </w:p>
    <w:p w:rsidR="007A3FB4" w:rsidRPr="007A3FB4" w:rsidRDefault="007A3FB4" w:rsidP="007A3FB4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48"/>
          <w:szCs w:val="28"/>
        </w:rPr>
      </w:pPr>
      <w:r w:rsidRPr="007A3FB4">
        <w:rPr>
          <w:b/>
          <w:sz w:val="48"/>
          <w:szCs w:val="28"/>
        </w:rPr>
        <w:t>расслабление</w:t>
      </w:r>
    </w:p>
    <w:p w:rsidR="007A3FB4" w:rsidRPr="007A3FB4" w:rsidRDefault="007A3FB4" w:rsidP="007A3FB4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48"/>
          <w:szCs w:val="28"/>
        </w:rPr>
      </w:pPr>
      <w:r w:rsidRPr="007A3FB4">
        <w:rPr>
          <w:b/>
          <w:sz w:val="48"/>
          <w:szCs w:val="28"/>
        </w:rPr>
        <w:t>отрыв от повседневности</w:t>
      </w:r>
    </w:p>
    <w:p w:rsidR="007A3FB4" w:rsidRPr="007A3FB4" w:rsidRDefault="007A3FB4" w:rsidP="007A3FB4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48"/>
          <w:szCs w:val="28"/>
        </w:rPr>
      </w:pPr>
      <w:r w:rsidRPr="007A3FB4">
        <w:rPr>
          <w:b/>
          <w:sz w:val="48"/>
          <w:szCs w:val="28"/>
        </w:rPr>
        <w:t>массаж</w:t>
      </w:r>
    </w:p>
    <w:p w:rsidR="007A3FB4" w:rsidRPr="007A3FB4" w:rsidRDefault="007A3FB4" w:rsidP="007A3FB4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16"/>
        </w:rPr>
      </w:pPr>
      <w:r w:rsidRPr="007A3FB4">
        <w:rPr>
          <w:b/>
          <w:sz w:val="48"/>
          <w:szCs w:val="28"/>
        </w:rPr>
        <w:t>пересмотр жизненных позиций</w:t>
      </w:r>
    </w:p>
    <w:p w:rsidR="007A3FB4" w:rsidRDefault="007A3FB4" w:rsidP="0069012E">
      <w:pPr>
        <w:rPr>
          <w:b/>
          <w:sz w:val="48"/>
          <w:szCs w:val="28"/>
        </w:rPr>
      </w:pPr>
    </w:p>
    <w:p w:rsidR="007A3FB4" w:rsidRPr="009C1866" w:rsidRDefault="007A3FB4" w:rsidP="007A3FB4">
      <w:pPr>
        <w:jc w:val="center"/>
        <w:rPr>
          <w:b/>
          <w:color w:val="0000CC"/>
          <w:sz w:val="72"/>
          <w:szCs w:val="28"/>
        </w:rPr>
      </w:pPr>
      <w:r w:rsidRPr="009C1866">
        <w:rPr>
          <w:b/>
          <w:color w:val="0000CC"/>
          <w:sz w:val="72"/>
          <w:szCs w:val="28"/>
        </w:rPr>
        <w:t>Уважаемые учащиеся, педагоги, родители!</w:t>
      </w:r>
    </w:p>
    <w:p w:rsidR="007A3FB4" w:rsidRPr="009C1866" w:rsidRDefault="007A3FB4" w:rsidP="007A3FB4">
      <w:pPr>
        <w:jc w:val="center"/>
        <w:rPr>
          <w:b/>
          <w:color w:val="0000CC"/>
          <w:sz w:val="52"/>
          <w:szCs w:val="28"/>
        </w:rPr>
      </w:pPr>
    </w:p>
    <w:p w:rsidR="007A3FB4" w:rsidRPr="009C1866" w:rsidRDefault="007A3FB4" w:rsidP="007A3FB4">
      <w:pPr>
        <w:jc w:val="center"/>
        <w:rPr>
          <w:b/>
          <w:color w:val="0000CC"/>
          <w:sz w:val="52"/>
          <w:szCs w:val="28"/>
        </w:rPr>
      </w:pPr>
    </w:p>
    <w:p w:rsidR="007A3FB4" w:rsidRDefault="007A3FB4" w:rsidP="009C1866">
      <w:pPr>
        <w:jc w:val="center"/>
        <w:rPr>
          <w:b/>
          <w:sz w:val="52"/>
          <w:szCs w:val="28"/>
        </w:rPr>
      </w:pPr>
      <w:r w:rsidRPr="007A3FB4">
        <w:rPr>
          <w:b/>
          <w:sz w:val="52"/>
          <w:szCs w:val="28"/>
        </w:rPr>
        <w:t>Школьный психолог всегда рад вам помочь!</w:t>
      </w:r>
    </w:p>
    <w:p w:rsidR="00786B60" w:rsidRDefault="00786B60" w:rsidP="009C1866">
      <w:pPr>
        <w:jc w:val="center"/>
        <w:rPr>
          <w:b/>
          <w:sz w:val="52"/>
          <w:szCs w:val="28"/>
        </w:rPr>
      </w:pPr>
    </w:p>
    <w:p w:rsidR="007A3FB4" w:rsidRDefault="007A3FB4" w:rsidP="00786B60">
      <w:pPr>
        <w:rPr>
          <w:b/>
          <w:sz w:val="52"/>
          <w:szCs w:val="28"/>
        </w:rPr>
      </w:pPr>
    </w:p>
    <w:p w:rsidR="007A3FB4" w:rsidRDefault="004669A6" w:rsidP="007A3FB4">
      <w:pPr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>Часы работы: с 8.0</w:t>
      </w:r>
      <w:r w:rsidR="007A3FB4">
        <w:rPr>
          <w:b/>
          <w:sz w:val="52"/>
          <w:szCs w:val="28"/>
        </w:rPr>
        <w:t>0- 14.00 часов</w:t>
      </w:r>
    </w:p>
    <w:p w:rsidR="007A3FB4" w:rsidRDefault="007A3FB4" w:rsidP="007A3FB4">
      <w:pPr>
        <w:jc w:val="center"/>
        <w:rPr>
          <w:b/>
          <w:sz w:val="52"/>
          <w:szCs w:val="28"/>
        </w:rPr>
      </w:pPr>
      <w:bookmarkStart w:id="0" w:name="_GoBack"/>
      <w:bookmarkEnd w:id="0"/>
    </w:p>
    <w:p w:rsidR="007A3FB4" w:rsidRDefault="007A3FB4" w:rsidP="007A3FB4">
      <w:pPr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>Педагог-психолог:</w:t>
      </w:r>
    </w:p>
    <w:p w:rsidR="007A3FB4" w:rsidRDefault="007A3FB4" w:rsidP="007A3FB4">
      <w:pPr>
        <w:jc w:val="center"/>
        <w:rPr>
          <w:b/>
          <w:sz w:val="52"/>
          <w:szCs w:val="28"/>
        </w:rPr>
      </w:pPr>
    </w:p>
    <w:p w:rsidR="007A3FB4" w:rsidRDefault="007A3FB4" w:rsidP="007A3FB4">
      <w:pPr>
        <w:jc w:val="center"/>
        <w:rPr>
          <w:b/>
          <w:sz w:val="52"/>
          <w:szCs w:val="28"/>
        </w:rPr>
      </w:pPr>
      <w:proofErr w:type="spellStart"/>
      <w:r>
        <w:rPr>
          <w:b/>
          <w:sz w:val="52"/>
          <w:szCs w:val="28"/>
        </w:rPr>
        <w:t>Бариева</w:t>
      </w:r>
      <w:proofErr w:type="spellEnd"/>
      <w:r>
        <w:rPr>
          <w:b/>
          <w:sz w:val="52"/>
          <w:szCs w:val="28"/>
        </w:rPr>
        <w:t xml:space="preserve"> </w:t>
      </w:r>
      <w:proofErr w:type="spellStart"/>
      <w:r>
        <w:rPr>
          <w:b/>
          <w:sz w:val="52"/>
          <w:szCs w:val="28"/>
        </w:rPr>
        <w:t>Лейсан</w:t>
      </w:r>
      <w:proofErr w:type="spellEnd"/>
      <w:r>
        <w:rPr>
          <w:b/>
          <w:sz w:val="52"/>
          <w:szCs w:val="28"/>
        </w:rPr>
        <w:t xml:space="preserve"> </w:t>
      </w:r>
      <w:proofErr w:type="spellStart"/>
      <w:r>
        <w:rPr>
          <w:b/>
          <w:sz w:val="52"/>
          <w:szCs w:val="28"/>
        </w:rPr>
        <w:t>Фагимовна</w:t>
      </w:r>
      <w:proofErr w:type="spellEnd"/>
    </w:p>
    <w:p w:rsidR="009C1866" w:rsidRDefault="009C1866" w:rsidP="007A3FB4">
      <w:pPr>
        <w:jc w:val="center"/>
        <w:rPr>
          <w:b/>
          <w:sz w:val="52"/>
          <w:szCs w:val="28"/>
        </w:rPr>
      </w:pPr>
    </w:p>
    <w:p w:rsidR="009C1866" w:rsidRDefault="009C1866" w:rsidP="007A3FB4">
      <w:pPr>
        <w:jc w:val="center"/>
        <w:rPr>
          <w:b/>
          <w:sz w:val="52"/>
          <w:szCs w:val="28"/>
        </w:rPr>
      </w:pPr>
    </w:p>
    <w:p w:rsidR="00786B60" w:rsidRDefault="00786B60" w:rsidP="00786B60">
      <w:pPr>
        <w:rPr>
          <w:b/>
          <w:sz w:val="52"/>
          <w:szCs w:val="28"/>
        </w:rPr>
      </w:pPr>
    </w:p>
    <w:p w:rsidR="009C1866" w:rsidRPr="007A3FB4" w:rsidRDefault="009C1866" w:rsidP="009C1866">
      <w:pPr>
        <w:rPr>
          <w:b/>
          <w:sz w:val="52"/>
          <w:szCs w:val="28"/>
        </w:rPr>
      </w:pPr>
      <w:r>
        <w:rPr>
          <w:b/>
          <w:noProof/>
          <w:sz w:val="32"/>
          <w:szCs w:val="16"/>
          <w:lang w:eastAsia="ru-RU"/>
        </w:rPr>
        <w:drawing>
          <wp:inline distT="0" distB="0" distL="0" distR="0">
            <wp:extent cx="1809750" cy="2377515"/>
            <wp:effectExtent l="19050" t="0" r="0" b="0"/>
            <wp:docPr id="3" name="Рисунок 2" descr="C:\Documents and Settings\MOXXI\Мои документы\АНИМАШКИ\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XXI\Мои документы\АНИМАШКИ\017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B4" w:rsidRPr="007A3FB4" w:rsidRDefault="007A3FB4" w:rsidP="007A3FB4">
      <w:pPr>
        <w:jc w:val="center"/>
        <w:rPr>
          <w:b/>
          <w:sz w:val="32"/>
          <w:szCs w:val="16"/>
        </w:rPr>
      </w:pPr>
    </w:p>
    <w:p w:rsidR="00786B60" w:rsidRPr="00786B60" w:rsidRDefault="00786B60" w:rsidP="00786B60">
      <w:pPr>
        <w:suppressAutoHyphens w:val="0"/>
        <w:rPr>
          <w:lang w:eastAsia="ru-RU"/>
        </w:rPr>
      </w:pPr>
    </w:p>
    <w:p w:rsidR="00E943E7" w:rsidRDefault="00786B60" w:rsidP="007A3FB4">
      <w:pPr>
        <w:jc w:val="center"/>
        <w:rPr>
          <w:sz w:val="40"/>
        </w:rPr>
      </w:pPr>
      <w:r w:rsidRPr="00786B60">
        <w:rPr>
          <w:noProof/>
          <w:sz w:val="40"/>
          <w:lang w:eastAsia="ru-RU"/>
        </w:rPr>
        <w:drawing>
          <wp:inline distT="0" distB="0" distL="0" distR="0">
            <wp:extent cx="5943475" cy="6857753"/>
            <wp:effectExtent l="19050" t="0" r="125" b="0"/>
            <wp:docPr id="5" name="Рисунок 1" descr="http://dou-shkola.ru/components/com_virtuemart/shop_image/product/4d62d0b8d791a2d4c3fb2080889d2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shkola.ru/components/com_virtuemart/shop_image/product/4d62d0b8d791a2d4c3fb2080889d2fa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47" cy="688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17" w:rsidRDefault="006F7A17" w:rsidP="007A3FB4">
      <w:pPr>
        <w:jc w:val="center"/>
        <w:rPr>
          <w:sz w:val="40"/>
        </w:rPr>
      </w:pPr>
    </w:p>
    <w:p w:rsidR="006F7A17" w:rsidRDefault="006F7A17" w:rsidP="007A3FB4">
      <w:pPr>
        <w:jc w:val="center"/>
        <w:rPr>
          <w:sz w:val="40"/>
        </w:rPr>
      </w:pPr>
    </w:p>
    <w:p w:rsidR="006F7A17" w:rsidRDefault="006F7A17" w:rsidP="007A3FB4">
      <w:pPr>
        <w:jc w:val="center"/>
        <w:rPr>
          <w:sz w:val="40"/>
        </w:rPr>
      </w:pPr>
    </w:p>
    <w:p w:rsidR="006F7A17" w:rsidRDefault="006F7A17" w:rsidP="007A3FB4">
      <w:pPr>
        <w:jc w:val="center"/>
        <w:rPr>
          <w:sz w:val="40"/>
        </w:rPr>
      </w:pPr>
    </w:p>
    <w:p w:rsidR="006F7A17" w:rsidRDefault="006F7A17" w:rsidP="007A3FB4">
      <w:pPr>
        <w:jc w:val="center"/>
        <w:rPr>
          <w:sz w:val="40"/>
        </w:rPr>
      </w:pPr>
    </w:p>
    <w:p w:rsidR="006F7A17" w:rsidRDefault="006F7A17" w:rsidP="007A3FB4">
      <w:pPr>
        <w:jc w:val="center"/>
        <w:rPr>
          <w:sz w:val="40"/>
        </w:rPr>
      </w:pPr>
    </w:p>
    <w:p w:rsidR="006F7A17" w:rsidRPr="000A6732" w:rsidRDefault="006F7A17" w:rsidP="006F7A17">
      <w:pPr>
        <w:jc w:val="both"/>
        <w:rPr>
          <w:rFonts w:ascii="Verdana" w:hAnsi="Verdana"/>
          <w:sz w:val="16"/>
          <w:szCs w:val="16"/>
          <w:lang w:eastAsia="ru-RU"/>
        </w:rPr>
      </w:pPr>
      <w:r>
        <w:rPr>
          <w:rFonts w:ascii="Verdana" w:hAnsi="Verdana"/>
          <w:b/>
          <w:bCs/>
          <w:sz w:val="16"/>
          <w:lang w:eastAsia="ru-RU"/>
        </w:rPr>
        <w:t xml:space="preserve">                                                         </w:t>
      </w:r>
    </w:p>
    <w:p w:rsidR="006F7A17" w:rsidRPr="0069012E" w:rsidRDefault="006F7A17" w:rsidP="006F7A17">
      <w:pPr>
        <w:jc w:val="both"/>
        <w:rPr>
          <w:rFonts w:ascii="Verdana" w:hAnsi="Verdana"/>
          <w:color w:val="002F8E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lastRenderedPageBreak/>
        <w:t> </w:t>
      </w:r>
      <w:r w:rsidRPr="006F7A17">
        <w:rPr>
          <w:rFonts w:ascii="Verdana" w:hAnsi="Verdana"/>
          <w:b/>
          <w:bCs/>
          <w:lang w:eastAsia="ru-RU"/>
        </w:rPr>
        <w:t xml:space="preserve">                       </w:t>
      </w:r>
      <w:r>
        <w:rPr>
          <w:rFonts w:ascii="Verdana" w:hAnsi="Verdana"/>
          <w:b/>
          <w:bCs/>
          <w:lang w:eastAsia="ru-RU"/>
        </w:rPr>
        <w:t xml:space="preserve">   </w:t>
      </w:r>
      <w:r w:rsidRPr="0069012E">
        <w:rPr>
          <w:rFonts w:ascii="Verdana" w:hAnsi="Verdana"/>
          <w:b/>
          <w:bCs/>
          <w:color w:val="002F8E"/>
          <w:lang w:eastAsia="ru-RU"/>
        </w:rPr>
        <w:t xml:space="preserve">ПОДГОТОВКА К ЭКЗАМЕНАМ 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1. Правильно оборудовать место для занятий: убрать лишние вещи, удобно расположить нужные учебники, пособия, тетради. Хорошо ввести в интерьер желтый и фиолетовый цвета</w:t>
      </w:r>
      <w:proofErr w:type="gramStart"/>
      <w:r w:rsidRPr="006F7A17">
        <w:rPr>
          <w:rFonts w:ascii="Verdana" w:hAnsi="Verdana"/>
          <w:szCs w:val="16"/>
          <w:lang w:eastAsia="ru-RU"/>
        </w:rPr>
        <w:t xml:space="preserve"> :</w:t>
      </w:r>
      <w:proofErr w:type="gramEnd"/>
      <w:r w:rsidRPr="006F7A17">
        <w:rPr>
          <w:rFonts w:ascii="Verdana" w:hAnsi="Verdana"/>
          <w:szCs w:val="16"/>
          <w:lang w:eastAsia="ru-RU"/>
        </w:rPr>
        <w:t xml:space="preserve"> они повышают интеллектуальную активность. 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 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 xml:space="preserve">2. Хорошо определить, кто вы - "сова" или "жаворонок", и в зависимости от этого максимально загрузить утренние или вечерние часы. 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 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 xml:space="preserve">3. Составляя план на каждый день подготовки, необходимо четко определить, что именно сегодня будет изучаться. 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 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 xml:space="preserve">4. Хорошо начинать с самого трудного, но, если заниматься не хочется, в голову ничего не идет, полезнее начать с материала, который знаете лучше. Постепенно вработаешься, и дело пойдет. 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 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 xml:space="preserve">5. Обязательно чередовать работу и отдых (40 минут занятий, 10 минут - перерыв). 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 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 xml:space="preserve">6. Полезно структурировать материал за счет составления планов, схем. Их легко использовать при кратком повторении материала. 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 </w:t>
      </w:r>
    </w:p>
    <w:p w:rsidR="006F7A17" w:rsidRPr="006F7A17" w:rsidRDefault="006F7A17" w:rsidP="006F7A17">
      <w:pPr>
        <w:ind w:right="424"/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 xml:space="preserve">7. Ответы на трудные вопросы полностью, развернуто расскажите маме, другу. Хорошо записывать ответ на магнитофон, а потом послушать себя как бы со стороны. 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 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 xml:space="preserve">8. Перед устным экзаменом хорошо попробовать наиболее трудные вопросы рассказать перед зеркалом, обращая внимание на позу, жесты, выражение лица. В психологии установлено, что чем больше различия в состояниях человека в тот момент, когда он получает информацию (готовится к экзамену) и воспроизводит ее (сдает экзамен), тем труднее извлекать информацию из памяти. Когда вы рассказываете ответ, вы сближаете эти два состояния и включаете особый вид памяти - </w:t>
      </w:r>
      <w:proofErr w:type="spellStart"/>
      <w:r w:rsidRPr="006F7A17">
        <w:rPr>
          <w:rFonts w:ascii="Verdana" w:hAnsi="Verdana"/>
          <w:szCs w:val="16"/>
          <w:lang w:eastAsia="ru-RU"/>
        </w:rPr>
        <w:t>речедвигательную</w:t>
      </w:r>
      <w:proofErr w:type="spellEnd"/>
      <w:r w:rsidRPr="006F7A17">
        <w:rPr>
          <w:rFonts w:ascii="Verdana" w:hAnsi="Verdana"/>
          <w:szCs w:val="16"/>
          <w:lang w:eastAsia="ru-RU"/>
        </w:rPr>
        <w:t>.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 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 xml:space="preserve">9. Никогда не надо стараться выучить весь учебник наизусть, надо помнить, что ваша задача - понять. Концентрируйте внимание на ключевых мыслях. </w:t>
      </w: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 </w:t>
      </w:r>
    </w:p>
    <w:p w:rsid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10. Готовясь к экзамену, никогда не думайте о том, что провалитесь, а мысленно рисуйте себе картину триумфа, легкого победного ответа. Мысли о возможном провале помешают готовиться, создавая постоянное напряжение и смятение в мыслях и позволяя вам делать все спустя рукава.</w:t>
      </w:r>
    </w:p>
    <w:p w:rsid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</w:p>
    <w:p w:rsid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</w:p>
    <w:p w:rsid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</w:p>
    <w:p w:rsidR="006F7A17" w:rsidRDefault="006F7A17" w:rsidP="006F7A17">
      <w:pPr>
        <w:rPr>
          <w:rFonts w:ascii="Verdana" w:hAnsi="Verdana"/>
          <w:b/>
          <w:bCs/>
          <w:color w:val="C66D0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C66D00"/>
          <w:sz w:val="20"/>
          <w:szCs w:val="20"/>
          <w:lang w:eastAsia="ru-RU"/>
        </w:rPr>
        <w:t xml:space="preserve">                                           </w:t>
      </w:r>
    </w:p>
    <w:p w:rsidR="006F7A17" w:rsidRDefault="006F7A17" w:rsidP="006F7A17">
      <w:pPr>
        <w:rPr>
          <w:rFonts w:ascii="Verdana" w:hAnsi="Verdana"/>
          <w:b/>
          <w:bCs/>
          <w:color w:val="002060"/>
          <w:sz w:val="44"/>
          <w:szCs w:val="20"/>
          <w:lang w:eastAsia="ru-RU"/>
        </w:rPr>
      </w:pPr>
      <w:r w:rsidRPr="006F7A17">
        <w:rPr>
          <w:rFonts w:ascii="Verdana" w:hAnsi="Verdana"/>
          <w:b/>
          <w:bCs/>
          <w:color w:val="002060"/>
          <w:sz w:val="28"/>
          <w:szCs w:val="20"/>
          <w:lang w:eastAsia="ru-RU"/>
        </w:rPr>
        <w:lastRenderedPageBreak/>
        <w:t xml:space="preserve">                   </w:t>
      </w:r>
      <w:r w:rsidRPr="006F7A17">
        <w:rPr>
          <w:rFonts w:ascii="Verdana" w:hAnsi="Verdana"/>
          <w:b/>
          <w:bCs/>
          <w:color w:val="002060"/>
          <w:sz w:val="44"/>
          <w:szCs w:val="20"/>
          <w:lang w:eastAsia="ru-RU"/>
        </w:rPr>
        <w:t>Поговорим о любви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74"/>
      </w:tblGrid>
      <w:tr w:rsidR="006F7A17" w:rsidRPr="006F7A17" w:rsidTr="00573A7F">
        <w:trPr>
          <w:tblCellSpacing w:w="0" w:type="dxa"/>
        </w:trPr>
        <w:tc>
          <w:tcPr>
            <w:tcW w:w="0" w:type="auto"/>
            <w:tcBorders>
              <w:top w:val="single" w:sz="6" w:space="0" w:color="4B4D5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0"/>
                <w:szCs w:val="16"/>
                <w:lang w:eastAsia="ru-RU"/>
              </w:rPr>
              <w:t> 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noProof/>
                <w:sz w:val="20"/>
                <w:szCs w:val="16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304800"/>
                  <wp:effectExtent l="0" t="0" r="0" b="0"/>
                  <wp:wrapSquare wrapText="bothSides"/>
                  <wp:docPr id="2" name="Рисунок 2" descr="http://12kurgan.ucoz.ru/ucheba/lov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2kurgan.ucoz.ru/ucheba/love18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7A17">
              <w:rPr>
                <w:rFonts w:ascii="Verdana" w:hAnsi="Verdana"/>
                <w:b/>
                <w:bCs/>
                <w:sz w:val="20"/>
                <w:lang w:eastAsia="ru-RU"/>
              </w:rPr>
              <w:t xml:space="preserve">Я влюбилась. Мой избранник – ученик 10 класса (а сама я учусь в 8 классе). Я познакомилась с ним недавно, но с тех пор ни о чем и </w:t>
            </w:r>
            <w:proofErr w:type="gramStart"/>
            <w:r w:rsidRPr="006F7A17">
              <w:rPr>
                <w:rFonts w:ascii="Verdana" w:hAnsi="Verdana"/>
                <w:b/>
                <w:bCs/>
                <w:sz w:val="20"/>
                <w:lang w:eastAsia="ru-RU"/>
              </w:rPr>
              <w:t>ни о ком думать</w:t>
            </w:r>
            <w:proofErr w:type="gramEnd"/>
            <w:r w:rsidRPr="006F7A17">
              <w:rPr>
                <w:rFonts w:ascii="Verdana" w:hAnsi="Verdana"/>
                <w:b/>
                <w:bCs/>
                <w:sz w:val="20"/>
                <w:lang w:eastAsia="ru-RU"/>
              </w:rPr>
              <w:t xml:space="preserve"> не могу. Он обращает на меня внимание, но я не решаюсь к нему подойти. Начинаю понимать, что положение безнадежно!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0"/>
                <w:szCs w:val="16"/>
                <w:lang w:eastAsia="ru-RU"/>
              </w:rPr>
              <w:t> 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Разрешите Вас поздравить с важнейшим событием в вашей жизни – Вы влюбились! И то, что вы чувствуете – прекрасно! Вам повезло! Если молодой человек обращает на вас внимание, </w:t>
            </w:r>
            <w:proofErr w:type="gramStart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>значит Вы ему небезразличны</w:t>
            </w:r>
            <w:proofErr w:type="gramEnd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>. Откликнитесь, насколько это возможно. Поговорите об учебе, книгах, музыке, природе, да много ли о чем еще можно поговорить с приятным человеком. Подойти первый раз к человеку, который нравится, действительно нелегко. Сделайте это просто</w:t>
            </w:r>
            <w:proofErr w:type="gramStart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 ,</w:t>
            </w:r>
            <w:proofErr w:type="gramEnd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 искренне, непринужденно. Обратитесь с какой-нибудь просьбой, вопросом, за советом. Я думаю, он обрадуется. Возможно, он ждет вашего шага, не решается сделать его первым, боясь отказа. И никогда (!) не говорите, что положение безнадежно! </w:t>
            </w:r>
            <w:proofErr w:type="gramStart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>Безвыходный</w:t>
            </w:r>
            <w:proofErr w:type="gramEnd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 ситуаций не бывает! Все будет хорошо! Удачи Вам!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0"/>
                <w:szCs w:val="16"/>
                <w:lang w:eastAsia="ru-RU"/>
              </w:rPr>
              <w:t> 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0"/>
                <w:szCs w:val="16"/>
                <w:lang w:eastAsia="ru-RU"/>
              </w:rPr>
              <w:t> 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noProof/>
                <w:sz w:val="20"/>
                <w:szCs w:val="16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95275"/>
                  <wp:effectExtent l="0" t="0" r="0" b="0"/>
                  <wp:wrapSquare wrapText="bothSides"/>
                  <wp:docPr id="1" name="Рисунок 3" descr="http://12kurgan.ucoz.ru/ucheba/lov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2kurgan.ucoz.ru/ucheba/love18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7A17">
              <w:rPr>
                <w:rFonts w:ascii="Verdana" w:hAnsi="Verdana"/>
                <w:b/>
                <w:bCs/>
                <w:sz w:val="20"/>
                <w:lang w:eastAsia="ru-RU"/>
              </w:rPr>
              <w:t>Я люблю мальчика, но он странно реагирует, когда я говорю с ним – краснеет и уходит. Скажите, почему?</w:t>
            </w:r>
            <w:r w:rsidRPr="006F7A17">
              <w:rPr>
                <w:rFonts w:ascii="Verdana" w:hAnsi="Verdana"/>
                <w:sz w:val="20"/>
                <w:szCs w:val="16"/>
                <w:lang w:eastAsia="ru-RU"/>
              </w:rPr>
              <w:t xml:space="preserve"> 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0"/>
                <w:szCs w:val="16"/>
                <w:lang w:eastAsia="ru-RU"/>
              </w:rPr>
              <w:t> 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Я люблю мальчика, но он странно реагирует, когда я говорю с ним – краснеет и уходит. Скажите, почему? Ответить на вопрос может только сам мальчик. Не спеши с выводами, потерпи. Ему нужно дать время осознать свои чувства. И ты не спеши выражать </w:t>
            </w:r>
            <w:proofErr w:type="gramStart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>свои</w:t>
            </w:r>
            <w:proofErr w:type="gramEnd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. Он может подумать, что ты хочешь играть ведущую роль в ваших отношениях. Иногда это способно разрушить дружбу. А чтобы привлечь этого парня надо знать, что: 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>- Мальчикам нравится тоже, что и девочкам: жизнерадостность, чувство юмора, ум, чуткая душа;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- Они любят симпатичных девушек. Чтобы стать такой, нужно приложить усилия и поухаживать за своей внешностью; 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Cs w:val="16"/>
                <w:lang w:eastAsia="ru-RU"/>
              </w:rPr>
            </w:pPr>
            <w:proofErr w:type="gramStart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>- Мальчики обожают комплименты, любят лесть – тонкую (например:</w:t>
            </w:r>
            <w:proofErr w:type="gramEnd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 «Ты </w:t>
            </w:r>
            <w:proofErr w:type="gramStart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>здорово</w:t>
            </w:r>
            <w:proofErr w:type="gramEnd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 решаешь задачи. Никто кроме тебя эту тему не понимает») и толстую (например</w:t>
            </w:r>
            <w:proofErr w:type="gramStart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>:»</w:t>
            </w:r>
            <w:proofErr w:type="gramEnd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 Ты самый сильный парень в классе».); 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- Можно случайно пойти с ним рядом после школы, а еще лучше – стать соседкой по парте. 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> 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0"/>
                <w:szCs w:val="16"/>
                <w:lang w:eastAsia="ru-RU"/>
              </w:rPr>
              <w:t> 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noProof/>
                <w:sz w:val="20"/>
                <w:szCs w:val="16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5275" cy="304800"/>
                  <wp:effectExtent l="0" t="0" r="0" b="0"/>
                  <wp:wrapSquare wrapText="bothSides"/>
                  <wp:docPr id="4" name="Рисунок 4" descr="http://12kurgan.ucoz.ru/ucheba/lov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2kurgan.ucoz.ru/ucheba/love18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7A17">
              <w:rPr>
                <w:rFonts w:ascii="Verdana" w:hAnsi="Verdana"/>
                <w:b/>
                <w:bCs/>
                <w:sz w:val="20"/>
                <w:lang w:eastAsia="ru-RU"/>
              </w:rPr>
              <w:t xml:space="preserve">· Я некрасивый. Меня не любят девчонки и смотрят на меня как на пустое место. 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b/>
                <w:bCs/>
                <w:sz w:val="20"/>
                <w:lang w:eastAsia="ru-RU"/>
              </w:rPr>
              <w:t>· Я маленькая, и все, кто к нам в класс приходят, все хоть на чуть-чуть выше меня.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0"/>
                <w:szCs w:val="16"/>
                <w:lang w:eastAsia="ru-RU"/>
              </w:rPr>
              <w:t> 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То, что вы считаете недостатком, совсем не является таковым, не стоит делать трагедии из того, что вам самим в себе не нравится. Примите несколько советов: 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- смиритесь с тем, какие вы, и любите себя именно </w:t>
            </w:r>
            <w:proofErr w:type="gramStart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>такими</w:t>
            </w:r>
            <w:proofErr w:type="gramEnd"/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; 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 xml:space="preserve">- научитесь подчеркивать свои достоинства. Прическа, макияж, одежда, умение держаться и общаться – вот тот арсенал «хитростей», которыми должен владеть каждый уважающий себя человек; 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2"/>
                <w:szCs w:val="16"/>
                <w:lang w:eastAsia="ru-RU"/>
              </w:rPr>
              <w:t>- будьте естественными, искренними и доброжелательными. Именно это притягивает людей</w:t>
            </w:r>
            <w:r w:rsidR="0047617D">
              <w:rPr>
                <w:rFonts w:ascii="Verdana" w:hAnsi="Verdana"/>
                <w:sz w:val="22"/>
                <w:szCs w:val="16"/>
                <w:lang w:eastAsia="ru-RU"/>
              </w:rPr>
              <w:t>.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0"/>
                <w:szCs w:val="16"/>
                <w:lang w:eastAsia="ru-RU"/>
              </w:rPr>
              <w:lastRenderedPageBreak/>
              <w:t> </w:t>
            </w:r>
          </w:p>
          <w:p w:rsidR="006F7A17" w:rsidRPr="006F7A17" w:rsidRDefault="006F7A17" w:rsidP="00573A7F">
            <w:pPr>
              <w:jc w:val="both"/>
              <w:rPr>
                <w:rFonts w:ascii="Verdana" w:hAnsi="Verdana"/>
                <w:sz w:val="20"/>
                <w:szCs w:val="16"/>
                <w:lang w:eastAsia="ru-RU"/>
              </w:rPr>
            </w:pPr>
            <w:r w:rsidRPr="006F7A17">
              <w:rPr>
                <w:rFonts w:ascii="Verdana" w:hAnsi="Verdana"/>
                <w:sz w:val="20"/>
                <w:szCs w:val="16"/>
                <w:lang w:eastAsia="ru-RU"/>
              </w:rPr>
              <w:t> </w:t>
            </w:r>
          </w:p>
        </w:tc>
      </w:tr>
    </w:tbl>
    <w:p w:rsidR="0047617D" w:rsidRPr="00137E0B" w:rsidRDefault="0047617D" w:rsidP="0047617D">
      <w:pPr>
        <w:rPr>
          <w:rFonts w:ascii="Verdana" w:hAnsi="Verdana"/>
          <w:sz w:val="20"/>
          <w:szCs w:val="16"/>
          <w:lang w:eastAsia="ru-RU"/>
        </w:rPr>
      </w:pPr>
      <w:r>
        <w:rPr>
          <w:color w:val="1E90FF"/>
          <w:sz w:val="36"/>
          <w:szCs w:val="28"/>
          <w:lang w:eastAsia="ru-RU"/>
        </w:rPr>
        <w:lastRenderedPageBreak/>
        <w:t xml:space="preserve">             </w:t>
      </w:r>
      <w:r w:rsidRPr="00137E0B">
        <w:rPr>
          <w:color w:val="1E90FF"/>
          <w:sz w:val="36"/>
          <w:szCs w:val="28"/>
          <w:lang w:eastAsia="ru-RU"/>
        </w:rPr>
        <w:t>Как помочь ребенку успешно сдать экзамены</w:t>
      </w:r>
    </w:p>
    <w:p w:rsidR="0047617D" w:rsidRPr="00137E0B" w:rsidRDefault="0047617D" w:rsidP="0047617D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>
        <w:rPr>
          <w:lang w:eastAsia="ru-RU"/>
        </w:rPr>
        <w:t xml:space="preserve"> </w:t>
      </w:r>
      <w:r w:rsidRPr="00137E0B">
        <w:rPr>
          <w:lang w:eastAsia="ru-RU"/>
        </w:rPr>
        <w:t>Обеспечьте дома удобное место для занятий, проследите, чтобы никто из домашних не мешал.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Контролируйте режим подготовки ребенка, не допускайте перегрузок, но и не разрешайте оставлять все на последний день.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Объясните, что необходимо разумное чередование занятий и отдыха. Отдохнувший человек, гораздо лучше воспринимает информацию.</w:t>
      </w:r>
    </w:p>
    <w:p w:rsidR="0047617D" w:rsidRPr="00137E0B" w:rsidRDefault="0047617D" w:rsidP="0047617D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уметь увидеть ключевые моменты и уловить смысл и логику материала. Очень полезно делать краткие схематические выписки и таблицы, упорядочивая изучаемый материал. Если ребенок не умеет это делать, покажите ему, объясните на практике. Основные формулы и определения можно выписать на листочках и повесить над письменным столом, кроватью и т.д.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 xml:space="preserve">Подготовьте различные варианты тестовых заданий по предметы (существует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137E0B">
        <w:rPr>
          <w:lang w:eastAsia="ru-RU"/>
        </w:rPr>
        <w:t>привычных ему</w:t>
      </w:r>
      <w:proofErr w:type="gramEnd"/>
      <w:r w:rsidRPr="00137E0B">
        <w:rPr>
          <w:lang w:eastAsia="ru-RU"/>
        </w:rPr>
        <w:t xml:space="preserve"> устных и письменных экзаменов.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Заранее во время тренировки по тестовым заданиям приучайте ребенка ориентироваться во времени и его распределять. Тогда у ребенка будет навык концентрироваться на протяжении всего тестирования, что придаст ему спокойствие и снимет излишнее напряжение. Желательно дать на экзамен ребенку часы.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На протяжении подготовки и всего экзаменационного периода постарайтесь создать дома стабильную и благоприятную обстановку.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Не повышайте тревожность ребенка, постарайтесь не передавать ему своего волнения.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Обратите внимание на питание: во время интенсивного умственного напряжения ему необходима питательная и разнообразная пища, достаточное количество витаминов и минеральных веществ.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Повышайте уверенность в себе, так как чем больше ребенок боится неудачи, тем более вероятности допустить ошибки.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4"/>
        </w:numPr>
        <w:suppressAutoHyphens w:val="0"/>
        <w:spacing w:before="100" w:beforeAutospacing="1" w:after="100" w:afterAutospacing="1"/>
        <w:jc w:val="center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Накануне экзамена обеспечьте ребенку полноценный отдых и сон.</w:t>
      </w:r>
      <w:r>
        <w:rPr>
          <w:rFonts w:ascii="Verdana" w:hAnsi="Verdana"/>
          <w:sz w:val="16"/>
          <w:szCs w:val="16"/>
          <w:lang w:eastAsia="ru-RU"/>
        </w:rPr>
        <w:t xml:space="preserve">                       </w:t>
      </w:r>
      <w:r w:rsidRPr="0047617D">
        <w:rPr>
          <w:color w:val="1E90FF"/>
          <w:sz w:val="28"/>
          <w:szCs w:val="28"/>
          <w:lang w:eastAsia="ru-RU"/>
        </w:rPr>
        <w:t xml:space="preserve">  </w:t>
      </w:r>
      <w:r>
        <w:rPr>
          <w:color w:val="1E90FF"/>
          <w:sz w:val="28"/>
          <w:szCs w:val="28"/>
          <w:lang w:eastAsia="ru-RU"/>
        </w:rPr>
        <w:t xml:space="preserve">                        </w:t>
      </w:r>
      <w:r w:rsidRPr="00137E0B">
        <w:rPr>
          <w:color w:val="1E90FF"/>
          <w:sz w:val="36"/>
          <w:szCs w:val="28"/>
          <w:lang w:eastAsia="ru-RU"/>
        </w:rPr>
        <w:t>Советы старшеклассникам</w:t>
      </w:r>
    </w:p>
    <w:p w:rsidR="0047617D" w:rsidRPr="00137E0B" w:rsidRDefault="0047617D" w:rsidP="0047617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Пробежать глазами весь текст, чтобы увидеть какого типа задания в нем содержатся, это поможет настроиться на работу.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 xml:space="preserve">Внимательно прочитать вопрос до конца и понять его смысл (очень часто во время тестирования - не дочитав до конца, по первым словам уже </w:t>
      </w:r>
      <w:proofErr w:type="gramStart"/>
      <w:r w:rsidRPr="00137E0B">
        <w:rPr>
          <w:lang w:eastAsia="ru-RU"/>
        </w:rPr>
        <w:t>предполагают</w:t>
      </w:r>
      <w:proofErr w:type="gramEnd"/>
      <w:r w:rsidRPr="00137E0B">
        <w:rPr>
          <w:lang w:eastAsia="ru-RU"/>
        </w:rPr>
        <w:t xml:space="preserve"> ответ и торопятся его вписать).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5"/>
        </w:numPr>
        <w:suppressAutoHyphens w:val="0"/>
        <w:spacing w:before="100" w:beforeAutospacing="1" w:after="100" w:afterAutospacing="1" w:line="240" w:lineRule="atLeast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Если не знаешь ответа на вопрос или не уверен, пропусти его и отметь, чтобы потом к нему вернуться.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Если ситуация безвыходная, положись на свою интуицию и укажи наиболее вероятный вариант.</w:t>
      </w:r>
      <w:r w:rsidRPr="00137E0B">
        <w:rPr>
          <w:rFonts w:ascii="Verdana" w:hAnsi="Verdana"/>
          <w:sz w:val="16"/>
          <w:szCs w:val="16"/>
          <w:lang w:eastAsia="ru-RU"/>
        </w:rPr>
        <w:t xml:space="preserve"> </w:t>
      </w:r>
    </w:p>
    <w:p w:rsidR="0047617D" w:rsidRPr="00137E0B" w:rsidRDefault="0047617D" w:rsidP="0047617D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Verdana" w:hAnsi="Verdana"/>
          <w:sz w:val="16"/>
          <w:szCs w:val="16"/>
          <w:lang w:eastAsia="ru-RU"/>
        </w:rPr>
      </w:pPr>
      <w:r w:rsidRPr="00137E0B">
        <w:rPr>
          <w:lang w:eastAsia="ru-RU"/>
        </w:rPr>
        <w:t>Если предстоит устный экзамен, проговаривай устно вслух перед родителями ответы на вопросы, чтобы не стесняться комиссии.</w:t>
      </w:r>
    </w:p>
    <w:p w:rsidR="0047617D" w:rsidRPr="0047617D" w:rsidRDefault="0047617D" w:rsidP="0047617D">
      <w:pPr>
        <w:pStyle w:val="a5"/>
        <w:numPr>
          <w:ilvl w:val="0"/>
          <w:numId w:val="5"/>
        </w:numPr>
        <w:spacing w:before="100" w:beforeAutospacing="1" w:after="100" w:afterAutospacing="1"/>
        <w:jc w:val="center"/>
        <w:rPr>
          <w:rFonts w:ascii="Verdana" w:hAnsi="Verdana"/>
          <w:sz w:val="16"/>
          <w:szCs w:val="16"/>
          <w:lang w:eastAsia="ru-RU"/>
        </w:rPr>
      </w:pPr>
      <w:r w:rsidRPr="0047617D">
        <w:rPr>
          <w:b/>
          <w:bCs/>
          <w:caps/>
          <w:color w:val="1E90FF"/>
          <w:lang w:eastAsia="ru-RU"/>
        </w:rPr>
        <w:t>Самый важный совет:</w:t>
      </w:r>
      <w:r w:rsidRPr="0047617D">
        <w:rPr>
          <w:rFonts w:ascii="Verdana" w:hAnsi="Verdana"/>
          <w:sz w:val="16"/>
          <w:lang w:eastAsia="ru-RU"/>
        </w:rPr>
        <w:t xml:space="preserve"> </w:t>
      </w:r>
      <w:r w:rsidRPr="00137E0B">
        <w:rPr>
          <w:lang w:eastAsia="ru-RU"/>
        </w:rPr>
        <w:t>занимайся систематически, не оставляй все на последний день. Если ты готов, то беспокоиться не о чем.</w:t>
      </w:r>
    </w:p>
    <w:p w:rsidR="006F7A17" w:rsidRPr="006F7A17" w:rsidRDefault="006F7A17" w:rsidP="006F7A17">
      <w:pPr>
        <w:rPr>
          <w:rFonts w:ascii="Verdana" w:hAnsi="Verdana"/>
          <w:b/>
          <w:bCs/>
          <w:color w:val="002060"/>
          <w:sz w:val="28"/>
          <w:szCs w:val="20"/>
          <w:lang w:eastAsia="ru-RU"/>
        </w:rPr>
      </w:pPr>
    </w:p>
    <w:p w:rsidR="006F7A17" w:rsidRPr="006F7A17" w:rsidRDefault="006F7A17" w:rsidP="006F7A17">
      <w:pPr>
        <w:jc w:val="both"/>
        <w:rPr>
          <w:rFonts w:ascii="Verdana" w:hAnsi="Verdana"/>
          <w:szCs w:val="16"/>
          <w:lang w:eastAsia="ru-RU"/>
        </w:rPr>
      </w:pPr>
      <w:r w:rsidRPr="006F7A17">
        <w:rPr>
          <w:rFonts w:ascii="Verdana" w:hAnsi="Verdana"/>
          <w:szCs w:val="16"/>
          <w:lang w:eastAsia="ru-RU"/>
        </w:rPr>
        <w:t> </w:t>
      </w:r>
    </w:p>
    <w:p w:rsidR="006F7A17" w:rsidRPr="007A3FB4" w:rsidRDefault="006F7A17" w:rsidP="007A3FB4">
      <w:pPr>
        <w:jc w:val="center"/>
        <w:rPr>
          <w:sz w:val="40"/>
        </w:rPr>
      </w:pPr>
    </w:p>
    <w:sectPr w:rsidR="006F7A17" w:rsidRPr="007A3FB4" w:rsidSect="006F7A17">
      <w:pgSz w:w="11906" w:h="16838"/>
      <w:pgMar w:top="1134" w:right="1274" w:bottom="1134" w:left="1418" w:header="708" w:footer="708" w:gutter="0"/>
      <w:pgBorders w:offsetFrom="page">
        <w:top w:val="snowflakes" w:sz="30" w:space="24" w:color="0070C0"/>
        <w:left w:val="snowflakes" w:sz="30" w:space="24" w:color="0070C0"/>
        <w:bottom w:val="snowflakes" w:sz="30" w:space="24" w:color="0070C0"/>
        <w:right w:val="snowflakes" w:sz="3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2D111494"/>
    <w:multiLevelType w:val="hybridMultilevel"/>
    <w:tmpl w:val="C8F28870"/>
    <w:lvl w:ilvl="0" w:tplc="FABC82A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C56B2"/>
    <w:multiLevelType w:val="multilevel"/>
    <w:tmpl w:val="6EF4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30F6B"/>
    <w:multiLevelType w:val="multilevel"/>
    <w:tmpl w:val="4138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24EAB"/>
    <w:multiLevelType w:val="hybridMultilevel"/>
    <w:tmpl w:val="8D92975E"/>
    <w:lvl w:ilvl="0" w:tplc="FABC82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FB4"/>
    <w:rsid w:val="001B61C4"/>
    <w:rsid w:val="004669A6"/>
    <w:rsid w:val="0047617D"/>
    <w:rsid w:val="0069012E"/>
    <w:rsid w:val="006F7A17"/>
    <w:rsid w:val="00721815"/>
    <w:rsid w:val="00786B60"/>
    <w:rsid w:val="007A3FB4"/>
    <w:rsid w:val="008769D9"/>
    <w:rsid w:val="009C1866"/>
    <w:rsid w:val="00D02849"/>
    <w:rsid w:val="00D46650"/>
    <w:rsid w:val="00E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9012E"/>
    <w:pPr>
      <w:keepNext/>
      <w:suppressAutoHyphens w:val="0"/>
      <w:outlineLvl w:val="1"/>
    </w:pPr>
    <w:rPr>
      <w:rFonts w:ascii="Bookman Old Style" w:hAnsi="Bookman Old Style"/>
      <w:color w:val="FF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69012E"/>
    <w:rPr>
      <w:rFonts w:ascii="Bookman Old Style" w:eastAsia="Times New Roman" w:hAnsi="Bookman Old Style" w:cs="Times New Roman"/>
      <w:color w:val="FF000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7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MOXXI</dc:creator>
  <cp:keywords/>
  <dc:description/>
  <cp:lastModifiedBy>Лейсан</cp:lastModifiedBy>
  <cp:revision>9</cp:revision>
  <dcterms:created xsi:type="dcterms:W3CDTF">2010-12-05T16:52:00Z</dcterms:created>
  <dcterms:modified xsi:type="dcterms:W3CDTF">2013-10-19T08:21:00Z</dcterms:modified>
</cp:coreProperties>
</file>