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5" w:rsidRPr="00DD5A91" w:rsidRDefault="00F62995" w:rsidP="00F62995">
      <w:pPr>
        <w:pStyle w:val="1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62995">
        <w:rPr>
          <w:rFonts w:ascii="Times New Roman" w:hAnsi="Times New Roman" w:cs="Times New Roman"/>
          <w:b/>
          <w:sz w:val="28"/>
          <w:szCs w:val="28"/>
        </w:rPr>
        <w:t>Тема: Право и правопорядок</w:t>
      </w:r>
      <w:bookmarkEnd w:id="0"/>
    </w:p>
    <w:p w:rsidR="00F62995" w:rsidRDefault="00F62995" w:rsidP="00F62995">
      <w:pPr>
        <w:pStyle w:val="31"/>
        <w:spacing w:before="120" w:line="235" w:lineRule="exact"/>
        <w:ind w:left="60" w:right="40" w:firstLine="0"/>
        <w:rPr>
          <w:rFonts w:ascii="Arial Unicode MS" w:hAnsi="Arial Unicode MS" w:cs="Arial Unicode MS"/>
        </w:rPr>
      </w:pPr>
      <w:r>
        <w:rPr>
          <w:rStyle w:val="32"/>
        </w:rPr>
        <w:t>Цели:</w:t>
      </w:r>
      <w:r>
        <w:t xml:space="preserve"> рассмотреть роль права и правопорядка в жизни че</w:t>
      </w:r>
      <w:r>
        <w:softHyphen/>
        <w:t>ловека; развивать учебно-исследовательские умения учащихся, критическое мышление.</w:t>
      </w:r>
    </w:p>
    <w:p w:rsidR="00F62995" w:rsidRDefault="00F62995" w:rsidP="00F62995">
      <w:pPr>
        <w:pStyle w:val="31"/>
        <w:spacing w:line="221" w:lineRule="exact"/>
        <w:ind w:left="60" w:right="40"/>
        <w:rPr>
          <w:rFonts w:ascii="Arial Unicode MS" w:hAnsi="Arial Unicode MS" w:cs="Arial Unicode MS"/>
        </w:rPr>
      </w:pPr>
      <w:r>
        <w:rPr>
          <w:rStyle w:val="32"/>
        </w:rPr>
        <w:t>Основные понятия:</w:t>
      </w:r>
      <w:r>
        <w:t xml:space="preserve"> «правопорядок», «законность», «ми</w:t>
      </w:r>
      <w:r>
        <w:softHyphen/>
        <w:t>лиция».</w:t>
      </w:r>
    </w:p>
    <w:p w:rsidR="00F62995" w:rsidRDefault="00F62995" w:rsidP="00F62995">
      <w:pPr>
        <w:pStyle w:val="51"/>
        <w:ind w:left="420" w:right="40"/>
        <w:rPr>
          <w:rStyle w:val="50"/>
        </w:rPr>
      </w:pPr>
      <w:r>
        <w:t>Оборудование:</w:t>
      </w:r>
      <w:r>
        <w:rPr>
          <w:rStyle w:val="50"/>
        </w:rPr>
        <w:t xml:space="preserve"> учебник, дополнительный материал. </w:t>
      </w:r>
    </w:p>
    <w:p w:rsidR="00F62995" w:rsidRDefault="00F62995" w:rsidP="00F62995">
      <w:pPr>
        <w:pStyle w:val="51"/>
        <w:ind w:left="420" w:right="40"/>
        <w:rPr>
          <w:rFonts w:ascii="Arial Unicode MS" w:hAnsi="Arial Unicode MS" w:cs="Arial Unicode MS"/>
        </w:rPr>
      </w:pPr>
      <w:r>
        <w:t>План изучения нового материала</w:t>
      </w:r>
    </w:p>
    <w:p w:rsidR="00F62995" w:rsidRDefault="00F62995" w:rsidP="00F62995">
      <w:pPr>
        <w:pStyle w:val="a3"/>
        <w:numPr>
          <w:ilvl w:val="1"/>
          <w:numId w:val="1"/>
        </w:numPr>
        <w:tabs>
          <w:tab w:val="left" w:pos="612"/>
        </w:tabs>
        <w:spacing w:line="240" w:lineRule="auto"/>
        <w:ind w:left="420"/>
      </w:pPr>
      <w:r>
        <w:t>Что такое правопорядок?</w:t>
      </w:r>
    </w:p>
    <w:p w:rsidR="00F62995" w:rsidRDefault="00F62995" w:rsidP="00F62995">
      <w:pPr>
        <w:pStyle w:val="a3"/>
        <w:numPr>
          <w:ilvl w:val="1"/>
          <w:numId w:val="1"/>
        </w:numPr>
        <w:tabs>
          <w:tab w:val="left" w:pos="641"/>
        </w:tabs>
        <w:spacing w:after="180" w:line="240" w:lineRule="auto"/>
        <w:ind w:left="420"/>
      </w:pPr>
      <w:r>
        <w:t>Органы охраны правопорядка.</w:t>
      </w:r>
    </w:p>
    <w:p w:rsidR="00F62995" w:rsidRDefault="00F62995" w:rsidP="00F62995">
      <w:pPr>
        <w:pStyle w:val="21"/>
        <w:spacing w:line="240" w:lineRule="auto"/>
        <w:ind w:left="2240"/>
        <w:rPr>
          <w:rFonts w:ascii="Arial Unicode MS" w:hAnsi="Arial Unicode MS" w:cs="Arial Unicode MS"/>
        </w:rPr>
      </w:pPr>
      <w:bookmarkStart w:id="1" w:name="bookmark2"/>
      <w:r>
        <w:t>Ход урока</w:t>
      </w:r>
      <w:bookmarkEnd w:id="1"/>
    </w:p>
    <w:p w:rsidR="00F62995" w:rsidRDefault="00F62995" w:rsidP="00F62995">
      <w:pPr>
        <w:pStyle w:val="310"/>
        <w:numPr>
          <w:ilvl w:val="2"/>
          <w:numId w:val="1"/>
        </w:numPr>
        <w:tabs>
          <w:tab w:val="left" w:pos="257"/>
        </w:tabs>
        <w:spacing w:before="120" w:line="240" w:lineRule="auto"/>
        <w:ind w:left="60"/>
      </w:pPr>
      <w:bookmarkStart w:id="2" w:name="bookmark3"/>
      <w:r>
        <w:t>Организационный момент</w:t>
      </w:r>
      <w:bookmarkEnd w:id="2"/>
    </w:p>
    <w:p w:rsidR="00F62995" w:rsidRDefault="00F62995" w:rsidP="00F62995">
      <w:pPr>
        <w:pStyle w:val="31"/>
        <w:ind w:left="60" w:right="40"/>
        <w:rPr>
          <w:rFonts w:ascii="Arial Unicode MS" w:hAnsi="Arial Unicode MS" w:cs="Arial Unicode MS"/>
        </w:rPr>
      </w:pPr>
      <w:r>
        <w:t>Придумайте ситуации, которые иллюстрируют понятия: «пра</w:t>
      </w:r>
      <w:r>
        <w:softHyphen/>
        <w:t>вопорядок», «законность», «милиция».</w:t>
      </w:r>
    </w:p>
    <w:p w:rsidR="00F62995" w:rsidRDefault="00F62995" w:rsidP="00F62995">
      <w:pPr>
        <w:pStyle w:val="310"/>
        <w:numPr>
          <w:ilvl w:val="2"/>
          <w:numId w:val="1"/>
        </w:numPr>
        <w:tabs>
          <w:tab w:val="left" w:pos="338"/>
        </w:tabs>
        <w:spacing w:line="240" w:lineRule="auto"/>
        <w:ind w:left="60"/>
      </w:pPr>
      <w:bookmarkStart w:id="3" w:name="bookmark4"/>
      <w:r>
        <w:t>Актуализация знаний</w:t>
      </w:r>
      <w:bookmarkEnd w:id="3"/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598"/>
          <w:tab w:val="left" w:pos="3334"/>
        </w:tabs>
        <w:spacing w:line="240" w:lineRule="exact"/>
        <w:ind w:left="420" w:right="40"/>
      </w:pPr>
      <w:r>
        <w:t xml:space="preserve">Учитель предлагает учащимся выполнить </w:t>
      </w:r>
      <w:proofErr w:type="gramStart"/>
      <w:r>
        <w:t>проверочную</w:t>
      </w:r>
      <w:proofErr w:type="gramEnd"/>
      <w:r w:rsidRPr="00F62995">
        <w:t xml:space="preserve"> </w:t>
      </w:r>
      <w:r>
        <w:t xml:space="preserve">Главным законом государства выступает конституция страны. </w:t>
      </w:r>
    </w:p>
    <w:p w:rsidR="00F62995" w:rsidRDefault="00F62995" w:rsidP="00F62995">
      <w:pPr>
        <w:pStyle w:val="a3"/>
        <w:tabs>
          <w:tab w:val="left" w:pos="598"/>
          <w:tab w:val="left" w:pos="3334"/>
        </w:tabs>
        <w:spacing w:line="240" w:lineRule="exact"/>
        <w:ind w:left="420" w:right="40"/>
      </w:pPr>
      <w:r>
        <w:rPr>
          <w:rStyle w:val="a5"/>
        </w:rPr>
        <w:t>1) да;</w:t>
      </w:r>
      <w:r>
        <w:rPr>
          <w:rStyle w:val="a5"/>
        </w:rPr>
        <w:tab/>
        <w:t>2)</w:t>
      </w:r>
      <w:r>
        <w:t xml:space="preserve"> нет.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26"/>
          <w:tab w:val="left" w:pos="3358"/>
        </w:tabs>
        <w:spacing w:line="240" w:lineRule="exact"/>
        <w:ind w:left="420" w:right="40"/>
      </w:pPr>
      <w:r>
        <w:t xml:space="preserve">Первая конституция появилась в 1787 г. в Англии. </w:t>
      </w:r>
    </w:p>
    <w:p w:rsidR="00F62995" w:rsidRDefault="00F62995" w:rsidP="00F62995">
      <w:pPr>
        <w:pStyle w:val="a3"/>
        <w:tabs>
          <w:tab w:val="left" w:pos="626"/>
          <w:tab w:val="left" w:pos="3358"/>
        </w:tabs>
        <w:spacing w:line="240" w:lineRule="exact"/>
        <w:ind w:left="420" w:right="40"/>
      </w:pPr>
      <w:r>
        <w:t>1) да;</w:t>
      </w:r>
      <w:r>
        <w:tab/>
        <w:t>2)</w:t>
      </w:r>
      <w:r>
        <w:rPr>
          <w:rStyle w:val="a5"/>
        </w:rPr>
        <w:t xml:space="preserve"> нет.</w:t>
      </w:r>
    </w:p>
    <w:p w:rsidR="00F62995" w:rsidRDefault="00F62995" w:rsidP="00F62995">
      <w:pPr>
        <w:pStyle w:val="31"/>
        <w:numPr>
          <w:ilvl w:val="3"/>
          <w:numId w:val="1"/>
        </w:numPr>
        <w:tabs>
          <w:tab w:val="left" w:pos="504"/>
        </w:tabs>
        <w:spacing w:line="259" w:lineRule="exact"/>
        <w:ind w:right="20" w:firstLine="420"/>
      </w:pPr>
      <w:r>
        <w:t xml:space="preserve">В России декабристы, вышедшие в 1825 г. на Сенатскую </w:t>
      </w:r>
      <w:proofErr w:type="spellStart"/>
      <w:r>
        <w:rPr>
          <w:rStyle w:val="310pt"/>
          <w:vertAlign w:val="subscript"/>
        </w:rPr>
        <w:t>п</w:t>
      </w:r>
      <w:r>
        <w:rPr>
          <w:rStyle w:val="310pt"/>
        </w:rPr>
        <w:t>лошадь</w:t>
      </w:r>
      <w:proofErr w:type="spellEnd"/>
      <w:r>
        <w:rPr>
          <w:rStyle w:val="310pt"/>
        </w:rPr>
        <w:t>,</w:t>
      </w:r>
      <w:r>
        <w:t xml:space="preserve"> предложили конституцию.</w:t>
      </w:r>
    </w:p>
    <w:p w:rsidR="00F62995" w:rsidRDefault="00F62995" w:rsidP="00F62995">
      <w:pPr>
        <w:pStyle w:val="a3"/>
        <w:tabs>
          <w:tab w:val="left" w:pos="3098"/>
        </w:tabs>
        <w:spacing w:line="240" w:lineRule="exact"/>
        <w:ind w:left="420"/>
        <w:rPr>
          <w:rFonts w:ascii="Arial Unicode MS" w:hAnsi="Arial Unicode MS" w:cs="Arial Unicode MS"/>
        </w:rPr>
      </w:pPr>
      <w:r>
        <w:t xml:space="preserve">1) </w:t>
      </w:r>
      <w:proofErr w:type="spellStart"/>
      <w:r>
        <w:rPr>
          <w:lang w:val="en-US" w:eastAsia="en-US"/>
        </w:rPr>
        <w:t>da</w:t>
      </w:r>
      <w:proofErr w:type="spellEnd"/>
      <w:r>
        <w:rPr>
          <w:lang w:val="en-US" w:eastAsia="en-US"/>
        </w:rPr>
        <w:t>;</w:t>
      </w:r>
      <w:r>
        <w:rPr>
          <w:lang w:val="en-US" w:eastAsia="en-US"/>
        </w:rPr>
        <w:tab/>
      </w:r>
      <w:r>
        <w:t>2) нет.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26"/>
          <w:tab w:val="left" w:pos="3343"/>
        </w:tabs>
        <w:spacing w:line="240" w:lineRule="exact"/>
        <w:ind w:left="420" w:right="360"/>
      </w:pPr>
      <w:r>
        <w:t xml:space="preserve">В США основной закон страны не менялся двести лет. </w:t>
      </w:r>
    </w:p>
    <w:p w:rsidR="00F62995" w:rsidRDefault="00F62995" w:rsidP="00F62995">
      <w:pPr>
        <w:pStyle w:val="a3"/>
        <w:tabs>
          <w:tab w:val="left" w:pos="626"/>
          <w:tab w:val="left" w:pos="3343"/>
        </w:tabs>
        <w:spacing w:line="240" w:lineRule="exact"/>
        <w:ind w:left="420" w:right="360"/>
      </w:pPr>
      <w:r>
        <w:t xml:space="preserve">1) </w:t>
      </w:r>
      <w:proofErr w:type="spellStart"/>
      <w:r>
        <w:rPr>
          <w:lang w:val="en-US" w:eastAsia="en-US"/>
        </w:rPr>
        <w:t>da</w:t>
      </w:r>
      <w:proofErr w:type="spellEnd"/>
      <w:r w:rsidRPr="008E35BA">
        <w:rPr>
          <w:lang w:eastAsia="en-US"/>
        </w:rPr>
        <w:t>;</w:t>
      </w:r>
      <w:r w:rsidRPr="008E35BA">
        <w:rPr>
          <w:lang w:eastAsia="en-US"/>
        </w:rPr>
        <w:tab/>
      </w:r>
      <w:r>
        <w:t>2) нет.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17"/>
          <w:tab w:val="left" w:pos="3338"/>
        </w:tabs>
        <w:spacing w:line="240" w:lineRule="exact"/>
        <w:ind w:left="420" w:right="360"/>
      </w:pPr>
      <w:r>
        <w:t>Референдум - всенародное голосование.</w:t>
      </w:r>
    </w:p>
    <w:p w:rsidR="00F62995" w:rsidRDefault="00F62995" w:rsidP="00F62995">
      <w:pPr>
        <w:pStyle w:val="a3"/>
        <w:tabs>
          <w:tab w:val="left" w:pos="617"/>
          <w:tab w:val="left" w:pos="3338"/>
        </w:tabs>
        <w:spacing w:line="240" w:lineRule="exact"/>
        <w:ind w:left="420" w:right="360"/>
      </w:pPr>
      <w:r>
        <w:t xml:space="preserve"> 1) </w:t>
      </w:r>
      <w:proofErr w:type="spellStart"/>
      <w:r>
        <w:rPr>
          <w:lang w:val="en-US" w:eastAsia="en-US"/>
        </w:rPr>
        <w:t>da</w:t>
      </w:r>
      <w:proofErr w:type="spellEnd"/>
      <w:r w:rsidRPr="008E35BA">
        <w:rPr>
          <w:lang w:eastAsia="en-US"/>
        </w:rPr>
        <w:t>;</w:t>
      </w:r>
      <w:r w:rsidRPr="008E35BA">
        <w:rPr>
          <w:lang w:eastAsia="en-US"/>
        </w:rPr>
        <w:tab/>
      </w:r>
      <w:r>
        <w:t>2) нет.</w:t>
      </w:r>
    </w:p>
    <w:p w:rsidR="00F62995" w:rsidRDefault="00F62995" w:rsidP="00F62995">
      <w:pPr>
        <w:pStyle w:val="210"/>
        <w:numPr>
          <w:ilvl w:val="3"/>
          <w:numId w:val="1"/>
        </w:numPr>
        <w:tabs>
          <w:tab w:val="left" w:pos="622"/>
        </w:tabs>
        <w:spacing w:line="240" w:lineRule="exact"/>
        <w:ind w:left="420"/>
      </w:pPr>
      <w:r>
        <w:t>Конституция РФ состоит из двух разделов, восьми глав,</w:t>
      </w:r>
    </w:p>
    <w:p w:rsidR="00F62995" w:rsidRDefault="00F62995" w:rsidP="00F62995">
      <w:pPr>
        <w:pStyle w:val="a3"/>
        <w:spacing w:line="240" w:lineRule="auto"/>
        <w:rPr>
          <w:rFonts w:ascii="Arial Unicode MS" w:hAnsi="Arial Unicode MS" w:cs="Arial Unicode MS"/>
        </w:rPr>
      </w:pPr>
      <w:r>
        <w:rPr>
          <w:rStyle w:val="10pt"/>
        </w:rPr>
        <w:t>137</w:t>
      </w:r>
      <w:r>
        <w:t xml:space="preserve"> статей.</w:t>
      </w:r>
    </w:p>
    <w:p w:rsidR="00F62995" w:rsidRDefault="00F62995" w:rsidP="00F62995">
      <w:pPr>
        <w:pStyle w:val="a3"/>
        <w:tabs>
          <w:tab w:val="left" w:pos="3103"/>
        </w:tabs>
        <w:spacing w:line="240" w:lineRule="auto"/>
        <w:ind w:left="420"/>
        <w:rPr>
          <w:rFonts w:ascii="Arial Unicode MS" w:hAnsi="Arial Unicode MS" w:cs="Arial Unicode MS"/>
        </w:rPr>
      </w:pPr>
      <w:r>
        <w:t>1) да;</w:t>
      </w:r>
      <w:r>
        <w:tab/>
        <w:t>2)</w:t>
      </w:r>
      <w:r>
        <w:rPr>
          <w:rStyle w:val="a5"/>
        </w:rPr>
        <w:t xml:space="preserve"> нет.</w:t>
      </w:r>
    </w:p>
    <w:p w:rsidR="00F62995" w:rsidRDefault="00F62995" w:rsidP="00F62995">
      <w:pPr>
        <w:pStyle w:val="31"/>
        <w:numPr>
          <w:ilvl w:val="3"/>
          <w:numId w:val="1"/>
        </w:numPr>
        <w:tabs>
          <w:tab w:val="left" w:pos="538"/>
        </w:tabs>
        <w:spacing w:line="274" w:lineRule="exact"/>
        <w:ind w:right="20" w:firstLine="420"/>
      </w:pPr>
      <w:r>
        <w:t>Согласно Конституции Россия - демократическая рес</w:t>
      </w:r>
      <w:r>
        <w:softHyphen/>
        <w:t>публика.</w:t>
      </w:r>
    </w:p>
    <w:p w:rsidR="00F62995" w:rsidRDefault="00F62995" w:rsidP="00F62995">
      <w:pPr>
        <w:pStyle w:val="a3"/>
        <w:tabs>
          <w:tab w:val="left" w:pos="3103"/>
        </w:tabs>
        <w:spacing w:line="245" w:lineRule="exact"/>
        <w:ind w:left="420"/>
        <w:rPr>
          <w:rFonts w:ascii="Arial Unicode MS" w:hAnsi="Arial Unicode MS" w:cs="Arial Unicode MS"/>
        </w:rPr>
      </w:pPr>
      <w:r>
        <w:t xml:space="preserve">1) </w:t>
      </w:r>
      <w:proofErr w:type="spellStart"/>
      <w:r>
        <w:rPr>
          <w:lang w:val="en-US" w:eastAsia="en-US"/>
        </w:rPr>
        <w:t>da</w:t>
      </w:r>
      <w:proofErr w:type="spellEnd"/>
      <w:r>
        <w:rPr>
          <w:lang w:val="en-US" w:eastAsia="en-US"/>
        </w:rPr>
        <w:t>;</w:t>
      </w:r>
      <w:r>
        <w:rPr>
          <w:lang w:val="en-US" w:eastAsia="en-US"/>
        </w:rPr>
        <w:tab/>
      </w:r>
      <w:r>
        <w:t>2) нет.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22"/>
          <w:tab w:val="left" w:pos="3348"/>
        </w:tabs>
        <w:spacing w:line="245" w:lineRule="exact"/>
        <w:ind w:left="420" w:right="360"/>
      </w:pPr>
      <w:r>
        <w:t xml:space="preserve">Парламент нашей страны - Государственная дума. </w:t>
      </w:r>
    </w:p>
    <w:p w:rsidR="00F62995" w:rsidRDefault="00F62995" w:rsidP="00F62995">
      <w:pPr>
        <w:pStyle w:val="a3"/>
        <w:tabs>
          <w:tab w:val="left" w:pos="622"/>
          <w:tab w:val="left" w:pos="3348"/>
        </w:tabs>
        <w:spacing w:line="245" w:lineRule="exact"/>
        <w:ind w:left="420" w:right="360"/>
      </w:pPr>
      <w:r>
        <w:t>1) да;</w:t>
      </w:r>
      <w:r>
        <w:rPr>
          <w:rStyle w:val="a5"/>
        </w:rPr>
        <w:tab/>
        <w:t>2) нет.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26"/>
          <w:tab w:val="left" w:pos="3353"/>
        </w:tabs>
        <w:spacing w:line="245" w:lineRule="exact"/>
        <w:ind w:left="420" w:right="20"/>
      </w:pPr>
      <w:r>
        <w:t xml:space="preserve">Депутатом Государственной думы можно стать с 21 года. </w:t>
      </w:r>
    </w:p>
    <w:p w:rsidR="00F62995" w:rsidRDefault="00F62995" w:rsidP="00F62995">
      <w:pPr>
        <w:pStyle w:val="a3"/>
        <w:tabs>
          <w:tab w:val="left" w:pos="626"/>
          <w:tab w:val="left" w:pos="3353"/>
        </w:tabs>
        <w:spacing w:line="245" w:lineRule="exact"/>
        <w:ind w:left="420" w:right="20"/>
      </w:pPr>
      <w:r>
        <w:t>1)</w:t>
      </w:r>
      <w:r>
        <w:rPr>
          <w:rStyle w:val="a5"/>
        </w:rPr>
        <w:t xml:space="preserve"> </w:t>
      </w:r>
      <w:proofErr w:type="spellStart"/>
      <w:r>
        <w:rPr>
          <w:rStyle w:val="a5"/>
          <w:lang w:val="en-US" w:eastAsia="en-US"/>
        </w:rPr>
        <w:t>da</w:t>
      </w:r>
      <w:proofErr w:type="spellEnd"/>
      <w:r w:rsidRPr="00DD5A91">
        <w:rPr>
          <w:rStyle w:val="a5"/>
          <w:lang w:eastAsia="en-US"/>
        </w:rPr>
        <w:t>;</w:t>
      </w:r>
      <w:r w:rsidRPr="00DD5A91">
        <w:rPr>
          <w:lang w:eastAsia="en-US"/>
        </w:rPr>
        <w:tab/>
      </w:r>
      <w:r>
        <w:t>2) нет.</w:t>
      </w:r>
    </w:p>
    <w:p w:rsidR="00F62995" w:rsidRDefault="00F62995" w:rsidP="00F62995">
      <w:pPr>
        <w:pStyle w:val="31"/>
        <w:spacing w:line="245" w:lineRule="exact"/>
        <w:ind w:right="20" w:firstLine="420"/>
        <w:rPr>
          <w:rFonts w:ascii="Arial Unicode MS" w:hAnsi="Arial Unicode MS" w:cs="Arial Unicode MS"/>
        </w:rPr>
      </w:pPr>
      <w:r>
        <w:t>10. В Конституции нашей страны закреплен принцип разде</w:t>
      </w:r>
      <w:r>
        <w:softHyphen/>
      </w:r>
      <w:r>
        <w:rPr>
          <w:rStyle w:val="310pt"/>
        </w:rPr>
        <w:t>ления</w:t>
      </w:r>
      <w:r>
        <w:t xml:space="preserve"> властей.</w:t>
      </w:r>
    </w:p>
    <w:p w:rsidR="00F62995" w:rsidRDefault="00F62995" w:rsidP="00F62995">
      <w:pPr>
        <w:pStyle w:val="a3"/>
        <w:tabs>
          <w:tab w:val="left" w:pos="3108"/>
        </w:tabs>
        <w:spacing w:line="245" w:lineRule="exact"/>
        <w:ind w:left="420"/>
        <w:rPr>
          <w:rFonts w:ascii="Arial Unicode MS" w:hAnsi="Arial Unicode MS" w:cs="Arial Unicode MS"/>
        </w:rPr>
      </w:pPr>
      <w:r>
        <w:t>1</w:t>
      </w:r>
      <w:proofErr w:type="gramStart"/>
      <w:r>
        <w:rPr>
          <w:rStyle w:val="a5"/>
        </w:rPr>
        <w:t xml:space="preserve"> </w:t>
      </w:r>
      <w:r>
        <w:rPr>
          <w:rStyle w:val="a5"/>
          <w:lang w:val="en-US" w:eastAsia="en-US"/>
        </w:rPr>
        <w:t>)</w:t>
      </w:r>
      <w:proofErr w:type="spellStart"/>
      <w:proofErr w:type="gramEnd"/>
      <w:r>
        <w:rPr>
          <w:rStyle w:val="a5"/>
          <w:lang w:val="en-US" w:eastAsia="en-US"/>
        </w:rPr>
        <w:t>da</w:t>
      </w:r>
      <w:proofErr w:type="spellEnd"/>
      <w:r>
        <w:rPr>
          <w:rStyle w:val="a5"/>
          <w:lang w:val="en-US" w:eastAsia="en-US"/>
        </w:rPr>
        <w:t>;</w:t>
      </w:r>
      <w:r>
        <w:rPr>
          <w:lang w:val="en-US" w:eastAsia="en-US"/>
        </w:rPr>
        <w:tab/>
      </w:r>
      <w:r>
        <w:t>2) нет.</w:t>
      </w:r>
    </w:p>
    <w:p w:rsidR="00F62995" w:rsidRDefault="00F62995" w:rsidP="00F62995">
      <w:pPr>
        <w:pStyle w:val="310"/>
        <w:numPr>
          <w:ilvl w:val="2"/>
          <w:numId w:val="1"/>
        </w:numPr>
        <w:tabs>
          <w:tab w:val="left" w:pos="307"/>
        </w:tabs>
        <w:spacing w:line="240" w:lineRule="exact"/>
      </w:pPr>
      <w:bookmarkStart w:id="4" w:name="bookmark5"/>
      <w:r>
        <w:t>Изучение новой темы</w:t>
      </w:r>
      <w:bookmarkEnd w:id="4"/>
    </w:p>
    <w:p w:rsidR="00F62995" w:rsidRDefault="00F62995" w:rsidP="00F62995">
      <w:pPr>
        <w:pStyle w:val="a3"/>
        <w:spacing w:line="240" w:lineRule="exact"/>
        <w:ind w:right="20"/>
      </w:pPr>
      <w:r>
        <w:t xml:space="preserve">Учитель вводит основные понятия урока. </w:t>
      </w:r>
    </w:p>
    <w:p w:rsidR="00F62995" w:rsidRDefault="00F62995" w:rsidP="00F62995">
      <w:pPr>
        <w:pStyle w:val="a3"/>
        <w:spacing w:line="240" w:lineRule="exact"/>
        <w:ind w:right="20"/>
        <w:rPr>
          <w:rFonts w:ascii="Arial Unicode MS" w:hAnsi="Arial Unicode MS" w:cs="Arial Unicode MS"/>
        </w:rPr>
      </w:pPr>
      <w:r>
        <w:rPr>
          <w:rStyle w:val="a5"/>
        </w:rPr>
        <w:t>Правопорядок -</w:t>
      </w:r>
      <w:r>
        <w:t xml:space="preserve"> это закрепленный правовыми нормами осо</w:t>
      </w:r>
      <w:r>
        <w:softHyphen/>
        <w:t>бый режим поведения людей.</w:t>
      </w:r>
    </w:p>
    <w:p w:rsidR="00F62995" w:rsidRDefault="00F62995" w:rsidP="00F62995">
      <w:pPr>
        <w:pStyle w:val="31"/>
        <w:spacing w:line="240" w:lineRule="exact"/>
        <w:ind w:right="20" w:firstLine="0"/>
        <w:rPr>
          <w:rFonts w:ascii="Arial Unicode MS" w:hAnsi="Arial Unicode MS" w:cs="Arial Unicode MS"/>
        </w:rPr>
      </w:pPr>
      <w:r>
        <w:rPr>
          <w:rStyle w:val="33"/>
        </w:rPr>
        <w:t>Законность</w:t>
      </w:r>
      <w:r>
        <w:t xml:space="preserve"> - политико-правовой режим, при котором госу</w:t>
      </w:r>
      <w:r>
        <w:softHyphen/>
        <w:t>дарство (особенно суды и милиция) и граждане строго соблюдают правовые нормы и законы.</w:t>
      </w:r>
    </w:p>
    <w:p w:rsidR="00F62995" w:rsidRDefault="00F62995" w:rsidP="00F62995">
      <w:pPr>
        <w:pStyle w:val="a3"/>
        <w:spacing w:line="240" w:lineRule="exact"/>
        <w:rPr>
          <w:rFonts w:ascii="Arial Unicode MS" w:hAnsi="Arial Unicode MS" w:cs="Arial Unicode MS"/>
        </w:rPr>
      </w:pPr>
      <w:r>
        <w:rPr>
          <w:rStyle w:val="a5"/>
        </w:rPr>
        <w:t>Милиция -</w:t>
      </w:r>
      <w:r>
        <w:t xml:space="preserve"> это правоохранительный орган.</w:t>
      </w:r>
    </w:p>
    <w:p w:rsidR="00F62995" w:rsidRDefault="00F62995" w:rsidP="00F62995">
      <w:pPr>
        <w:pStyle w:val="310"/>
        <w:numPr>
          <w:ilvl w:val="2"/>
          <w:numId w:val="1"/>
        </w:numPr>
        <w:tabs>
          <w:tab w:val="left" w:pos="307"/>
        </w:tabs>
        <w:spacing w:line="240" w:lineRule="exact"/>
      </w:pPr>
      <w:bookmarkStart w:id="5" w:name="bookmark6"/>
      <w:r>
        <w:t>Работа с учебником</w:t>
      </w:r>
      <w:bookmarkEnd w:id="5"/>
    </w:p>
    <w:p w:rsidR="00F62995" w:rsidRDefault="00F62995" w:rsidP="00F62995">
      <w:pPr>
        <w:pStyle w:val="31"/>
        <w:numPr>
          <w:ilvl w:val="3"/>
          <w:numId w:val="1"/>
        </w:numPr>
        <w:tabs>
          <w:tab w:val="left" w:pos="533"/>
        </w:tabs>
        <w:spacing w:line="240" w:lineRule="exact"/>
        <w:ind w:right="20" w:firstLine="420"/>
      </w:pPr>
      <w:r>
        <w:t xml:space="preserve">Прочитать текст «Органы охраны правопорядка» </w:t>
      </w:r>
      <w:proofErr w:type="gramStart"/>
      <w:r>
        <w:t>на</w:t>
      </w:r>
      <w:proofErr w:type="gramEnd"/>
      <w:r>
        <w:t xml:space="preserve"> с. 124-127 учебника.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36"/>
        </w:tabs>
        <w:spacing w:line="240" w:lineRule="exact"/>
        <w:ind w:left="420"/>
      </w:pPr>
      <w:r>
        <w:t>Сделать пометки, используя метод «</w:t>
      </w:r>
      <w:proofErr w:type="spellStart"/>
      <w:r>
        <w:t>инсерт</w:t>
      </w:r>
      <w:proofErr w:type="spellEnd"/>
      <w:r>
        <w:t>».</w:t>
      </w:r>
    </w:p>
    <w:p w:rsidR="00F62995" w:rsidRDefault="00F62995" w:rsidP="00F62995">
      <w:pPr>
        <w:pStyle w:val="a3"/>
        <w:numPr>
          <w:ilvl w:val="3"/>
          <w:numId w:val="1"/>
        </w:numPr>
        <w:tabs>
          <w:tab w:val="left" w:pos="631"/>
        </w:tabs>
        <w:spacing w:line="240" w:lineRule="exact"/>
        <w:ind w:left="420"/>
      </w:pPr>
      <w:r>
        <w:t>Выделить в тексте ответы на вопросы:</w:t>
      </w:r>
    </w:p>
    <w:p w:rsidR="00F62995" w:rsidRDefault="00F62995" w:rsidP="00F62995">
      <w:pPr>
        <w:pStyle w:val="61"/>
        <w:numPr>
          <w:ilvl w:val="0"/>
          <w:numId w:val="1"/>
        </w:numPr>
        <w:tabs>
          <w:tab w:val="left" w:pos="650"/>
        </w:tabs>
        <w:ind w:left="420" w:right="20"/>
      </w:pPr>
      <w:r>
        <w:rPr>
          <w:rStyle w:val="60"/>
        </w:rPr>
        <w:t>Что входит в задачи милиции? (</w:t>
      </w:r>
      <w:r>
        <w:t>Обеспечение личной и иму</w:t>
      </w:r>
      <w:r>
        <w:softHyphen/>
        <w:t xml:space="preserve">щественной безопасности </w:t>
      </w:r>
      <w:proofErr w:type="spellStart"/>
      <w:proofErr w:type="gramStart"/>
      <w:r>
        <w:t>г</w:t>
      </w:r>
      <w:proofErr w:type="gramEnd"/>
      <w:r>
        <w:t>paжdaн</w:t>
      </w:r>
      <w:proofErr w:type="spellEnd"/>
      <w:r>
        <w:t>; охрана общественно</w:t>
      </w:r>
      <w:r>
        <w:softHyphen/>
        <w:t xml:space="preserve">го </w:t>
      </w:r>
      <w:proofErr w:type="spellStart"/>
      <w:r>
        <w:t>nopяdкa</w:t>
      </w:r>
      <w:proofErr w:type="spellEnd"/>
      <w:r>
        <w:t>; пресечение и раскрытие преступлений; оказа</w:t>
      </w:r>
      <w:r>
        <w:softHyphen/>
        <w:t>ние помощи гражданам в осуществлении их законных прав и интересов.)</w:t>
      </w:r>
    </w:p>
    <w:p w:rsidR="00F62995" w:rsidRDefault="00F62995" w:rsidP="00F62995">
      <w:pPr>
        <w:pStyle w:val="71"/>
        <w:numPr>
          <w:ilvl w:val="0"/>
          <w:numId w:val="1"/>
        </w:numPr>
        <w:tabs>
          <w:tab w:val="left" w:pos="641"/>
        </w:tabs>
        <w:ind w:left="420" w:right="20"/>
      </w:pPr>
      <w:r>
        <w:rPr>
          <w:rStyle w:val="70"/>
        </w:rPr>
        <w:t>Чем занимается криминальная милиция?</w:t>
      </w:r>
      <w:r>
        <w:t xml:space="preserve"> (Розыском пре</w:t>
      </w:r>
      <w:r>
        <w:softHyphen/>
        <w:t>ступников, раскрытием сложных преступлений.)</w:t>
      </w:r>
    </w:p>
    <w:p w:rsidR="00F62995" w:rsidRDefault="00F62995" w:rsidP="00F62995">
      <w:pPr>
        <w:pStyle w:val="41"/>
        <w:tabs>
          <w:tab w:val="left" w:pos="556"/>
        </w:tabs>
        <w:ind w:right="20" w:firstLine="0"/>
      </w:pPr>
      <w:r>
        <w:rPr>
          <w:rStyle w:val="40"/>
        </w:rPr>
        <w:t xml:space="preserve">Каковы функции милиции общественной безопасности? </w:t>
      </w:r>
      <w:r>
        <w:t>(Обеспечение порядка на улицах, дорогах, вокзалах, в р</w:t>
      </w:r>
      <w:r>
        <w:rPr>
          <w:vertAlign w:val="subscript"/>
        </w:rPr>
        <w:t>аз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ичных общественных местах.)</w:t>
      </w:r>
    </w:p>
    <w:p w:rsidR="00F62995" w:rsidRDefault="00F62995" w:rsidP="00F62995">
      <w:pPr>
        <w:pStyle w:val="41"/>
        <w:numPr>
          <w:ilvl w:val="0"/>
          <w:numId w:val="1"/>
        </w:numPr>
        <w:tabs>
          <w:tab w:val="left" w:pos="556"/>
        </w:tabs>
        <w:ind w:left="560" w:right="20"/>
      </w:pPr>
      <w:r>
        <w:rPr>
          <w:rStyle w:val="40"/>
        </w:rPr>
        <w:lastRenderedPageBreak/>
        <w:t>О чем гласит статья 51 Конституции РФ?</w:t>
      </w:r>
      <w:r>
        <w:t xml:space="preserve"> (Человек не под</w:t>
      </w:r>
      <w:r>
        <w:softHyphen/>
        <w:t>лежит уголовной ответственности, если он отказывает</w:t>
      </w:r>
      <w:r>
        <w:softHyphen/>
        <w:t>ся от дачи свидетельских показаний против себя самого своих близких родственников.)</w:t>
      </w:r>
    </w:p>
    <w:p w:rsidR="00F62995" w:rsidRDefault="00F62995" w:rsidP="00F62995">
      <w:pPr>
        <w:pStyle w:val="51"/>
        <w:numPr>
          <w:ilvl w:val="0"/>
          <w:numId w:val="1"/>
        </w:numPr>
        <w:tabs>
          <w:tab w:val="left" w:pos="556"/>
        </w:tabs>
        <w:spacing w:line="240" w:lineRule="exact"/>
        <w:ind w:left="560" w:right="20" w:hanging="220"/>
        <w:jc w:val="both"/>
      </w:pPr>
      <w:r w:rsidRPr="00DD5A91">
        <w:rPr>
          <w:b w:val="0"/>
          <w:i w:val="0"/>
        </w:rPr>
        <w:t>Какие функции выполняет паспортно-визовая служба</w:t>
      </w:r>
      <w:r>
        <w:t xml:space="preserve">? </w:t>
      </w:r>
      <w:r w:rsidR="00DD5A91">
        <w:rPr>
          <w:rStyle w:val="52"/>
        </w:rPr>
        <w:t>(</w:t>
      </w:r>
      <w:r>
        <w:rPr>
          <w:rStyle w:val="52"/>
        </w:rPr>
        <w:t>Обеспечивает получение гражданином паспорта.)</w:t>
      </w:r>
    </w:p>
    <w:p w:rsidR="00F62995" w:rsidRDefault="00F62995" w:rsidP="00F62995">
      <w:pPr>
        <w:pStyle w:val="41"/>
        <w:numPr>
          <w:ilvl w:val="0"/>
          <w:numId w:val="1"/>
        </w:numPr>
        <w:tabs>
          <w:tab w:val="left" w:pos="556"/>
        </w:tabs>
        <w:ind w:left="560" w:right="20"/>
      </w:pPr>
      <w:r>
        <w:rPr>
          <w:rStyle w:val="40"/>
        </w:rPr>
        <w:t>Что такое паспорт?</w:t>
      </w:r>
      <w:r>
        <w:t xml:space="preserve"> (Документ, удостоверяющий лич</w:t>
      </w:r>
      <w:r>
        <w:softHyphen/>
        <w:t>ность.)</w:t>
      </w:r>
    </w:p>
    <w:p w:rsidR="00F62995" w:rsidRDefault="00F62995" w:rsidP="00F62995">
      <w:pPr>
        <w:pStyle w:val="41"/>
        <w:numPr>
          <w:ilvl w:val="0"/>
          <w:numId w:val="1"/>
        </w:numPr>
        <w:tabs>
          <w:tab w:val="left" w:pos="556"/>
        </w:tabs>
        <w:ind w:left="560" w:right="20"/>
      </w:pPr>
      <w:r>
        <w:rPr>
          <w:rStyle w:val="40"/>
        </w:rPr>
        <w:t>Какие вопросы решаются в суде?</w:t>
      </w:r>
      <w:r>
        <w:t xml:space="preserve"> (Решается, кто виноват, а кто прав в правовых конфликтах.)</w:t>
      </w:r>
    </w:p>
    <w:p w:rsidR="00F62995" w:rsidRDefault="00F62995" w:rsidP="00F62995">
      <w:pPr>
        <w:pStyle w:val="41"/>
        <w:numPr>
          <w:ilvl w:val="0"/>
          <w:numId w:val="1"/>
        </w:numPr>
        <w:tabs>
          <w:tab w:val="left" w:pos="556"/>
        </w:tabs>
        <w:ind w:left="560" w:right="20"/>
      </w:pPr>
      <w:r>
        <w:rPr>
          <w:rStyle w:val="40"/>
        </w:rPr>
        <w:t>Какие вы знаете юридические профессии? (</w:t>
      </w:r>
      <w:r>
        <w:t>Судебные при</w:t>
      </w:r>
      <w:r>
        <w:softHyphen/>
        <w:t>ставы, прокурор, следователь, адвокат.)</w:t>
      </w:r>
    </w:p>
    <w:p w:rsidR="00F62995" w:rsidRDefault="00F62995" w:rsidP="00F62995">
      <w:pPr>
        <w:pStyle w:val="41"/>
        <w:numPr>
          <w:ilvl w:val="0"/>
          <w:numId w:val="1"/>
        </w:numPr>
        <w:tabs>
          <w:tab w:val="left" w:pos="556"/>
        </w:tabs>
        <w:ind w:left="560" w:right="20"/>
      </w:pPr>
      <w:r>
        <w:rPr>
          <w:rStyle w:val="40"/>
        </w:rPr>
        <w:t xml:space="preserve">Какие законы регулируют юридическую деятельность? </w:t>
      </w:r>
      <w:r>
        <w:t>(«Об адвокатской деятельности и адвокатуре в Россий</w:t>
      </w:r>
      <w:r>
        <w:softHyphen/>
        <w:t>ской Федерации», «О прокуратуре в Российской Федера</w:t>
      </w:r>
      <w:r>
        <w:softHyphen/>
        <w:t>ции», «О мировых судьях в Российской Федерации» и др.)</w:t>
      </w:r>
    </w:p>
    <w:p w:rsidR="00F62995" w:rsidRDefault="00F62995" w:rsidP="00F62995">
      <w:pPr>
        <w:pStyle w:val="121"/>
        <w:numPr>
          <w:ilvl w:val="1"/>
          <w:numId w:val="1"/>
        </w:numPr>
        <w:tabs>
          <w:tab w:val="left" w:pos="250"/>
        </w:tabs>
      </w:pPr>
      <w:bookmarkStart w:id="6" w:name="bookmark0"/>
      <w:r>
        <w:t>Практикум</w:t>
      </w:r>
      <w:bookmarkEnd w:id="6"/>
    </w:p>
    <w:p w:rsidR="00F62995" w:rsidRDefault="00F62995" w:rsidP="00F62995">
      <w:pPr>
        <w:pStyle w:val="a3"/>
        <w:ind w:right="20"/>
        <w:rPr>
          <w:rFonts w:ascii="Arial Unicode MS" w:hAnsi="Arial Unicode MS" w:cs="Arial Unicode MS"/>
        </w:rPr>
      </w:pPr>
      <w:r>
        <w:t>Организуется работа в парах. Учащиеся обсуждают задания практикума (с. 128 учебника) и совместно принимают решение.</w:t>
      </w:r>
    </w:p>
    <w:p w:rsidR="00F62995" w:rsidRDefault="00F62995" w:rsidP="00F62995">
      <w:pPr>
        <w:pStyle w:val="121"/>
        <w:numPr>
          <w:ilvl w:val="1"/>
          <w:numId w:val="1"/>
        </w:numPr>
        <w:tabs>
          <w:tab w:val="left" w:pos="346"/>
        </w:tabs>
        <w:spacing w:line="240" w:lineRule="exact"/>
      </w:pPr>
      <w:r>
        <w:t>Лекция</w:t>
      </w:r>
    </w:p>
    <w:p w:rsidR="00F62995" w:rsidRDefault="00F62995" w:rsidP="00F62995">
      <w:pPr>
        <w:pStyle w:val="131"/>
        <w:ind w:left="340"/>
        <w:rPr>
          <w:rFonts w:ascii="Arial Unicode MS" w:hAnsi="Arial Unicode MS" w:cs="Arial Unicode MS"/>
        </w:rPr>
      </w:pPr>
      <w:r>
        <w:t>Из истории милиции</w:t>
      </w:r>
    </w:p>
    <w:p w:rsidR="00AC75A4" w:rsidRDefault="00F62995" w:rsidP="00AC75A4">
      <w:pPr>
        <w:pStyle w:val="a3"/>
        <w:spacing w:line="259" w:lineRule="exact"/>
        <w:ind w:left="20" w:right="80" w:firstLine="340"/>
        <w:rPr>
          <w:rFonts w:ascii="Arial Unicode MS" w:hAnsi="Arial Unicode MS" w:cs="Arial Unicode MS"/>
        </w:rPr>
      </w:pPr>
      <w:r>
        <w:t>3 апреля 1919 г. СНК РСФСР издал декрет «О</w:t>
      </w:r>
      <w:r>
        <w:rPr>
          <w:rStyle w:val="9pt"/>
        </w:rPr>
        <w:t xml:space="preserve"> советской </w:t>
      </w:r>
      <w:r>
        <w:t>рабоче-крестьянской милиции», по которому сотрудники ми</w:t>
      </w:r>
      <w:r>
        <w:softHyphen/>
        <w:t>лиции не подлежали призыву в Красную армию, оставались на своих местах и считались прикомандированными к управлениям исполкомов Советов. На НКВД возлагалась обязанность</w:t>
      </w:r>
      <w:r>
        <w:rPr>
          <w:rStyle w:val="9pt"/>
        </w:rPr>
        <w:t xml:space="preserve"> держать </w:t>
      </w:r>
      <w:r>
        <w:t>в действующей</w:t>
      </w:r>
      <w:r w:rsidRPr="00F62995">
        <w:t xml:space="preserve"> </w:t>
      </w:r>
      <w:r>
        <w:t>армии 1/3 милиционеров и 1/5 командного</w:t>
      </w:r>
      <w:r>
        <w:rPr>
          <w:rStyle w:val="9pt"/>
        </w:rPr>
        <w:t xml:space="preserve"> состава </w:t>
      </w:r>
      <w:r>
        <w:t xml:space="preserve">милиции. В милиции вводилась военная </w:t>
      </w:r>
      <w:proofErr w:type="gramStart"/>
      <w:r>
        <w:t>дисциплина</w:t>
      </w:r>
      <w:proofErr w:type="gramEnd"/>
      <w:r>
        <w:t xml:space="preserve"> и обязатель</w:t>
      </w:r>
      <w:r>
        <w:softHyphen/>
        <w:t>ное обучение военному делу Части милиции, находящиеся</w:t>
      </w:r>
      <w:r>
        <w:rPr>
          <w:rStyle w:val="9pt"/>
        </w:rPr>
        <w:t xml:space="preserve"> в рай</w:t>
      </w:r>
      <w:r>
        <w:rPr>
          <w:rStyle w:val="9pt"/>
        </w:rPr>
        <w:softHyphen/>
      </w:r>
      <w:r>
        <w:t>онах боевых действий, по согласованию реввоенсоветов</w:t>
      </w:r>
      <w:r>
        <w:rPr>
          <w:rStyle w:val="9pt"/>
        </w:rPr>
        <w:t xml:space="preserve"> армий </w:t>
      </w:r>
      <w:r>
        <w:t>и фронтов</w:t>
      </w:r>
      <w:r>
        <w:rPr>
          <w:rStyle w:val="9pt"/>
        </w:rPr>
        <w:t xml:space="preserve"> с</w:t>
      </w:r>
      <w:r>
        <w:t xml:space="preserve"> местными Советами, могли привлекаться к</w:t>
      </w:r>
      <w:r>
        <w:rPr>
          <w:rStyle w:val="9pt"/>
        </w:rPr>
        <w:t xml:space="preserve"> участию </w:t>
      </w:r>
      <w:r>
        <w:t xml:space="preserve">в боевых действиях. </w:t>
      </w:r>
      <w:proofErr w:type="gramStart"/>
      <w:r>
        <w:t>При этом они переходили в подчинение</w:t>
      </w:r>
      <w:r>
        <w:rPr>
          <w:rStyle w:val="9pt"/>
        </w:rPr>
        <w:t xml:space="preserve"> к ар</w:t>
      </w:r>
      <w:r>
        <w:rPr>
          <w:rStyle w:val="9pt"/>
        </w:rPr>
        <w:softHyphen/>
      </w:r>
      <w:r>
        <w:t>мейским военачальникам. 15 апреля 1919</w:t>
      </w:r>
      <w:r>
        <w:rPr>
          <w:rStyle w:val="9pt"/>
        </w:rPr>
        <w:t xml:space="preserve"> г.</w:t>
      </w:r>
      <w:r>
        <w:t xml:space="preserve"> НКВД послал на</w:t>
      </w:r>
      <w:r>
        <w:rPr>
          <w:rStyle w:val="9pt"/>
        </w:rPr>
        <w:t xml:space="preserve"> места </w:t>
      </w:r>
      <w:r>
        <w:t>циркуляр, разъясняющий «неразумным» практическую</w:t>
      </w:r>
      <w:r>
        <w:rPr>
          <w:rStyle w:val="9pt"/>
        </w:rPr>
        <w:t xml:space="preserve"> реализа</w:t>
      </w:r>
      <w:r>
        <w:rPr>
          <w:rStyle w:val="9pt"/>
        </w:rPr>
        <w:softHyphen/>
      </w:r>
      <w:r>
        <w:t>цию</w:t>
      </w:r>
      <w:r>
        <w:rPr>
          <w:rStyle w:val="9pt"/>
        </w:rPr>
        <w:t xml:space="preserve"> вышеназванного</w:t>
      </w:r>
      <w:r>
        <w:t xml:space="preserve"> декрета от 3 апреля 1919</w:t>
      </w:r>
      <w:r>
        <w:rPr>
          <w:rStyle w:val="9pt"/>
        </w:rPr>
        <w:t xml:space="preserve"> г.</w:t>
      </w:r>
      <w:r>
        <w:t xml:space="preserve"> В</w:t>
      </w:r>
      <w:r>
        <w:rPr>
          <w:rStyle w:val="9pt"/>
        </w:rPr>
        <w:t xml:space="preserve"> соответствии </w:t>
      </w:r>
      <w:r>
        <w:t>с декретом СНК и циркуляром НКВД была произведена</w:t>
      </w:r>
      <w:r>
        <w:rPr>
          <w:rStyle w:val="9pt"/>
        </w:rPr>
        <w:t xml:space="preserve"> пере</w:t>
      </w:r>
      <w:r>
        <w:rPr>
          <w:rStyle w:val="9pt"/>
        </w:rPr>
        <w:softHyphen/>
      </w:r>
      <w:r>
        <w:t xml:space="preserve">стройка </w:t>
      </w:r>
      <w:proofErr w:type="spellStart"/>
      <w:r>
        <w:t>орга</w:t>
      </w:r>
      <w:proofErr w:type="spellEnd"/>
      <w:r w:rsidR="00AC75A4" w:rsidRPr="00AC75A4">
        <w:t xml:space="preserve"> </w:t>
      </w:r>
      <w:r w:rsidR="00AC75A4">
        <w:t>Осенью 1919 г. НКВД, обследовав состояние охраны на предприятиях, принял решение организовать промышленную милицию.</w:t>
      </w:r>
      <w:proofErr w:type="gramEnd"/>
      <w:r w:rsidR="00AC75A4">
        <w:t xml:space="preserve"> На нее возлагались задачи борьбы с хищениями гос</w:t>
      </w:r>
      <w:r w:rsidR="00AC75A4">
        <w:softHyphen/>
        <w:t>собственности и т. п.</w:t>
      </w:r>
    </w:p>
    <w:p w:rsidR="00AC75A4" w:rsidRDefault="00AC75A4" w:rsidP="00AC75A4">
      <w:pPr>
        <w:pStyle w:val="a3"/>
        <w:spacing w:line="259" w:lineRule="exact"/>
        <w:ind w:left="20" w:right="80" w:firstLine="340"/>
        <w:rPr>
          <w:rFonts w:ascii="Arial Unicode MS" w:hAnsi="Arial Unicode MS" w:cs="Arial Unicode MS"/>
        </w:rPr>
      </w:pPr>
      <w:r>
        <w:t xml:space="preserve">3 марта 1920 г. в составе ГУ милиции РСФСР образовали </w:t>
      </w:r>
      <w:r>
        <w:rPr>
          <w:rStyle w:val="12pt"/>
          <w:b/>
          <w:bCs/>
        </w:rPr>
        <w:t>в</w:t>
      </w:r>
      <w:r>
        <w:t xml:space="preserve"> губернских управлениях отделения промышленной милиции, на предприятиях - ее подразделения.</w:t>
      </w:r>
    </w:p>
    <w:p w:rsidR="00AC75A4" w:rsidRDefault="00AC75A4" w:rsidP="00AC75A4">
      <w:pPr>
        <w:pStyle w:val="81"/>
        <w:spacing w:line="240" w:lineRule="auto"/>
        <w:ind w:left="600"/>
        <w:rPr>
          <w:rFonts w:ascii="Arial Unicode MS" w:hAnsi="Arial Unicode MS" w:cs="Arial Unicode MS"/>
        </w:rPr>
      </w:pPr>
      <w:r>
        <w:t>Вопросы:</w:t>
      </w:r>
    </w:p>
    <w:p w:rsidR="00AC75A4" w:rsidRPr="00AC75A4" w:rsidRDefault="00AC75A4" w:rsidP="00AC75A4">
      <w:pPr>
        <w:pStyle w:val="91"/>
        <w:numPr>
          <w:ilvl w:val="0"/>
          <w:numId w:val="1"/>
        </w:numPr>
        <w:tabs>
          <w:tab w:val="left" w:pos="595"/>
        </w:tabs>
        <w:spacing w:line="240" w:lineRule="auto"/>
        <w:ind w:left="600"/>
        <w:rPr>
          <w:b w:val="0"/>
        </w:rPr>
      </w:pPr>
      <w:r w:rsidRPr="00AC75A4">
        <w:rPr>
          <w:b w:val="0"/>
        </w:rPr>
        <w:t>Когда была образована милиция?</w:t>
      </w:r>
    </w:p>
    <w:p w:rsidR="00AC75A4" w:rsidRPr="00AC75A4" w:rsidRDefault="00AC75A4" w:rsidP="00AC75A4">
      <w:pPr>
        <w:pStyle w:val="91"/>
        <w:numPr>
          <w:ilvl w:val="0"/>
          <w:numId w:val="1"/>
        </w:numPr>
        <w:tabs>
          <w:tab w:val="left" w:pos="595"/>
        </w:tabs>
        <w:spacing w:line="274" w:lineRule="exact"/>
        <w:ind w:left="600" w:right="80"/>
        <w:rPr>
          <w:b w:val="0"/>
        </w:rPr>
      </w:pPr>
      <w:r w:rsidRPr="00AC75A4">
        <w:rPr>
          <w:b w:val="0"/>
        </w:rPr>
        <w:t>Чем современная милиция отличается от милиции двадца</w:t>
      </w:r>
      <w:r w:rsidRPr="00AC75A4">
        <w:rPr>
          <w:b w:val="0"/>
        </w:rPr>
        <w:softHyphen/>
        <w:t>тых годов?</w:t>
      </w:r>
    </w:p>
    <w:p w:rsidR="00AC75A4" w:rsidRPr="00DD5A91" w:rsidRDefault="00AC75A4" w:rsidP="00AC75A4">
      <w:pPr>
        <w:pStyle w:val="71"/>
        <w:ind w:left="20"/>
        <w:rPr>
          <w:rFonts w:ascii="Arial Unicode MS" w:hAnsi="Arial Unicode MS" w:cs="Arial Unicode MS"/>
          <w:b/>
          <w:i w:val="0"/>
        </w:rPr>
      </w:pPr>
      <w:r w:rsidRPr="00DD5A91">
        <w:rPr>
          <w:b/>
          <w:i w:val="0"/>
        </w:rPr>
        <w:t>VII. Подведение итогов урока</w:t>
      </w:r>
    </w:p>
    <w:p w:rsidR="00AC75A4" w:rsidRPr="00AC75A4" w:rsidRDefault="00AC75A4" w:rsidP="00AC75A4">
      <w:pPr>
        <w:pStyle w:val="91"/>
        <w:numPr>
          <w:ilvl w:val="0"/>
          <w:numId w:val="1"/>
        </w:numPr>
        <w:tabs>
          <w:tab w:val="left" w:pos="586"/>
        </w:tabs>
        <w:spacing w:line="240" w:lineRule="exact"/>
        <w:ind w:left="600"/>
        <w:rPr>
          <w:b w:val="0"/>
        </w:rPr>
      </w:pPr>
      <w:r w:rsidRPr="00AC75A4">
        <w:rPr>
          <w:b w:val="0"/>
        </w:rPr>
        <w:t>Какая информация вам не до конца понятна?</w:t>
      </w:r>
    </w:p>
    <w:p w:rsidR="00AC75A4" w:rsidRPr="00AC75A4" w:rsidRDefault="00AC75A4" w:rsidP="00AC75A4">
      <w:pPr>
        <w:pStyle w:val="a3"/>
        <w:numPr>
          <w:ilvl w:val="0"/>
          <w:numId w:val="1"/>
        </w:numPr>
        <w:tabs>
          <w:tab w:val="left" w:pos="246"/>
        </w:tabs>
        <w:spacing w:line="240" w:lineRule="exact"/>
        <w:ind w:left="20" w:firstLine="340"/>
        <w:jc w:val="both"/>
      </w:pPr>
      <w:r w:rsidRPr="00AC75A4">
        <w:t>Какая информация вам была знакома из других источников?</w:t>
      </w:r>
    </w:p>
    <w:p w:rsidR="00F62995" w:rsidRPr="00AC75A4" w:rsidRDefault="00F62995" w:rsidP="00F62995">
      <w:pPr>
        <w:pStyle w:val="a3"/>
        <w:spacing w:line="240" w:lineRule="exact"/>
        <w:ind w:right="20"/>
        <w:rPr>
          <w:rStyle w:val="7pt"/>
        </w:rPr>
      </w:pPr>
      <w:proofErr w:type="gramStart"/>
      <w:r w:rsidRPr="00AC75A4">
        <w:t>нов</w:t>
      </w:r>
      <w:proofErr w:type="gramEnd"/>
      <w:r w:rsidRPr="00AC75A4">
        <w:t xml:space="preserve"> милиции согласно воинским уставам.</w:t>
      </w:r>
      <w:r w:rsidRPr="00AC75A4">
        <w:rPr>
          <w:rStyle w:val="7pt"/>
        </w:rPr>
        <w:t xml:space="preserve"> </w:t>
      </w:r>
      <w:r w:rsidR="00AC75A4" w:rsidRPr="00AC75A4">
        <w:rPr>
          <w:rStyle w:val="7pt"/>
        </w:rPr>
        <w:t>Ъ</w:t>
      </w:r>
    </w:p>
    <w:p w:rsidR="00AC75A4" w:rsidRPr="00AC75A4" w:rsidRDefault="00AC75A4" w:rsidP="00F62995">
      <w:pPr>
        <w:pStyle w:val="a3"/>
        <w:spacing w:line="240" w:lineRule="exact"/>
        <w:ind w:right="20"/>
        <w:rPr>
          <w:rFonts w:ascii="Arial Unicode MS" w:hAnsi="Arial Unicode MS" w:cs="Arial Unicode MS"/>
        </w:rPr>
      </w:pPr>
    </w:p>
    <w:p w:rsidR="00AC75A4" w:rsidRPr="00AC75A4" w:rsidRDefault="00AC75A4" w:rsidP="00AC75A4">
      <w:pPr>
        <w:pStyle w:val="91"/>
        <w:numPr>
          <w:ilvl w:val="0"/>
          <w:numId w:val="1"/>
        </w:numPr>
        <w:tabs>
          <w:tab w:val="left" w:pos="581"/>
        </w:tabs>
        <w:spacing w:line="240" w:lineRule="auto"/>
        <w:ind w:left="600"/>
        <w:rPr>
          <w:b w:val="0"/>
        </w:rPr>
      </w:pPr>
      <w:r w:rsidRPr="00AC75A4">
        <w:rPr>
          <w:b w:val="0"/>
        </w:rPr>
        <w:t>Что нового вы узнали?</w:t>
      </w:r>
    </w:p>
    <w:p w:rsidR="00AC75A4" w:rsidRPr="00AC75A4" w:rsidRDefault="00AC75A4" w:rsidP="00AC75A4">
      <w:pPr>
        <w:pStyle w:val="91"/>
        <w:spacing w:after="120" w:line="240" w:lineRule="auto"/>
        <w:ind w:left="600"/>
        <w:rPr>
          <w:rFonts w:ascii="Arial Unicode MS" w:hAnsi="Arial Unicode MS" w:cs="Arial Unicode MS"/>
          <w:b w:val="0"/>
        </w:rPr>
      </w:pPr>
      <w:r w:rsidRPr="00AC75A4">
        <w:rPr>
          <w:b w:val="0"/>
        </w:rPr>
        <w:t>Учитель анализирует ответы на поставленные вопросы.</w:t>
      </w:r>
    </w:p>
    <w:p w:rsidR="00AC75A4" w:rsidRPr="00AC75A4" w:rsidRDefault="00AC75A4" w:rsidP="00AC75A4">
      <w:pPr>
        <w:pStyle w:val="131"/>
        <w:spacing w:line="240" w:lineRule="auto"/>
        <w:ind w:left="20"/>
        <w:rPr>
          <w:rFonts w:ascii="Arial Unicode MS" w:hAnsi="Arial Unicode MS" w:cs="Arial Unicode MS"/>
          <w:b w:val="0"/>
          <w:i w:val="0"/>
        </w:rPr>
      </w:pPr>
      <w:r w:rsidRPr="00AC75A4">
        <w:rPr>
          <w:b w:val="0"/>
          <w:i w:val="0"/>
        </w:rPr>
        <w:t>Домашнее задание</w:t>
      </w:r>
    </w:p>
    <w:p w:rsidR="004F29E9" w:rsidRPr="00AC75A4" w:rsidRDefault="00AC75A4" w:rsidP="00AC75A4">
      <w:pPr>
        <w:rPr>
          <w:rFonts w:ascii="Times New Roman" w:hAnsi="Times New Roman" w:cs="Times New Roman"/>
        </w:rPr>
      </w:pPr>
      <w:r w:rsidRPr="00AC75A4">
        <w:rPr>
          <w:rFonts w:ascii="Times New Roman" w:hAnsi="Times New Roman" w:cs="Times New Roman"/>
        </w:rPr>
        <w:t>Прочитать с. 123-128. Подготовить небольшое сообщение «Правосудие в античном обществе</w:t>
      </w:r>
    </w:p>
    <w:sectPr w:rsidR="004F29E9" w:rsidRPr="00AC75A4" w:rsidSect="004F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8D6626A"/>
    <w:lvl w:ilvl="0" w:tplc="D8FAAE84">
      <w:start w:val="1"/>
      <w:numFmt w:val="bullet"/>
      <w:lvlText w:val="•"/>
      <w:lvlJc w:val="left"/>
      <w:rPr>
        <w:sz w:val="22"/>
        <w:szCs w:val="22"/>
      </w:rPr>
    </w:lvl>
    <w:lvl w:ilvl="1" w:tplc="830A7B48">
      <w:start w:val="1"/>
      <w:numFmt w:val="decimal"/>
      <w:lvlText w:val="%2."/>
      <w:lvlJc w:val="left"/>
      <w:rPr>
        <w:sz w:val="22"/>
        <w:szCs w:val="22"/>
      </w:rPr>
    </w:lvl>
    <w:lvl w:ilvl="2" w:tplc="0F64ACBA">
      <w:start w:val="1"/>
      <w:numFmt w:val="upperRoman"/>
      <w:lvlText w:val="%3."/>
      <w:lvlJc w:val="left"/>
      <w:rPr>
        <w:sz w:val="22"/>
        <w:szCs w:val="22"/>
      </w:rPr>
    </w:lvl>
    <w:lvl w:ilvl="3" w:tplc="F76A297C">
      <w:start w:val="1"/>
      <w:numFmt w:val="decimal"/>
      <w:lvlText w:val="%4."/>
      <w:lvlJc w:val="left"/>
      <w:rPr>
        <w:sz w:val="22"/>
        <w:szCs w:val="22"/>
      </w:rPr>
    </w:lvl>
    <w:lvl w:ilvl="4" w:tplc="003E9758">
      <w:numFmt w:val="none"/>
      <w:lvlText w:val=""/>
      <w:lvlJc w:val="left"/>
      <w:pPr>
        <w:tabs>
          <w:tab w:val="num" w:pos="360"/>
        </w:tabs>
      </w:pPr>
    </w:lvl>
    <w:lvl w:ilvl="5" w:tplc="76984212">
      <w:numFmt w:val="none"/>
      <w:lvlText w:val=""/>
      <w:lvlJc w:val="left"/>
      <w:pPr>
        <w:tabs>
          <w:tab w:val="num" w:pos="360"/>
        </w:tabs>
      </w:pPr>
    </w:lvl>
    <w:lvl w:ilvl="6" w:tplc="2110D5C2">
      <w:numFmt w:val="none"/>
      <w:lvlText w:val=""/>
      <w:lvlJc w:val="left"/>
      <w:pPr>
        <w:tabs>
          <w:tab w:val="num" w:pos="360"/>
        </w:tabs>
      </w:pPr>
    </w:lvl>
    <w:lvl w:ilvl="7" w:tplc="1FD6B332">
      <w:numFmt w:val="none"/>
      <w:lvlText w:val=""/>
      <w:lvlJc w:val="left"/>
      <w:pPr>
        <w:tabs>
          <w:tab w:val="num" w:pos="360"/>
        </w:tabs>
      </w:pPr>
    </w:lvl>
    <w:lvl w:ilvl="8" w:tplc="0CEAB7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62995"/>
    <w:rsid w:val="004F29E9"/>
    <w:rsid w:val="00AC75A4"/>
    <w:rsid w:val="00DD5A91"/>
    <w:rsid w:val="00ED3983"/>
    <w:rsid w:val="00F6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F62995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F6299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F62995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30">
    <w:name w:val="Заголовок №3"/>
    <w:basedOn w:val="a0"/>
    <w:link w:val="310"/>
    <w:uiPriority w:val="99"/>
    <w:rsid w:val="00F629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F62995"/>
    <w:rPr>
      <w:rFonts w:ascii="Verdana" w:hAnsi="Verdana" w:cs="Verdana"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aliases w:val="Курсив1"/>
    <w:basedOn w:val="3"/>
    <w:uiPriority w:val="99"/>
    <w:rsid w:val="00F62995"/>
    <w:rPr>
      <w:b/>
      <w:bCs/>
      <w:i/>
      <w:iCs/>
    </w:rPr>
  </w:style>
  <w:style w:type="character" w:customStyle="1" w:styleId="5">
    <w:name w:val="Основной текст (5)"/>
    <w:basedOn w:val="a0"/>
    <w:link w:val="51"/>
    <w:uiPriority w:val="99"/>
    <w:rsid w:val="00F6299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F62995"/>
  </w:style>
  <w:style w:type="character" w:customStyle="1" w:styleId="2">
    <w:name w:val="Заголовок №2"/>
    <w:basedOn w:val="a0"/>
    <w:link w:val="21"/>
    <w:uiPriority w:val="99"/>
    <w:rsid w:val="00F62995"/>
    <w:rPr>
      <w:rFonts w:ascii="Verdana" w:hAnsi="Verdana" w:cs="Verdana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62995"/>
    <w:pPr>
      <w:shd w:val="clear" w:color="auto" w:fill="FFFFFF"/>
      <w:spacing w:line="230" w:lineRule="exact"/>
      <w:ind w:firstLine="3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F62995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F62995"/>
    <w:pPr>
      <w:shd w:val="clear" w:color="auto" w:fill="FFFFFF"/>
      <w:spacing w:before="360" w:after="120" w:line="240" w:lineRule="atLeast"/>
      <w:outlineLvl w:val="0"/>
    </w:pPr>
    <w:rPr>
      <w:rFonts w:ascii="Verdana" w:eastAsiaTheme="minorHAnsi" w:hAnsi="Verdana" w:cs="Verdana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F62995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F62995"/>
    <w:pPr>
      <w:shd w:val="clear" w:color="auto" w:fill="FFFFFF"/>
      <w:spacing w:before="180" w:after="120" w:line="240" w:lineRule="atLeast"/>
      <w:outlineLvl w:val="1"/>
    </w:pPr>
    <w:rPr>
      <w:rFonts w:ascii="Verdana" w:eastAsiaTheme="minorHAnsi" w:hAnsi="Verdana" w:cs="Verdana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"/>
    <w:basedOn w:val="a0"/>
    <w:link w:val="210"/>
    <w:uiPriority w:val="99"/>
    <w:rsid w:val="00F62995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uiPriority w:val="99"/>
    <w:rsid w:val="00F62995"/>
    <w:rPr>
      <w:rFonts w:ascii="Times New Roman" w:hAnsi="Times New Roman" w:cs="Times New Roman"/>
      <w:i/>
      <w:iCs/>
      <w:sz w:val="22"/>
      <w:szCs w:val="22"/>
    </w:rPr>
  </w:style>
  <w:style w:type="character" w:customStyle="1" w:styleId="310pt">
    <w:name w:val="Основной текст (3) + 10 pt"/>
    <w:basedOn w:val="3"/>
    <w:uiPriority w:val="99"/>
    <w:rsid w:val="00F62995"/>
    <w:rPr>
      <w:sz w:val="20"/>
      <w:szCs w:val="20"/>
    </w:rPr>
  </w:style>
  <w:style w:type="character" w:customStyle="1" w:styleId="10pt">
    <w:name w:val="Основной текст + 10 pt"/>
    <w:uiPriority w:val="99"/>
    <w:rsid w:val="00F62995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(3) + Курсив"/>
    <w:basedOn w:val="3"/>
    <w:uiPriority w:val="99"/>
    <w:rsid w:val="00F62995"/>
    <w:rPr>
      <w:i/>
      <w:iCs/>
      <w:sz w:val="22"/>
      <w:szCs w:val="22"/>
    </w:rPr>
  </w:style>
  <w:style w:type="paragraph" w:customStyle="1" w:styleId="210">
    <w:name w:val="Основной текст (2)1"/>
    <w:basedOn w:val="a"/>
    <w:link w:val="20"/>
    <w:uiPriority w:val="99"/>
    <w:rsid w:val="00F62995"/>
    <w:pPr>
      <w:shd w:val="clear" w:color="auto" w:fill="FFFFFF"/>
      <w:spacing w:line="221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F6299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(6) + Не курсив"/>
    <w:basedOn w:val="6"/>
    <w:uiPriority w:val="99"/>
    <w:rsid w:val="00F62995"/>
  </w:style>
  <w:style w:type="character" w:customStyle="1" w:styleId="7">
    <w:name w:val="Основной текст (7)"/>
    <w:basedOn w:val="a0"/>
    <w:link w:val="71"/>
    <w:uiPriority w:val="99"/>
    <w:rsid w:val="00F6299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0">
    <w:name w:val="Основной текст (7) + Не курсив"/>
    <w:basedOn w:val="7"/>
    <w:uiPriority w:val="99"/>
    <w:rsid w:val="00F62995"/>
  </w:style>
  <w:style w:type="paragraph" w:customStyle="1" w:styleId="61">
    <w:name w:val="Основной текст (6)1"/>
    <w:basedOn w:val="a"/>
    <w:link w:val="6"/>
    <w:uiPriority w:val="99"/>
    <w:rsid w:val="00F62995"/>
    <w:pPr>
      <w:shd w:val="clear" w:color="auto" w:fill="FFFFFF"/>
      <w:spacing w:line="240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F62995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F6299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F62995"/>
  </w:style>
  <w:style w:type="character" w:customStyle="1" w:styleId="52">
    <w:name w:val="Основной текст (5) + Курсив"/>
    <w:basedOn w:val="5"/>
    <w:uiPriority w:val="99"/>
    <w:rsid w:val="00F62995"/>
    <w:rPr>
      <w:i/>
      <w:iCs/>
      <w:sz w:val="22"/>
      <w:szCs w:val="22"/>
    </w:rPr>
  </w:style>
  <w:style w:type="character" w:customStyle="1" w:styleId="12">
    <w:name w:val="Заголовок №1 (2)"/>
    <w:basedOn w:val="a0"/>
    <w:link w:val="121"/>
    <w:uiPriority w:val="99"/>
    <w:rsid w:val="00F629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(3)"/>
    <w:basedOn w:val="a0"/>
    <w:link w:val="131"/>
    <w:uiPriority w:val="99"/>
    <w:rsid w:val="00F6299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9pt">
    <w:name w:val="Основной текст + 9 pt"/>
    <w:uiPriority w:val="99"/>
    <w:rsid w:val="00F62995"/>
    <w:rPr>
      <w:rFonts w:ascii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F62995"/>
    <w:pPr>
      <w:shd w:val="clear" w:color="auto" w:fill="FFFFFF"/>
      <w:spacing w:line="240" w:lineRule="exact"/>
      <w:ind w:hanging="22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F62995"/>
    <w:pPr>
      <w:shd w:val="clear" w:color="auto" w:fill="FFFFFF"/>
      <w:spacing w:line="245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1">
    <w:name w:val="Заголовок №1 (3)1"/>
    <w:basedOn w:val="a"/>
    <w:link w:val="13"/>
    <w:uiPriority w:val="99"/>
    <w:rsid w:val="00F62995"/>
    <w:pPr>
      <w:shd w:val="clear" w:color="auto" w:fill="FFFFFF"/>
      <w:spacing w:line="240" w:lineRule="exact"/>
      <w:outlineLvl w:val="0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7pt">
    <w:name w:val="Основной текст + 7 pt"/>
    <w:uiPriority w:val="99"/>
    <w:rsid w:val="00F62995"/>
    <w:rPr>
      <w:rFonts w:ascii="Times New Roman" w:hAnsi="Times New Roman" w:cs="Times New Roman"/>
      <w:sz w:val="14"/>
      <w:szCs w:val="14"/>
    </w:rPr>
  </w:style>
  <w:style w:type="character" w:customStyle="1" w:styleId="12pt">
    <w:name w:val="Основной текст + 12 pt"/>
    <w:aliases w:val="Не полужирный1"/>
    <w:uiPriority w:val="99"/>
    <w:rsid w:val="00AC75A4"/>
    <w:rPr>
      <w:rFonts w:ascii="Times New Roman" w:hAnsi="Times New Roman" w:cs="Times New Roman"/>
      <w:noProof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sid w:val="00AC75A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AC75A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5A4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AC75A4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2011-03-15T15:22:00Z</dcterms:created>
  <dcterms:modified xsi:type="dcterms:W3CDTF">2011-03-15T17:37:00Z</dcterms:modified>
</cp:coreProperties>
</file>