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6" w:rsidRDefault="005E43E6"/>
    <w:p w:rsidR="00903E51" w:rsidRDefault="00903E51"/>
    <w:p w:rsidR="00903E51" w:rsidRDefault="00903E51" w:rsidP="00903E51">
      <w:pPr>
        <w:pStyle w:val="2"/>
        <w:jc w:val="center"/>
      </w:pPr>
      <w:r>
        <w:t>Методика проведения учебных конференций.</w:t>
      </w:r>
    </w:p>
    <w:p w:rsidR="00903E51" w:rsidRDefault="00903E51" w:rsidP="00903E51">
      <w:pPr>
        <w:ind w:firstLine="708"/>
      </w:pPr>
      <w:r>
        <w:t>Начать конференцию целесообразно с небольшого вступительного слова учителя, в котором напоминаются основные задачи конференций, разъясняется порядок ее проведения, рекомендуется внимательно прослушать доклады, по ходу делать короткие записи в тетрадях, выполнять схемы и зарисовки, поясняющие принцип действия приборов и технических установок. Записывать рекомендуется темы докладов, числовые данные, наиболее важные применения явлений, название технологических процессов, сущность которых рассматривается в докладах.</w:t>
      </w:r>
    </w:p>
    <w:p w:rsidR="00903E51" w:rsidRDefault="00903E51" w:rsidP="00903E51">
      <w:pPr>
        <w:ind w:firstLine="708"/>
      </w:pPr>
      <w:r>
        <w:t>После каждого доклада классу необходимо дать возможность обратиться к докладчику с вопросами, сделать дополнения и уточнения, если они имеются у учащихся.</w:t>
      </w:r>
    </w:p>
    <w:p w:rsidR="00903E51" w:rsidRDefault="00903E51" w:rsidP="00903E51">
      <w:pPr>
        <w:ind w:firstLine="708"/>
      </w:pPr>
      <w:r>
        <w:t xml:space="preserve">Если докладчик окажется не в состоянии ответить на вопросы, с которыми к нему обратились учащиеся, надо спросить, кто из присутствующих сможет ответить на эти вопросы. И только при условии, что никто из учащихся не в состоянии будет ответить на </w:t>
      </w:r>
      <w:proofErr w:type="gramStart"/>
      <w:r>
        <w:t>них</w:t>
      </w:r>
      <w:proofErr w:type="gramEnd"/>
      <w:r>
        <w:t xml:space="preserve"> верно, это следует сделать самому учителю. Такая организация работы способствует повышению общей активности класса, создает предпосылки для развития инициативы и самостоятельности учащихся.</w:t>
      </w:r>
    </w:p>
    <w:p w:rsidR="00903E51" w:rsidRDefault="00903E51" w:rsidP="00903E51">
      <w:pPr>
        <w:ind w:firstLine="708"/>
      </w:pPr>
      <w:r>
        <w:t>Эффективность конференции повышается, если учитель после каждого доклада обращается к учащимся с 2/3 контрольными вопросами. Они должны быть направлены на уточнение основных понятий, принципов.</w:t>
      </w:r>
    </w:p>
    <w:p w:rsidR="00903E51" w:rsidRDefault="00903E51" w:rsidP="00903E51">
      <w:pPr>
        <w:ind w:firstLine="708"/>
      </w:pPr>
      <w:r>
        <w:t>Постановка перед классом контрольных вопросов способствует повышению внимания учащихся к докладам и ответственности за знания, получаемые на конференции. После прослушивания и обсуждения докладов необходимо обобщить все, что узнали учащиеся на конференции. Это можно осуществить как методом беседы, так и посредством краткого резюме учителя.</w:t>
      </w:r>
    </w:p>
    <w:p w:rsidR="00903E51" w:rsidRDefault="00903E51" w:rsidP="00903E51">
      <w:pPr>
        <w:ind w:firstLine="708"/>
      </w:pPr>
      <w:r>
        <w:t>Задача учителя заключается в том, чтобы всем ходом предыдущим уроков и содержанием докладов подготовить учащихся к активному участию в конференции. Этому способствует соответствующая психологическая подготовка класса, вовлечение всех учащихся в обсуждение докладов, умелое руководство выполнением записей и рисунков в тетрадях и другие методические приемы.</w:t>
      </w:r>
    </w:p>
    <w:p w:rsidR="00903E51" w:rsidRDefault="00903E51" w:rsidP="00903E51"/>
    <w:p w:rsidR="00903E51" w:rsidRDefault="00903E51" w:rsidP="00903E51">
      <w:pPr>
        <w:ind w:firstLine="708"/>
      </w:pPr>
      <w:r>
        <w:t>Методику проведения учебных конференций рассмотрим на примере конференци</w:t>
      </w:r>
      <w:r w:rsidR="00E727B2">
        <w:t xml:space="preserve">и </w:t>
      </w:r>
      <w:r>
        <w:t>по курсу физики.</w:t>
      </w:r>
    </w:p>
    <w:p w:rsidR="00903E51" w:rsidRDefault="00903E51" w:rsidP="00903E51"/>
    <w:p w:rsidR="00903E51" w:rsidRDefault="00903E51" w:rsidP="00903E51"/>
    <w:p w:rsidR="00903E51" w:rsidRDefault="00903E51" w:rsidP="00903E51">
      <w:pPr>
        <w:pStyle w:val="2"/>
        <w:jc w:val="center"/>
      </w:pPr>
      <w:r>
        <w:t>Конференция на тему «Электрические явления в природе и технике».</w:t>
      </w:r>
    </w:p>
    <w:p w:rsidR="00903E51" w:rsidRDefault="00903E51" w:rsidP="00903E51"/>
    <w:p w:rsidR="00903E51" w:rsidRDefault="00903E51" w:rsidP="00903E51">
      <w:pPr>
        <w:ind w:firstLine="708"/>
      </w:pPr>
      <w:r>
        <w:t>Содержание конференции тесно связано с учебным материалом, изучение которого предусмотрено программой, но несколько выводит учащихся за рамки учебника. Задачи конференции: несколько расширить знание учащихся по вопросам истории развития учения об электричестве, обратить их внимание на проявление электрических явлений в природе, в повседневной жизни, познакомить с применением взаимодействия наэлектризованных тел в технике и способами предупреждения их вредного действия.</w:t>
      </w:r>
    </w:p>
    <w:p w:rsidR="00903E51" w:rsidRDefault="00903E51" w:rsidP="00903E51"/>
    <w:p w:rsidR="00903E51" w:rsidRDefault="00903E51" w:rsidP="00903E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конференции.</w:t>
      </w:r>
    </w:p>
    <w:p w:rsidR="00903E51" w:rsidRDefault="00903E51" w:rsidP="00903E51"/>
    <w:p w:rsidR="00903E51" w:rsidRDefault="00903E51" w:rsidP="00903E51">
      <w:pPr>
        <w:ind w:firstLine="708"/>
      </w:pPr>
      <w:r>
        <w:lastRenderedPageBreak/>
        <w:t>1. Из истории открытия электрических явлений (Фалес Милетский, опыты Гильберта по электризации тел, открытие двух видов электричества).</w:t>
      </w:r>
    </w:p>
    <w:p w:rsidR="00903E51" w:rsidRDefault="00903E51" w:rsidP="00903E51">
      <w:pPr>
        <w:ind w:firstLine="708"/>
      </w:pPr>
      <w:r>
        <w:t>2. Первые исследования природы – молнии. Молния – электрическая искра.</w:t>
      </w:r>
    </w:p>
    <w:p w:rsidR="00903E51" w:rsidRDefault="00903E51" w:rsidP="00903E51">
      <w:pPr>
        <w:ind w:firstLine="708"/>
      </w:pPr>
      <w:r>
        <w:t>3. Средства защиты от молнии, молниеотвод.</w:t>
      </w:r>
    </w:p>
    <w:p w:rsidR="00903E51" w:rsidRDefault="00903E51" w:rsidP="00903E51">
      <w:pPr>
        <w:ind w:firstLine="708"/>
      </w:pPr>
      <w:r>
        <w:t>4. Электризация тел в природе и технике (при дроблении вещества, трении, соприкосновении и последующем разделении тел).</w:t>
      </w:r>
    </w:p>
    <w:p w:rsidR="00903E51" w:rsidRDefault="00903E51" w:rsidP="00903E51">
      <w:pPr>
        <w:ind w:firstLine="708"/>
      </w:pPr>
      <w:r>
        <w:t>5. Использование взаимодействия наэлектризованных тел в технике:</w:t>
      </w:r>
    </w:p>
    <w:p w:rsidR="00903E51" w:rsidRDefault="00903E51" w:rsidP="00903E51">
      <w:pPr>
        <w:ind w:left="708" w:firstLine="708"/>
      </w:pPr>
      <w:r>
        <w:t>- электростатическая покраска;</w:t>
      </w:r>
    </w:p>
    <w:p w:rsidR="00903E51" w:rsidRDefault="00903E51" w:rsidP="00903E51">
      <w:pPr>
        <w:ind w:left="708" w:firstLine="708"/>
      </w:pPr>
      <w:r>
        <w:t>- покрытие наждачным порошком бумаги;</w:t>
      </w:r>
    </w:p>
    <w:p w:rsidR="00903E51" w:rsidRDefault="00903E51" w:rsidP="00903E51">
      <w:pPr>
        <w:ind w:left="708" w:firstLine="708"/>
      </w:pPr>
      <w:r>
        <w:t>- электрофильтр;</w:t>
      </w:r>
    </w:p>
    <w:p w:rsidR="00903E51" w:rsidRDefault="00903E51" w:rsidP="00903E51">
      <w:pPr>
        <w:ind w:left="708" w:firstLine="708"/>
      </w:pPr>
      <w:r>
        <w:t>- электрическая сортировка семян.</w:t>
      </w:r>
    </w:p>
    <w:p w:rsidR="00903E51" w:rsidRDefault="00903E51" w:rsidP="00903E51"/>
    <w:p w:rsidR="00903E51" w:rsidRDefault="00903E51" w:rsidP="00903E5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Подготовка конференции.</w:t>
      </w:r>
    </w:p>
    <w:p w:rsidR="00903E51" w:rsidRDefault="00903E51" w:rsidP="00903E51"/>
    <w:p w:rsidR="00903E51" w:rsidRDefault="00903E51" w:rsidP="00903E51">
      <w:pPr>
        <w:ind w:firstLine="708"/>
      </w:pPr>
      <w:r>
        <w:t>Тему и время конференции сообщают после введения понятия о двух родах электрических зарядов и их взаимосвязи. Разъясняют задачи конференции. Сообщают темы докладов.</w:t>
      </w:r>
    </w:p>
    <w:p w:rsidR="00903E51" w:rsidRDefault="00903E51" w:rsidP="00903E51"/>
    <w:p w:rsidR="00903E51" w:rsidRDefault="00903E51" w:rsidP="00903E51">
      <w:pPr>
        <w:ind w:firstLine="708"/>
      </w:pPr>
      <w:r>
        <w:t>Каждый доклад поручают двум ученикам, что облегчает подготовку демонстрационного эксперимента, схем, плакатов. К конференции желательно подготовить демонстрацию модели установки для электростатической покраски, опыт по электризации струи, вытекающей из крана, схему установки по покрытию наждаком бумаги, схему зоны действия молниеотвода.</w:t>
      </w:r>
    </w:p>
    <w:p w:rsidR="00903E51" w:rsidRDefault="00903E51" w:rsidP="00903E51"/>
    <w:p w:rsidR="00903E51" w:rsidRDefault="00903E51" w:rsidP="00903E5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Проведение конференции.</w:t>
      </w:r>
    </w:p>
    <w:p w:rsidR="00903E51" w:rsidRDefault="00903E51" w:rsidP="00903E51"/>
    <w:p w:rsidR="00903E51" w:rsidRDefault="00903E51" w:rsidP="00903E51">
      <w:pPr>
        <w:ind w:firstLine="708"/>
      </w:pPr>
      <w:r>
        <w:t>Конференцию целесообразно проводить в качестве заключительного урока по теме «Строение атома» после изучения первоначальных сведений об электричестве. В этом случае закрепляется и углубляется изучаемый на предыдущих уроках материал рассмотрением применения полученных знаний на практике.</w:t>
      </w:r>
    </w:p>
    <w:p w:rsidR="00903E51" w:rsidRDefault="00903E51" w:rsidP="00903E51"/>
    <w:p w:rsidR="00903E51" w:rsidRDefault="00903E51" w:rsidP="00903E51">
      <w:pPr>
        <w:ind w:firstLine="708"/>
      </w:pPr>
      <w:r>
        <w:t xml:space="preserve">На проведении конференции планируется 1 урок. На каждый доклад (сообщение) 5-6 минут. Это докладчики должны знать заранее и учитывать при подготовке своих выступлений, которые должны быть четкими, краткими, выражать главное в рассматриваемом вопросе. Необходимо добиваться, чтобы учащиеся говорили своими словами, не сковывая себя конспектом. </w:t>
      </w:r>
      <w:proofErr w:type="gramStart"/>
      <w:r>
        <w:t>Перед</w:t>
      </w:r>
      <w:proofErr w:type="gramEnd"/>
      <w:r>
        <w:t xml:space="preserve"> выступающим может быть только план выступления. Вообще надо разъяснить учащимся, что работа над конспектом, планом выступления необходима в процессе подготовки, чтобы выделить главное, существенное, а во время выступления конспект должен быть закрыт.</w:t>
      </w:r>
    </w:p>
    <w:p w:rsidR="00903E51" w:rsidRDefault="00903E51" w:rsidP="00903E5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Вопросы учащимся по докладам.</w:t>
      </w:r>
    </w:p>
    <w:p w:rsidR="00903E51" w:rsidRDefault="00903E51" w:rsidP="00903E51">
      <w:pPr>
        <w:jc w:val="center"/>
        <w:rPr>
          <w:b/>
          <w:i/>
        </w:rPr>
      </w:pPr>
    </w:p>
    <w:p w:rsidR="00903E51" w:rsidRDefault="00903E51" w:rsidP="00903E51">
      <w:pPr>
        <w:jc w:val="center"/>
        <w:rPr>
          <w:b/>
          <w:i/>
        </w:rPr>
      </w:pPr>
      <w:r>
        <w:rPr>
          <w:b/>
          <w:i/>
        </w:rPr>
        <w:t>По первому докладу.</w:t>
      </w:r>
    </w:p>
    <w:p w:rsidR="00903E51" w:rsidRDefault="00903E51" w:rsidP="00903E51"/>
    <w:p w:rsidR="00903E51" w:rsidRDefault="00903E51" w:rsidP="00903E51">
      <w:pPr>
        <w:ind w:firstLine="708"/>
      </w:pPr>
      <w:r>
        <w:t>1. Когда впервые было закончено и кем описано явление электризации?</w:t>
      </w:r>
    </w:p>
    <w:p w:rsidR="00903E51" w:rsidRDefault="00903E51" w:rsidP="00903E51">
      <w:pPr>
        <w:ind w:firstLine="708"/>
      </w:pPr>
      <w:r>
        <w:t>2. Как было установлено существование 2-х родов электрических зарядов?</w:t>
      </w:r>
    </w:p>
    <w:p w:rsidR="00903E51" w:rsidRDefault="00903E51" w:rsidP="00903E51"/>
    <w:p w:rsidR="00903E51" w:rsidRDefault="00903E51" w:rsidP="00903E5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второму докладу.</w:t>
      </w:r>
    </w:p>
    <w:p w:rsidR="00903E51" w:rsidRDefault="00903E51" w:rsidP="00903E51"/>
    <w:p w:rsidR="00903E51" w:rsidRDefault="00903E51" w:rsidP="00903E51">
      <w:pPr>
        <w:ind w:firstLine="708"/>
      </w:pPr>
      <w:r>
        <w:t>1. Кто и когда из ученых первым изучал природу молнии?</w:t>
      </w:r>
    </w:p>
    <w:p w:rsidR="00903E51" w:rsidRDefault="00903E51" w:rsidP="00903E51">
      <w:pPr>
        <w:ind w:firstLine="708"/>
      </w:pPr>
      <w:r>
        <w:t xml:space="preserve">2. Как изучал природу молнии член Петербургской академии наук Г. </w:t>
      </w:r>
      <w:proofErr w:type="spellStart"/>
      <w:r>
        <w:t>Рихман</w:t>
      </w:r>
      <w:proofErr w:type="spellEnd"/>
      <w:r>
        <w:t>?</w:t>
      </w:r>
    </w:p>
    <w:p w:rsidR="00903E51" w:rsidRDefault="00903E51" w:rsidP="00903E51">
      <w:pPr>
        <w:ind w:firstLine="708"/>
      </w:pPr>
      <w:r>
        <w:t xml:space="preserve">3. Какие выводы были сделаны на основе опытов Франклина и </w:t>
      </w:r>
      <w:proofErr w:type="spellStart"/>
      <w:r>
        <w:t>Рихмана</w:t>
      </w:r>
      <w:proofErr w:type="spellEnd"/>
      <w:r>
        <w:t xml:space="preserve"> о природе молнии?</w:t>
      </w:r>
    </w:p>
    <w:p w:rsidR="00903E51" w:rsidRDefault="00903E51" w:rsidP="00903E51"/>
    <w:p w:rsidR="00903E51" w:rsidRDefault="00903E51" w:rsidP="00903E5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третьему докладу.</w:t>
      </w:r>
    </w:p>
    <w:p w:rsidR="00903E51" w:rsidRDefault="00903E51" w:rsidP="00903E51"/>
    <w:p w:rsidR="00903E51" w:rsidRDefault="00903E51" w:rsidP="00903E51">
      <w:pPr>
        <w:ind w:firstLine="708"/>
      </w:pPr>
      <w:r>
        <w:t>1. Каково назначение молниеотвода? Как устроен молниеотвод и как он действует?</w:t>
      </w:r>
    </w:p>
    <w:p w:rsidR="00903E51" w:rsidRDefault="00903E51" w:rsidP="00903E51">
      <w:pPr>
        <w:ind w:firstLine="708"/>
      </w:pPr>
      <w:r>
        <w:t>2. Почему металлический стержень молниеотвода делают заостренным и располагают выше всех окружающих зданий?</w:t>
      </w:r>
    </w:p>
    <w:p w:rsidR="00903E51" w:rsidRDefault="00903E51" w:rsidP="00903E51">
      <w:pPr>
        <w:ind w:firstLine="708"/>
      </w:pPr>
      <w:r>
        <w:t>3. Для чего стержни молниеотводов заземляют металлической проволокой? Почему эта проволока должна быть хорошо изолирована от токопроводящих частей здания?</w:t>
      </w:r>
    </w:p>
    <w:p w:rsidR="00903E51" w:rsidRDefault="00903E51" w:rsidP="00903E51">
      <w:pPr>
        <w:ind w:firstLine="708"/>
      </w:pPr>
      <w:r>
        <w:t>4. Почему во время грозы не рекомендуется вставать под одиночные деревья?</w:t>
      </w:r>
    </w:p>
    <w:p w:rsidR="00903E51" w:rsidRDefault="00903E51" w:rsidP="00903E51">
      <w:pPr>
        <w:ind w:firstLine="708"/>
      </w:pPr>
      <w:r>
        <w:t>5. Почему во время грозы не рекомендуется ходить под проводами высоковольтных линий и стоять вблизи опорных мачт?</w:t>
      </w:r>
    </w:p>
    <w:p w:rsidR="00903E51" w:rsidRDefault="00903E51" w:rsidP="00903E51"/>
    <w:p w:rsidR="00903E51" w:rsidRDefault="00903E51" w:rsidP="00903E5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четвертому докладу.</w:t>
      </w:r>
    </w:p>
    <w:p w:rsidR="00903E51" w:rsidRDefault="00903E51" w:rsidP="00903E51"/>
    <w:p w:rsidR="00903E51" w:rsidRDefault="00903E51" w:rsidP="00903E51">
      <w:pPr>
        <w:ind w:firstLine="708"/>
      </w:pPr>
      <w:r>
        <w:t>1. Иногда проскакивает электрическая искра между рукой и водопроводным краном или батареей отопления. Отчего это происходит?</w:t>
      </w:r>
    </w:p>
    <w:p w:rsidR="00903E51" w:rsidRDefault="00903E51" w:rsidP="00903E51">
      <w:pPr>
        <w:ind w:firstLine="708"/>
      </w:pPr>
      <w:r>
        <w:t>2. На мельницах и прядильно-ткацких фабриках при проскакивании электрической искры или зажигании спички может произойти взрыв. Почему?</w:t>
      </w:r>
    </w:p>
    <w:p w:rsidR="00903E51" w:rsidRDefault="00903E51" w:rsidP="00903E51"/>
    <w:p w:rsidR="00903E51" w:rsidRDefault="00903E51" w:rsidP="00903E5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пятому докладу.</w:t>
      </w:r>
    </w:p>
    <w:p w:rsidR="00903E51" w:rsidRDefault="00903E51" w:rsidP="00903E51"/>
    <w:p w:rsidR="00903E51" w:rsidRDefault="00903E51" w:rsidP="00903E51">
      <w:pPr>
        <w:ind w:firstLine="708"/>
      </w:pPr>
      <w:r>
        <w:t>1. Что положено в основу электростатической покраски и электростатического покрытия наждачным порошком бумаги?</w:t>
      </w:r>
    </w:p>
    <w:p w:rsidR="00903E51" w:rsidRDefault="00903E51" w:rsidP="00903E51">
      <w:pPr>
        <w:ind w:firstLine="708"/>
      </w:pPr>
      <w:r>
        <w:t xml:space="preserve">2. Каковы преимущества электростатической покраски </w:t>
      </w:r>
      <w:proofErr w:type="gramStart"/>
      <w:r>
        <w:t>перед</w:t>
      </w:r>
      <w:proofErr w:type="gramEnd"/>
      <w:r>
        <w:t xml:space="preserve"> обычной?</w:t>
      </w:r>
    </w:p>
    <w:p w:rsidR="00903E51" w:rsidRDefault="00903E51" w:rsidP="00903E51"/>
    <w:p w:rsidR="00903E51" w:rsidRDefault="00903E51"/>
    <w:sectPr w:rsidR="00903E51" w:rsidSect="005E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E51"/>
    <w:rsid w:val="005E43E6"/>
    <w:rsid w:val="00903E51"/>
    <w:rsid w:val="00E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3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E5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5246</Characters>
  <Application>Microsoft Office Word</Application>
  <DocSecurity>0</DocSecurity>
  <Lines>43</Lines>
  <Paragraphs>12</Paragraphs>
  <ScaleCrop>false</ScaleCrop>
  <Company>Дом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2014-12-10T16:21:00Z</dcterms:created>
  <dcterms:modified xsi:type="dcterms:W3CDTF">2014-12-10T16:23:00Z</dcterms:modified>
</cp:coreProperties>
</file>