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150BCA" w:rsidRDefault="00150BCA" w:rsidP="00150BCA">
      <w:pPr>
        <w:rPr>
          <w:sz w:val="28"/>
          <w:szCs w:val="28"/>
        </w:rPr>
      </w:pPr>
      <w:r w:rsidRPr="00150BCA">
        <w:rPr>
          <w:b/>
          <w:bCs/>
          <w:sz w:val="28"/>
          <w:szCs w:val="28"/>
        </w:rPr>
        <w:fldChar w:fldCharType="begin"/>
      </w:r>
      <w:r w:rsidRPr="00150BCA">
        <w:rPr>
          <w:b/>
          <w:bCs/>
          <w:sz w:val="28"/>
          <w:szCs w:val="28"/>
        </w:rPr>
        <w:instrText xml:space="preserve"> HYPERLINK "http://music-fantasy.ru/materials/iogann-sebastyan-bah-ne-ruchey-more-emu-imya" </w:instrText>
      </w:r>
      <w:r w:rsidRPr="00150BCA">
        <w:rPr>
          <w:b/>
          <w:bCs/>
          <w:sz w:val="28"/>
          <w:szCs w:val="28"/>
        </w:rPr>
        <w:fldChar w:fldCharType="separate"/>
      </w:r>
      <w:r w:rsidRPr="00150BCA">
        <w:rPr>
          <w:rStyle w:val="a3"/>
          <w:b/>
          <w:bCs/>
          <w:sz w:val="28"/>
          <w:szCs w:val="28"/>
        </w:rPr>
        <w:t>Иоганн Себастьян Бах. «Не ручей – море ему имя...»</w:t>
      </w:r>
      <w:r w:rsidRPr="00150BCA">
        <w:rPr>
          <w:sz w:val="28"/>
          <w:szCs w:val="28"/>
        </w:rPr>
        <w:fldChar w:fldCharType="end"/>
      </w:r>
    </w:p>
    <w:bookmarkEnd w:id="0"/>
    <w:p w:rsidR="00150BCA" w:rsidRPr="00150BCA" w:rsidRDefault="00150BCA" w:rsidP="00150BCA">
      <w:pPr>
        <w:spacing w:after="0" w:line="360" w:lineRule="atLeast"/>
        <w:rPr>
          <w:rFonts w:eastAsia="Times New Roman" w:cs="Arial"/>
          <w:color w:val="3B3B3B"/>
          <w:sz w:val="23"/>
          <w:szCs w:val="23"/>
          <w:lang w:eastAsia="ru-RU"/>
        </w:rPr>
      </w:pPr>
      <w:r w:rsidRPr="00150BCA">
        <w:rPr>
          <w:rFonts w:eastAsia="Times New Roman" w:cs="Arial"/>
          <w:b/>
          <w:bCs/>
          <w:color w:val="3B3B3B"/>
          <w:sz w:val="23"/>
          <w:szCs w:val="23"/>
          <w:lang w:eastAsia="ru-RU"/>
        </w:rPr>
        <w:t>Презентация</w:t>
      </w:r>
    </w:p>
    <w:p w:rsidR="00150BCA" w:rsidRPr="00150BCA" w:rsidRDefault="00150BCA" w:rsidP="00150BCA">
      <w:pPr>
        <w:spacing w:after="0" w:line="360" w:lineRule="atLeast"/>
        <w:rPr>
          <w:rFonts w:eastAsia="Times New Roman" w:cs="Arial"/>
          <w:color w:val="3B3B3B"/>
          <w:sz w:val="23"/>
          <w:szCs w:val="23"/>
          <w:lang w:eastAsia="ru-RU"/>
        </w:rPr>
      </w:pPr>
      <w:r w:rsidRPr="00150BCA">
        <w:rPr>
          <w:rFonts w:eastAsia="Times New Roman" w:cs="Arial"/>
          <w:b/>
          <w:bCs/>
          <w:color w:val="3B3B3B"/>
          <w:sz w:val="23"/>
          <w:szCs w:val="23"/>
          <w:lang w:eastAsia="ru-RU"/>
        </w:rPr>
        <w:t>В комплекте:</w:t>
      </w:r>
      <w:r w:rsidRPr="00150BCA">
        <w:rPr>
          <w:rFonts w:eastAsia="Times New Roman" w:cs="Arial"/>
          <w:color w:val="3B3B3B"/>
          <w:sz w:val="23"/>
          <w:szCs w:val="23"/>
          <w:lang w:eastAsia="ru-RU"/>
        </w:rPr>
        <w:br/>
        <w:t>1. Презентация - 21 слайд, ppsx;</w:t>
      </w:r>
      <w:r w:rsidRPr="00150BCA">
        <w:rPr>
          <w:rFonts w:eastAsia="Times New Roman" w:cs="Arial"/>
          <w:color w:val="3B3B3B"/>
          <w:sz w:val="23"/>
          <w:szCs w:val="23"/>
          <w:lang w:eastAsia="ru-RU"/>
        </w:rPr>
        <w:br/>
        <w:t xml:space="preserve">2. Звуки </w:t>
      </w:r>
      <w:proofErr w:type="gramStart"/>
      <w:r w:rsidRPr="00150BCA">
        <w:rPr>
          <w:rFonts w:eastAsia="Times New Roman" w:cs="Arial"/>
          <w:color w:val="3B3B3B"/>
          <w:sz w:val="23"/>
          <w:szCs w:val="23"/>
          <w:lang w:eastAsia="ru-RU"/>
        </w:rPr>
        <w:t>музыки:</w:t>
      </w:r>
      <w:r w:rsidRPr="00150BCA">
        <w:rPr>
          <w:rFonts w:eastAsia="Times New Roman" w:cs="Arial"/>
          <w:color w:val="3B3B3B"/>
          <w:sz w:val="23"/>
          <w:szCs w:val="23"/>
          <w:lang w:eastAsia="ru-RU"/>
        </w:rPr>
        <w:br/>
        <w:t>   </w:t>
      </w:r>
      <w:proofErr w:type="gramEnd"/>
      <w:r w:rsidRPr="00150BCA">
        <w:rPr>
          <w:rFonts w:eastAsia="Times New Roman" w:cs="Arial"/>
          <w:color w:val="3B3B3B"/>
          <w:sz w:val="23"/>
          <w:szCs w:val="23"/>
          <w:lang w:eastAsia="ru-RU"/>
        </w:rPr>
        <w:t> Бах. Сюита № 1. Менуэт</w:t>
      </w:r>
      <w:r w:rsidRPr="00150BCA">
        <w:rPr>
          <w:rFonts w:eastAsia="Times New Roman" w:cs="Arial"/>
          <w:color w:val="3B3B3B"/>
          <w:sz w:val="23"/>
          <w:szCs w:val="23"/>
          <w:lang w:eastAsia="ru-RU"/>
        </w:rPr>
        <w:br/>
        <w:t>    Бах. Токката и фуга ре минор BWV 565</w:t>
      </w:r>
      <w:r w:rsidRPr="00150BCA">
        <w:rPr>
          <w:rFonts w:eastAsia="Times New Roman" w:cs="Arial"/>
          <w:color w:val="3B3B3B"/>
          <w:sz w:val="23"/>
          <w:szCs w:val="23"/>
          <w:lang w:eastAsia="ru-RU"/>
        </w:rPr>
        <w:br/>
        <w:t>    Бах. Шутка, mp3;</w:t>
      </w:r>
      <w:r w:rsidRPr="00150BCA">
        <w:rPr>
          <w:rFonts w:eastAsia="Times New Roman" w:cs="Arial"/>
          <w:color w:val="3B3B3B"/>
          <w:sz w:val="23"/>
          <w:szCs w:val="23"/>
          <w:lang w:eastAsia="ru-RU"/>
        </w:rPr>
        <w:br/>
        <w:t>3. Сопровождающая статья, docx.</w:t>
      </w:r>
    </w:p>
    <w:p w:rsidR="00150BCA" w:rsidRPr="00150BCA" w:rsidRDefault="00150BCA" w:rsidP="00150BCA">
      <w:pPr>
        <w:spacing w:after="0" w:line="338" w:lineRule="atLeast"/>
        <w:rPr>
          <w:rFonts w:eastAsia="Times New Roman" w:cs="Arial"/>
          <w:b/>
          <w:bCs/>
          <w:color w:val="3B3B3B"/>
          <w:sz w:val="23"/>
          <w:szCs w:val="23"/>
          <w:lang w:eastAsia="ru-RU"/>
        </w:rPr>
      </w:pPr>
      <w:r w:rsidRPr="00150BCA">
        <w:rPr>
          <w:rFonts w:eastAsia="Times New Roman" w:cs="Arial"/>
          <w:b/>
          <w:bCs/>
          <w:color w:val="3B3B3B"/>
          <w:sz w:val="23"/>
          <w:szCs w:val="23"/>
          <w:lang w:eastAsia="ru-RU"/>
        </w:rPr>
        <w:t>Серия: </w:t>
      </w:r>
    </w:p>
    <w:p w:rsidR="00150BCA" w:rsidRPr="00150BCA" w:rsidRDefault="00150BCA" w:rsidP="00150BCA">
      <w:pPr>
        <w:spacing w:after="120" w:line="338" w:lineRule="atLeast"/>
        <w:rPr>
          <w:rFonts w:eastAsia="Times New Roman" w:cs="Arial"/>
          <w:color w:val="3B3B3B"/>
          <w:sz w:val="28"/>
          <w:szCs w:val="28"/>
          <w:lang w:eastAsia="ru-RU"/>
        </w:rPr>
      </w:pPr>
      <w:hyperlink r:id="rId4" w:history="1">
        <w:r w:rsidRPr="00150BCA">
          <w:rPr>
            <w:rFonts w:eastAsia="Times New Roman" w:cs="Arial"/>
            <w:color w:val="1948D2"/>
            <w:sz w:val="28"/>
            <w:szCs w:val="28"/>
            <w:lang w:eastAsia="ru-RU"/>
          </w:rPr>
          <w:t>Композитор: биография и творчество</w:t>
        </w:r>
      </w:hyperlink>
      <w:r w:rsidRPr="00150BCA">
        <w:rPr>
          <w:rFonts w:eastAsia="Times New Roman" w:cs="Arial"/>
          <w:color w:val="3B3B3B"/>
          <w:sz w:val="28"/>
          <w:szCs w:val="28"/>
          <w:lang w:eastAsia="ru-RU"/>
        </w:rPr>
        <w:t>, </w:t>
      </w:r>
    </w:p>
    <w:p w:rsidR="00150BCA" w:rsidRPr="00150BCA" w:rsidRDefault="00150BCA" w:rsidP="00150BCA">
      <w:pPr>
        <w:spacing w:after="120" w:line="338" w:lineRule="atLeast"/>
        <w:rPr>
          <w:rFonts w:eastAsia="Times New Roman" w:cs="Arial"/>
          <w:color w:val="3B3B3B"/>
          <w:sz w:val="28"/>
          <w:szCs w:val="28"/>
          <w:lang w:eastAsia="ru-RU"/>
        </w:rPr>
      </w:pPr>
      <w:hyperlink r:id="rId5" w:history="1">
        <w:r w:rsidRPr="00150BCA">
          <w:rPr>
            <w:rFonts w:eastAsia="Times New Roman" w:cs="Arial"/>
            <w:color w:val="1948D2"/>
            <w:sz w:val="28"/>
            <w:szCs w:val="28"/>
            <w:lang w:eastAsia="ru-RU"/>
          </w:rPr>
          <w:t>Музыкальное путешествие</w:t>
        </w:r>
      </w:hyperlink>
    </w:p>
    <w:p w:rsidR="00150BCA" w:rsidRPr="00150BCA" w:rsidRDefault="00150BCA" w:rsidP="00150BCA">
      <w:pPr>
        <w:rPr>
          <w:b/>
          <w:bCs/>
          <w:sz w:val="28"/>
          <w:szCs w:val="28"/>
        </w:rPr>
      </w:pPr>
    </w:p>
    <w:p w:rsidR="00EB770D" w:rsidRDefault="00150BCA"/>
    <w:sectPr w:rsidR="00EB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CA"/>
    <w:rsid w:val="00150BCA"/>
    <w:rsid w:val="003A4D42"/>
    <w:rsid w:val="00865B4F"/>
    <w:rsid w:val="00B7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0169D-EEDF-406D-A431-A56D4F88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4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4065">
                          <w:marLeft w:val="144"/>
                          <w:marRight w:val="1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5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muzykalnoe-puteshestvie" TargetMode="External"/><Relationship Id="rId4" Type="http://schemas.openxmlformats.org/officeDocument/2006/relationships/hyperlink" Target="http://music-fantasy.ru/kompozitor-biografiya-i-tvorche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>SPecialiST RePack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galina-muz</dc:creator>
  <cp:keywords/>
  <dc:description/>
  <cp:lastModifiedBy>galina-muz</cp:lastModifiedBy>
  <cp:revision>1</cp:revision>
  <dcterms:created xsi:type="dcterms:W3CDTF">2015-02-23T13:57:00Z</dcterms:created>
  <dcterms:modified xsi:type="dcterms:W3CDTF">2015-02-23T14:00:00Z</dcterms:modified>
</cp:coreProperties>
</file>