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9BA" w:rsidRPr="000E79BA" w:rsidRDefault="000E79BA" w:rsidP="000E79BA">
      <w:pPr>
        <w:spacing w:line="240" w:lineRule="auto"/>
        <w:rPr>
          <w:rFonts w:ascii="Times New Roman" w:hAnsi="Times New Roman" w:cs="Times New Roman"/>
          <w:b/>
          <w:sz w:val="40"/>
        </w:rPr>
      </w:pPr>
      <w:r>
        <w:rPr>
          <w:rFonts w:ascii="Times New Roman" w:hAnsi="Times New Roman" w:cs="Times New Roman"/>
          <w:b/>
          <w:sz w:val="40"/>
        </w:rPr>
        <w:t xml:space="preserve"> Работа с одаренными детьми на уроках музыки.</w:t>
      </w:r>
    </w:p>
    <w:p w:rsidR="000E79BA" w:rsidRPr="000E79BA" w:rsidRDefault="000E79BA" w:rsidP="000E79BA">
      <w:pPr>
        <w:spacing w:line="240" w:lineRule="auto"/>
        <w:rPr>
          <w:rFonts w:ascii="Times New Roman" w:hAnsi="Times New Roman" w:cs="Times New Roman"/>
          <w:i/>
          <w:sz w:val="32"/>
        </w:rPr>
      </w:pPr>
      <w:r w:rsidRPr="000E79BA">
        <w:rPr>
          <w:rFonts w:ascii="Times New Roman" w:hAnsi="Times New Roman" w:cs="Times New Roman"/>
          <w:i/>
          <w:sz w:val="32"/>
        </w:rPr>
        <w:t>Я ребенок одаренный,</w:t>
      </w:r>
    </w:p>
    <w:p w:rsidR="000E79BA" w:rsidRPr="000E79BA" w:rsidRDefault="000E79BA" w:rsidP="000E79BA">
      <w:pPr>
        <w:spacing w:line="240" w:lineRule="auto"/>
        <w:rPr>
          <w:rFonts w:ascii="Times New Roman" w:hAnsi="Times New Roman" w:cs="Times New Roman"/>
          <w:i/>
          <w:sz w:val="32"/>
        </w:rPr>
      </w:pPr>
      <w:r w:rsidRPr="000E79BA">
        <w:rPr>
          <w:rFonts w:ascii="Times New Roman" w:hAnsi="Times New Roman" w:cs="Times New Roman"/>
          <w:i/>
          <w:sz w:val="32"/>
        </w:rPr>
        <w:t>В мир красивый я влюбленный.</w:t>
      </w:r>
    </w:p>
    <w:p w:rsidR="000E79BA" w:rsidRPr="000E79BA" w:rsidRDefault="000E79BA" w:rsidP="000E79BA">
      <w:pPr>
        <w:spacing w:line="240" w:lineRule="auto"/>
        <w:rPr>
          <w:rFonts w:ascii="Times New Roman" w:hAnsi="Times New Roman" w:cs="Times New Roman"/>
          <w:i/>
          <w:sz w:val="32"/>
        </w:rPr>
      </w:pPr>
      <w:r w:rsidRPr="000E79BA">
        <w:rPr>
          <w:rFonts w:ascii="Times New Roman" w:hAnsi="Times New Roman" w:cs="Times New Roman"/>
          <w:i/>
          <w:sz w:val="32"/>
        </w:rPr>
        <w:t>Я хочу о нем все знать,</w:t>
      </w:r>
    </w:p>
    <w:p w:rsidR="000E79BA" w:rsidRPr="000E79BA" w:rsidRDefault="000E79BA" w:rsidP="000E79BA">
      <w:pPr>
        <w:spacing w:line="240" w:lineRule="auto"/>
        <w:rPr>
          <w:rFonts w:ascii="Times New Roman" w:hAnsi="Times New Roman" w:cs="Times New Roman"/>
          <w:i/>
          <w:sz w:val="32"/>
        </w:rPr>
      </w:pPr>
      <w:r w:rsidRPr="000E79BA">
        <w:rPr>
          <w:rFonts w:ascii="Times New Roman" w:hAnsi="Times New Roman" w:cs="Times New Roman"/>
          <w:i/>
          <w:sz w:val="32"/>
        </w:rPr>
        <w:t>Чтобы в жизни устоять.</w:t>
      </w:r>
    </w:p>
    <w:p w:rsidR="000E79BA" w:rsidRPr="000E79BA" w:rsidRDefault="000E79BA" w:rsidP="000E79BA">
      <w:pPr>
        <w:spacing w:line="240" w:lineRule="auto"/>
        <w:rPr>
          <w:rFonts w:ascii="Times New Roman" w:hAnsi="Times New Roman" w:cs="Times New Roman"/>
          <w:i/>
          <w:sz w:val="32"/>
        </w:rPr>
      </w:pPr>
      <w:r w:rsidRPr="000E79BA">
        <w:rPr>
          <w:rFonts w:ascii="Times New Roman" w:hAnsi="Times New Roman" w:cs="Times New Roman"/>
          <w:i/>
          <w:sz w:val="32"/>
        </w:rPr>
        <w:t>Я люблю учить, учится,</w:t>
      </w:r>
    </w:p>
    <w:p w:rsidR="000E79BA" w:rsidRPr="000E79BA" w:rsidRDefault="000E79BA" w:rsidP="000E79BA">
      <w:pPr>
        <w:spacing w:line="240" w:lineRule="auto"/>
        <w:rPr>
          <w:rFonts w:ascii="Times New Roman" w:hAnsi="Times New Roman" w:cs="Times New Roman"/>
          <w:i/>
          <w:sz w:val="32"/>
        </w:rPr>
      </w:pPr>
      <w:r w:rsidRPr="000E79BA">
        <w:rPr>
          <w:rFonts w:ascii="Times New Roman" w:hAnsi="Times New Roman" w:cs="Times New Roman"/>
          <w:i/>
          <w:sz w:val="32"/>
        </w:rPr>
        <w:t>К знаниям всегда стремится.</w:t>
      </w:r>
    </w:p>
    <w:p w:rsidR="000E79BA" w:rsidRPr="000E79BA" w:rsidRDefault="000E79BA" w:rsidP="000E79BA">
      <w:pPr>
        <w:spacing w:line="240" w:lineRule="auto"/>
        <w:rPr>
          <w:rFonts w:ascii="Times New Roman" w:hAnsi="Times New Roman" w:cs="Times New Roman"/>
          <w:i/>
          <w:sz w:val="32"/>
        </w:rPr>
      </w:pPr>
      <w:r w:rsidRPr="000E79BA">
        <w:rPr>
          <w:rFonts w:ascii="Times New Roman" w:hAnsi="Times New Roman" w:cs="Times New Roman"/>
          <w:i/>
          <w:sz w:val="32"/>
        </w:rPr>
        <w:t>На практике их добывать,</w:t>
      </w:r>
    </w:p>
    <w:p w:rsidR="000E79BA" w:rsidRDefault="000E79BA" w:rsidP="000E79BA">
      <w:pPr>
        <w:spacing w:line="240" w:lineRule="auto"/>
        <w:rPr>
          <w:rFonts w:ascii="Times New Roman" w:hAnsi="Times New Roman" w:cs="Times New Roman"/>
          <w:i/>
          <w:sz w:val="32"/>
        </w:rPr>
      </w:pPr>
      <w:r w:rsidRPr="000E79BA">
        <w:rPr>
          <w:rFonts w:ascii="Times New Roman" w:hAnsi="Times New Roman" w:cs="Times New Roman"/>
          <w:i/>
          <w:sz w:val="32"/>
        </w:rPr>
        <w:t>И потом их применять.</w:t>
      </w:r>
      <w:bookmarkStart w:id="0" w:name="_GoBack"/>
      <w:bookmarkEnd w:id="0"/>
    </w:p>
    <w:p w:rsidR="000E79BA" w:rsidRDefault="000E79BA" w:rsidP="000E79BA">
      <w:pPr>
        <w:spacing w:line="240" w:lineRule="auto"/>
        <w:rPr>
          <w:rFonts w:ascii="Times New Roman" w:hAnsi="Times New Roman" w:cs="Times New Roman"/>
          <w:b/>
          <w:i/>
          <w:sz w:val="32"/>
        </w:rPr>
      </w:pPr>
      <w:r>
        <w:rPr>
          <w:rFonts w:ascii="Times New Roman" w:hAnsi="Times New Roman" w:cs="Times New Roman"/>
          <w:i/>
          <w:sz w:val="32"/>
        </w:rPr>
        <w:t xml:space="preserve">                                       </w:t>
      </w:r>
      <w:r w:rsidRPr="000E79BA">
        <w:rPr>
          <w:rFonts w:ascii="Times New Roman" w:hAnsi="Times New Roman" w:cs="Times New Roman"/>
          <w:b/>
          <w:i/>
          <w:sz w:val="32"/>
        </w:rPr>
        <w:t xml:space="preserve"> </w:t>
      </w:r>
      <w:proofErr w:type="spellStart"/>
      <w:r w:rsidRPr="000E79BA">
        <w:rPr>
          <w:rFonts w:ascii="Times New Roman" w:hAnsi="Times New Roman" w:cs="Times New Roman"/>
          <w:b/>
          <w:i/>
          <w:sz w:val="32"/>
        </w:rPr>
        <w:t>Сасина</w:t>
      </w:r>
      <w:proofErr w:type="spellEnd"/>
      <w:r w:rsidRPr="000E79BA">
        <w:rPr>
          <w:rFonts w:ascii="Times New Roman" w:hAnsi="Times New Roman" w:cs="Times New Roman"/>
          <w:b/>
          <w:i/>
          <w:sz w:val="32"/>
        </w:rPr>
        <w:t xml:space="preserve"> Е.Н.</w:t>
      </w:r>
    </w:p>
    <w:p w:rsidR="00BC7EDC" w:rsidRDefault="00BC7EDC" w:rsidP="000E79BA">
      <w:pPr>
        <w:spacing w:line="240" w:lineRule="auto"/>
        <w:rPr>
          <w:rFonts w:ascii="Times New Roman" w:hAnsi="Times New Roman" w:cs="Times New Roman"/>
          <w:i/>
          <w:sz w:val="32"/>
        </w:rPr>
      </w:pPr>
      <w:r w:rsidRPr="00BC7EDC">
        <w:rPr>
          <w:rFonts w:ascii="Times New Roman" w:hAnsi="Times New Roman" w:cs="Times New Roman"/>
          <w:i/>
          <w:sz w:val="32"/>
        </w:rPr>
        <w:t>Одаренн</w:t>
      </w:r>
      <w:r w:rsidR="009D51AA">
        <w:rPr>
          <w:rFonts w:ascii="Times New Roman" w:hAnsi="Times New Roman" w:cs="Times New Roman"/>
          <w:i/>
          <w:sz w:val="32"/>
        </w:rPr>
        <w:t>ость человека – это маленький ро</w:t>
      </w:r>
      <w:r w:rsidRPr="00BC7EDC">
        <w:rPr>
          <w:rFonts w:ascii="Times New Roman" w:hAnsi="Times New Roman" w:cs="Times New Roman"/>
          <w:i/>
          <w:sz w:val="32"/>
        </w:rPr>
        <w:t>сточек, едва проклюнувшихся из земли и требующий к себе огромного внимания. Необходимо холить и лелеять, ухаживать за ним, сделать все необходимое, чтобы он вырос и дал обильно плод.</w:t>
      </w:r>
    </w:p>
    <w:p w:rsidR="00354C42" w:rsidRDefault="00BC7EDC" w:rsidP="000E79BA">
      <w:pPr>
        <w:spacing w:line="240" w:lineRule="auto"/>
        <w:rPr>
          <w:rFonts w:ascii="Arial" w:eastAsia="Times New Roman" w:hAnsi="Arial" w:cs="Arial"/>
          <w:color w:val="FFFFFF" w:themeColor="background1"/>
          <w:sz w:val="24"/>
          <w:szCs w:val="21"/>
          <w:lang w:eastAsia="ru-RU"/>
        </w:rPr>
      </w:pPr>
      <w:r>
        <w:rPr>
          <w:rFonts w:ascii="Times New Roman" w:hAnsi="Times New Roman" w:cs="Times New Roman"/>
          <w:i/>
          <w:sz w:val="32"/>
        </w:rPr>
        <w:t xml:space="preserve">                                                </w:t>
      </w:r>
      <w:r w:rsidR="00354C42">
        <w:rPr>
          <w:rFonts w:ascii="Times New Roman" w:hAnsi="Times New Roman" w:cs="Times New Roman"/>
          <w:i/>
          <w:sz w:val="32"/>
        </w:rPr>
        <w:t xml:space="preserve">                             </w:t>
      </w:r>
      <w:proofErr w:type="spellStart"/>
      <w:r w:rsidR="00354C42">
        <w:rPr>
          <w:rFonts w:ascii="Times New Roman" w:hAnsi="Times New Roman" w:cs="Times New Roman"/>
          <w:i/>
          <w:sz w:val="32"/>
        </w:rPr>
        <w:t>В</w:t>
      </w:r>
      <w:r>
        <w:rPr>
          <w:rFonts w:ascii="Times New Roman" w:hAnsi="Times New Roman" w:cs="Times New Roman"/>
          <w:i/>
          <w:sz w:val="32"/>
        </w:rPr>
        <w:t>.А.Сухомлинский.</w:t>
      </w:r>
      <w:r w:rsidR="0087047A" w:rsidRPr="00146535">
        <w:rPr>
          <w:rFonts w:ascii="Arial" w:eastAsia="Times New Roman" w:hAnsi="Arial" w:cs="Arial"/>
          <w:color w:val="FFFFFF" w:themeColor="background1"/>
          <w:sz w:val="24"/>
          <w:szCs w:val="21"/>
          <w:lang w:eastAsia="ru-RU"/>
        </w:rPr>
        <w:t>к</w:t>
      </w:r>
      <w:proofErr w:type="spellEnd"/>
    </w:p>
    <w:p w:rsidR="00201889" w:rsidRPr="00201889" w:rsidRDefault="00201889" w:rsidP="000E79BA">
      <w:pPr>
        <w:spacing w:line="240" w:lineRule="auto"/>
        <w:rPr>
          <w:rFonts w:ascii="Times New Roman" w:eastAsia="Times New Roman" w:hAnsi="Times New Roman" w:cs="Times New Roman"/>
          <w:color w:val="FFFFFF" w:themeColor="background1"/>
          <w:sz w:val="32"/>
          <w:szCs w:val="21"/>
          <w:lang w:eastAsia="ru-RU"/>
        </w:rPr>
      </w:pPr>
      <w:r>
        <w:rPr>
          <w:rFonts w:ascii="Times New Roman" w:hAnsi="Times New Roman" w:cs="Times New Roman"/>
          <w:sz w:val="28"/>
        </w:rPr>
        <w:t xml:space="preserve">  </w:t>
      </w:r>
      <w:r w:rsidRPr="00201889">
        <w:rPr>
          <w:rFonts w:ascii="Times New Roman" w:hAnsi="Times New Roman" w:cs="Times New Roman"/>
          <w:sz w:val="28"/>
        </w:rPr>
        <w:t>Понятие «одаренность» происходит от слова «дар» и означает особо благоприятные внутренние предпосылки развития». «Вообще под одаренностью ребенка понимаются более высокая, чем у его сверстников при прочих равных условиях, восприимчивость к учению и более выраженные творческие проявления. Каких детей называют одаренными? Как происходит их дальнейшее развитие? Что можно сделать для их поддержки? По таким вопросам накоплен немалый опыт. С 1975 года существует Всемирный совет по одаренным и талантливым детям, который координирует работу по изучению, обучению и воспитанию таких детей, организует международные конференции. В развитых странах широко практикуется выявление, диагностирование одаренных детей. В зарубежном опыте весьма поучительная разработка особых учебных программ, рассчитанных на детей с повышенными возможностями. Уже создано и применяется множество таких программ, они конкурируют между собой. При этом уделяется особое внимание подготовке учителей для работы с особо восприимчивыми к обучению и творческими детьми.</w:t>
      </w:r>
    </w:p>
    <w:p w:rsidR="00201889" w:rsidRDefault="00201889" w:rsidP="00201889">
      <w:pPr>
        <w:rPr>
          <w:rFonts w:ascii="Times New Roman" w:hAnsi="Times New Roman" w:cs="Times New Roman"/>
          <w:sz w:val="28"/>
        </w:rPr>
      </w:pPr>
      <w:r>
        <w:rPr>
          <w:rFonts w:ascii="Times New Roman" w:hAnsi="Times New Roman" w:cs="Times New Roman"/>
          <w:sz w:val="28"/>
        </w:rPr>
        <w:t xml:space="preserve">  Задача педагога состоит в том, чтобы выстроить свою педагогическую деятельность так, чтобы создать условия, при которых любой ребенок мог продвигаться по пути к собственному совершенству, умел мыслить самостоятельно, нестандартно, открывая и осваивая свой собственный потенциальный дар, т.е. одаренность. </w:t>
      </w:r>
    </w:p>
    <w:p w:rsidR="00201889" w:rsidRPr="001712AA" w:rsidRDefault="00201889" w:rsidP="00201889">
      <w:pPr>
        <w:rPr>
          <w:rFonts w:ascii="Times New Roman" w:hAnsi="Times New Roman" w:cs="Times New Roman"/>
          <w:sz w:val="28"/>
        </w:rPr>
      </w:pPr>
      <w:r>
        <w:rPr>
          <w:rFonts w:ascii="Times New Roman" w:hAnsi="Times New Roman" w:cs="Times New Roman"/>
          <w:sz w:val="28"/>
        </w:rPr>
        <w:lastRenderedPageBreak/>
        <w:t xml:space="preserve">  </w:t>
      </w:r>
      <w:r w:rsidRPr="001712AA">
        <w:rPr>
          <w:rFonts w:ascii="Times New Roman" w:hAnsi="Times New Roman" w:cs="Times New Roman"/>
          <w:sz w:val="28"/>
        </w:rPr>
        <w:t>Дифференцированный подход, использование современных образовательных технологий на уроках создается благоприятные условия для акти</w:t>
      </w:r>
      <w:r>
        <w:rPr>
          <w:rFonts w:ascii="Times New Roman" w:hAnsi="Times New Roman" w:cs="Times New Roman"/>
          <w:sz w:val="28"/>
        </w:rPr>
        <w:t>визации познавательной деятельности учащихся, расширение их знаний по данному предмету. Для развития их интеллектуально-творческого потенциала на уроках музыки я использую современные развивающие образовательные технологии. Использование этих технологий помогает активизировать обучение, придав ему исследовательский, творческий характер и, таким образом, передает учащимся инициативу в организации своей познавательной деятельности.</w:t>
      </w:r>
    </w:p>
    <w:p w:rsidR="008334A8" w:rsidRPr="00201889" w:rsidRDefault="0087047A" w:rsidP="000E79BA">
      <w:pPr>
        <w:spacing w:line="240" w:lineRule="auto"/>
        <w:rPr>
          <w:rFonts w:ascii="Times New Roman" w:hAnsi="Times New Roman" w:cs="Times New Roman"/>
          <w:i/>
          <w:sz w:val="32"/>
        </w:rPr>
      </w:pPr>
      <w:r w:rsidRPr="00146535">
        <w:rPr>
          <w:rFonts w:ascii="Arial" w:eastAsia="Times New Roman" w:hAnsi="Arial" w:cs="Arial"/>
          <w:color w:val="FFFFFF" w:themeColor="background1"/>
          <w:sz w:val="24"/>
          <w:szCs w:val="21"/>
          <w:lang w:eastAsia="ru-RU"/>
        </w:rPr>
        <w:t>м</w:t>
      </w:r>
      <w:r w:rsidR="008334A8" w:rsidRPr="0087047A">
        <w:rPr>
          <w:rFonts w:ascii="Times New Roman" w:hAnsi="Times New Roman" w:cs="Times New Roman"/>
          <w:sz w:val="28"/>
        </w:rPr>
        <w:t>В связи с современной насыщенностью учебным материалом невозможно только на уроке создавать условия для полного совершенствования творческих и интеллектуальных способностей. Эту проблему поможет решить дополнительное образование.</w:t>
      </w:r>
    </w:p>
    <w:p w:rsidR="0087047A" w:rsidRPr="0087047A" w:rsidRDefault="00201889" w:rsidP="000E79BA">
      <w:pPr>
        <w:spacing w:line="240" w:lineRule="auto"/>
        <w:rPr>
          <w:rFonts w:ascii="Times New Roman" w:hAnsi="Times New Roman" w:cs="Times New Roman"/>
          <w:sz w:val="28"/>
        </w:rPr>
      </w:pPr>
      <w:r>
        <w:rPr>
          <w:rFonts w:ascii="Times New Roman" w:hAnsi="Times New Roman" w:cs="Times New Roman"/>
          <w:sz w:val="28"/>
        </w:rPr>
        <w:t xml:space="preserve">  </w:t>
      </w:r>
      <w:r w:rsidR="008334A8" w:rsidRPr="0087047A">
        <w:rPr>
          <w:rFonts w:ascii="Times New Roman" w:hAnsi="Times New Roman" w:cs="Times New Roman"/>
          <w:sz w:val="28"/>
        </w:rPr>
        <w:t xml:space="preserve">Система дополнительного образования имеет все возможности для того, чтобы, учитывая индивидуальные особенности и интересы детей, учить всех по-разному, причем содержание и методы обучения могут быть рассчитаны на разные уровни умственного развития детей и корректироваться в зависимости от конкретных возможностей, способностей и запросов ребенка. В результате для большинства детей создаются оптимальные условия обучения: они реализуют свои способности, осваивают программы, при этом никто не </w:t>
      </w:r>
      <w:r w:rsidR="0087047A" w:rsidRPr="0087047A">
        <w:rPr>
          <w:rFonts w:ascii="Times New Roman" w:hAnsi="Times New Roman" w:cs="Times New Roman"/>
          <w:sz w:val="28"/>
        </w:rPr>
        <w:t>«выпадает» из учебного процесса.</w:t>
      </w:r>
    </w:p>
    <w:p w:rsidR="00BC7EDC" w:rsidRPr="0087047A" w:rsidRDefault="008334A8" w:rsidP="000E79BA">
      <w:pPr>
        <w:spacing w:line="240" w:lineRule="auto"/>
        <w:rPr>
          <w:rFonts w:ascii="Times New Roman" w:hAnsi="Times New Roman" w:cs="Times New Roman"/>
          <w:sz w:val="28"/>
        </w:rPr>
      </w:pPr>
      <w:r w:rsidRPr="0087047A">
        <w:rPr>
          <w:rFonts w:ascii="Times New Roman" w:hAnsi="Times New Roman" w:cs="Times New Roman"/>
          <w:sz w:val="28"/>
        </w:rPr>
        <w:t xml:space="preserve"> </w:t>
      </w:r>
      <w:r w:rsidR="00201889">
        <w:rPr>
          <w:rFonts w:ascii="Times New Roman" w:hAnsi="Times New Roman" w:cs="Times New Roman"/>
          <w:sz w:val="28"/>
        </w:rPr>
        <w:t xml:space="preserve"> </w:t>
      </w:r>
      <w:r w:rsidR="00BC7EDC" w:rsidRPr="0087047A">
        <w:rPr>
          <w:rFonts w:ascii="Times New Roman" w:hAnsi="Times New Roman" w:cs="Times New Roman"/>
          <w:sz w:val="28"/>
        </w:rPr>
        <w:t>Выявлять и развивать одаренных учащихся можно через факультативы, кружки, конкурсы, олимпиады, а также через систему воспитательных работ. Для этого можно использовать разнообразные формы работы:</w:t>
      </w:r>
    </w:p>
    <w:p w:rsidR="00F41659" w:rsidRPr="0087047A" w:rsidRDefault="00BC7EDC" w:rsidP="000E79BA">
      <w:pPr>
        <w:spacing w:line="240" w:lineRule="auto"/>
        <w:rPr>
          <w:rFonts w:ascii="Times New Roman" w:hAnsi="Times New Roman" w:cs="Times New Roman"/>
          <w:sz w:val="28"/>
        </w:rPr>
      </w:pPr>
      <w:r w:rsidRPr="0087047A">
        <w:rPr>
          <w:rFonts w:ascii="Times New Roman" w:hAnsi="Times New Roman" w:cs="Times New Roman"/>
          <w:sz w:val="28"/>
        </w:rPr>
        <w:t xml:space="preserve"> – ролевые </w:t>
      </w:r>
      <w:r w:rsidR="00F41659" w:rsidRPr="0087047A">
        <w:rPr>
          <w:rFonts w:ascii="Times New Roman" w:hAnsi="Times New Roman" w:cs="Times New Roman"/>
          <w:sz w:val="28"/>
        </w:rPr>
        <w:t>тренинги</w:t>
      </w:r>
    </w:p>
    <w:p w:rsidR="00F41659" w:rsidRPr="0087047A" w:rsidRDefault="00F41659" w:rsidP="000E79BA">
      <w:pPr>
        <w:spacing w:line="240" w:lineRule="auto"/>
        <w:rPr>
          <w:rFonts w:ascii="Times New Roman" w:hAnsi="Times New Roman" w:cs="Times New Roman"/>
          <w:sz w:val="28"/>
        </w:rPr>
      </w:pPr>
      <w:r w:rsidRPr="0087047A">
        <w:rPr>
          <w:rFonts w:ascii="Times New Roman" w:hAnsi="Times New Roman" w:cs="Times New Roman"/>
          <w:sz w:val="28"/>
        </w:rPr>
        <w:t xml:space="preserve">– предметные викторины </w:t>
      </w:r>
    </w:p>
    <w:p w:rsidR="00BC7EDC" w:rsidRPr="0087047A" w:rsidRDefault="00F41659" w:rsidP="000E79BA">
      <w:pPr>
        <w:spacing w:line="240" w:lineRule="auto"/>
        <w:rPr>
          <w:rFonts w:ascii="Times New Roman" w:hAnsi="Times New Roman" w:cs="Times New Roman"/>
          <w:sz w:val="28"/>
        </w:rPr>
      </w:pPr>
      <w:r w:rsidRPr="0087047A">
        <w:rPr>
          <w:rFonts w:ascii="Times New Roman" w:hAnsi="Times New Roman" w:cs="Times New Roman"/>
          <w:sz w:val="28"/>
        </w:rPr>
        <w:t>– творческие и интеллектуальные конкурсы</w:t>
      </w:r>
      <w:r w:rsidR="00BC7EDC" w:rsidRPr="0087047A">
        <w:rPr>
          <w:rFonts w:ascii="Times New Roman" w:hAnsi="Times New Roman" w:cs="Times New Roman"/>
          <w:sz w:val="28"/>
        </w:rPr>
        <w:t xml:space="preserve"> </w:t>
      </w:r>
    </w:p>
    <w:p w:rsidR="00F41659" w:rsidRPr="0087047A" w:rsidRDefault="00F41659" w:rsidP="000E79BA">
      <w:pPr>
        <w:spacing w:line="240" w:lineRule="auto"/>
        <w:rPr>
          <w:rFonts w:ascii="Times New Roman" w:hAnsi="Times New Roman" w:cs="Times New Roman"/>
          <w:sz w:val="28"/>
        </w:rPr>
      </w:pPr>
      <w:r w:rsidRPr="0087047A">
        <w:rPr>
          <w:rFonts w:ascii="Times New Roman" w:hAnsi="Times New Roman" w:cs="Times New Roman"/>
          <w:sz w:val="28"/>
        </w:rPr>
        <w:t>– «мозговые штурмы»</w:t>
      </w:r>
    </w:p>
    <w:p w:rsidR="00F41659" w:rsidRPr="0087047A" w:rsidRDefault="00F41659" w:rsidP="000E79BA">
      <w:pPr>
        <w:spacing w:line="240" w:lineRule="auto"/>
        <w:rPr>
          <w:rFonts w:ascii="Times New Roman" w:hAnsi="Times New Roman" w:cs="Times New Roman"/>
          <w:sz w:val="28"/>
        </w:rPr>
      </w:pPr>
      <w:r w:rsidRPr="0087047A">
        <w:rPr>
          <w:rFonts w:ascii="Times New Roman" w:hAnsi="Times New Roman" w:cs="Times New Roman"/>
          <w:sz w:val="28"/>
        </w:rPr>
        <w:t>– интеллектуальные марафоны и т.д.</w:t>
      </w:r>
    </w:p>
    <w:p w:rsidR="00F41659" w:rsidRPr="0087047A" w:rsidRDefault="00201889" w:rsidP="000E79BA">
      <w:pPr>
        <w:spacing w:line="240" w:lineRule="auto"/>
        <w:rPr>
          <w:rFonts w:ascii="Times New Roman" w:hAnsi="Times New Roman" w:cs="Times New Roman"/>
          <w:sz w:val="28"/>
        </w:rPr>
      </w:pPr>
      <w:r>
        <w:rPr>
          <w:rFonts w:ascii="Times New Roman" w:hAnsi="Times New Roman" w:cs="Times New Roman"/>
          <w:sz w:val="28"/>
        </w:rPr>
        <w:t xml:space="preserve">  </w:t>
      </w:r>
      <w:r w:rsidR="00F41659" w:rsidRPr="0087047A">
        <w:rPr>
          <w:rFonts w:ascii="Times New Roman" w:hAnsi="Times New Roman" w:cs="Times New Roman"/>
          <w:sz w:val="28"/>
        </w:rPr>
        <w:t xml:space="preserve">Также можно создавать группы детей для выполнения ими различного рода проектной деятельности, творческих индивидуальных заданий. Эффективность работы с детьми в этом направлении определяется успехами учащихся </w:t>
      </w:r>
      <w:proofErr w:type="gramStart"/>
      <w:r w:rsidR="00F41659" w:rsidRPr="0087047A">
        <w:rPr>
          <w:rFonts w:ascii="Times New Roman" w:hAnsi="Times New Roman" w:cs="Times New Roman"/>
          <w:sz w:val="28"/>
        </w:rPr>
        <w:t>на различного рода</w:t>
      </w:r>
      <w:proofErr w:type="gramEnd"/>
      <w:r w:rsidR="00F41659" w:rsidRPr="0087047A">
        <w:rPr>
          <w:rFonts w:ascii="Times New Roman" w:hAnsi="Times New Roman" w:cs="Times New Roman"/>
          <w:sz w:val="28"/>
        </w:rPr>
        <w:t xml:space="preserve"> конкурсах. Благодаря такой работе наблюдается положительная динамика заинтересованности учащихся в посещении кружков, растет интерес детей к занятиям, расширяется кругозор учащихся, повышается «качество знаний», развиваются коммуникативные, интеллектуально-коммуникативные и творческие способности учащихся. </w:t>
      </w:r>
    </w:p>
    <w:p w:rsidR="005A322F" w:rsidRPr="005A322F" w:rsidRDefault="00201889" w:rsidP="005A322F">
      <w:pPr>
        <w:pStyle w:val="a3"/>
        <w:rPr>
          <w:sz w:val="28"/>
        </w:rPr>
      </w:pPr>
      <w:r w:rsidRPr="005A322F">
        <w:rPr>
          <w:sz w:val="32"/>
        </w:rPr>
        <w:t xml:space="preserve">  </w:t>
      </w:r>
      <w:r w:rsidR="005A322F" w:rsidRPr="005A322F">
        <w:rPr>
          <w:sz w:val="28"/>
        </w:rPr>
        <w:t xml:space="preserve">В свой план непременно включаю простейшее определение характера музыки, устойчивость или неустойчивость звуков, их тяготение к тонике. </w:t>
      </w:r>
      <w:r w:rsidR="005A322F" w:rsidRPr="005A322F">
        <w:rPr>
          <w:sz w:val="28"/>
        </w:rPr>
        <w:lastRenderedPageBreak/>
        <w:t xml:space="preserve">Упражнения на умение удерживать интонацию. Всегда указываю детям на неправильное, нечистое пение, неправильное или неясное, произношение согласных. Обязательно отмечаю положительные стороны их работы. При пении упражнений или песен большое внимание уделяю процессу певческого дыхания, напоминая, где его нужно брать, тем самым регулирую процесс дыхания и управляю им. Это приучает слух и голос ученика к отчётливости в интонации. Так, как слуховая координация, певческий голос и музыкальные способности взаимосвязаны, на занятиях в вокальной группе большое внимание уделяется постановке певческого голоса. Главным критерием должно являться не количество, а качество выученного материала и никогда не показывать на открытых мероприятиях недостаточно вокально и технически отработанные музыкальные произведения. Постепенно, в процессе работы, стараюсь добиваться: </w:t>
      </w:r>
    </w:p>
    <w:p w:rsidR="005A322F" w:rsidRPr="005A322F" w:rsidRDefault="005A322F" w:rsidP="005A322F">
      <w:pPr>
        <w:pStyle w:val="a3"/>
        <w:rPr>
          <w:sz w:val="28"/>
        </w:rPr>
      </w:pPr>
      <w:r w:rsidRPr="005A322F">
        <w:rPr>
          <w:sz w:val="28"/>
        </w:rPr>
        <w:t xml:space="preserve">- пения естественным звуком без напряжения; </w:t>
      </w:r>
    </w:p>
    <w:p w:rsidR="005A322F" w:rsidRPr="005A322F" w:rsidRDefault="005A322F" w:rsidP="005A322F">
      <w:pPr>
        <w:pStyle w:val="a3"/>
        <w:rPr>
          <w:sz w:val="28"/>
        </w:rPr>
      </w:pPr>
      <w:r w:rsidRPr="005A322F">
        <w:rPr>
          <w:sz w:val="28"/>
        </w:rPr>
        <w:t xml:space="preserve">- чистого интонирования в удобном диапазоне; </w:t>
      </w:r>
    </w:p>
    <w:p w:rsidR="005A322F" w:rsidRPr="005A322F" w:rsidRDefault="005A322F" w:rsidP="005A322F">
      <w:pPr>
        <w:pStyle w:val="a3"/>
        <w:rPr>
          <w:sz w:val="28"/>
        </w:rPr>
      </w:pPr>
      <w:r w:rsidRPr="005A322F">
        <w:rPr>
          <w:sz w:val="28"/>
        </w:rPr>
        <w:t xml:space="preserve">- пения без музыкального сопровождения, под аккомпанемент фортепиано, под фонограмму; </w:t>
      </w:r>
    </w:p>
    <w:p w:rsidR="005A322F" w:rsidRPr="005A322F" w:rsidRDefault="005A322F" w:rsidP="005A322F">
      <w:pPr>
        <w:pStyle w:val="a3"/>
        <w:rPr>
          <w:sz w:val="28"/>
        </w:rPr>
      </w:pPr>
      <w:r w:rsidRPr="005A322F">
        <w:rPr>
          <w:sz w:val="28"/>
        </w:rPr>
        <w:t xml:space="preserve">- слышать и передавать в пении </w:t>
      </w:r>
      <w:proofErr w:type="spellStart"/>
      <w:r w:rsidRPr="005A322F">
        <w:rPr>
          <w:sz w:val="28"/>
        </w:rPr>
        <w:t>поступенное</w:t>
      </w:r>
      <w:proofErr w:type="spellEnd"/>
      <w:r w:rsidRPr="005A322F">
        <w:rPr>
          <w:sz w:val="28"/>
        </w:rPr>
        <w:t xml:space="preserve"> и скачкообразное движение мелодии; </w:t>
      </w:r>
    </w:p>
    <w:p w:rsidR="005A322F" w:rsidRPr="005A322F" w:rsidRDefault="005A322F" w:rsidP="005A322F">
      <w:pPr>
        <w:pStyle w:val="a3"/>
        <w:rPr>
          <w:sz w:val="28"/>
        </w:rPr>
      </w:pPr>
      <w:r w:rsidRPr="005A322F">
        <w:rPr>
          <w:sz w:val="28"/>
        </w:rPr>
        <w:t xml:space="preserve">- слышать и оценивать правильное и неправильное пение; </w:t>
      </w:r>
    </w:p>
    <w:p w:rsidR="005A322F" w:rsidRPr="005A322F" w:rsidRDefault="005A322F" w:rsidP="005A322F">
      <w:pPr>
        <w:pStyle w:val="a3"/>
        <w:rPr>
          <w:sz w:val="28"/>
        </w:rPr>
      </w:pPr>
      <w:r w:rsidRPr="005A322F">
        <w:rPr>
          <w:sz w:val="28"/>
        </w:rPr>
        <w:t xml:space="preserve">- самостоятельно попадать в тонику; </w:t>
      </w:r>
    </w:p>
    <w:p w:rsidR="005A322F" w:rsidRPr="005A322F" w:rsidRDefault="005A322F" w:rsidP="005A322F">
      <w:pPr>
        <w:pStyle w:val="a3"/>
        <w:rPr>
          <w:sz w:val="28"/>
        </w:rPr>
      </w:pPr>
      <w:r w:rsidRPr="005A322F">
        <w:rPr>
          <w:sz w:val="28"/>
        </w:rPr>
        <w:t xml:space="preserve">- эмоционально исполнять соответствующие возрасту и вокальным возможностям песни, в вокальной группе и индивидуально; </w:t>
      </w:r>
    </w:p>
    <w:p w:rsidR="005A322F" w:rsidRPr="005A322F" w:rsidRDefault="005A322F" w:rsidP="005A322F">
      <w:pPr>
        <w:pStyle w:val="a3"/>
        <w:rPr>
          <w:sz w:val="32"/>
        </w:rPr>
      </w:pPr>
      <w:r w:rsidRPr="005A322F">
        <w:rPr>
          <w:sz w:val="28"/>
        </w:rPr>
        <w:t>- чувствовать и соблюдать в пении метроритм.</w:t>
      </w:r>
    </w:p>
    <w:p w:rsidR="00201889" w:rsidRDefault="005A322F" w:rsidP="00201889">
      <w:pPr>
        <w:pStyle w:val="a3"/>
      </w:pPr>
      <w:r>
        <w:rPr>
          <w:sz w:val="28"/>
        </w:rPr>
        <w:t xml:space="preserve">  </w:t>
      </w:r>
      <w:r w:rsidR="00201889" w:rsidRPr="00201889">
        <w:rPr>
          <w:sz w:val="28"/>
        </w:rPr>
        <w:t>Развитие голоса детей на занятиях должно быть постепенным, без торопливости, постепенно расширяя диапазон. Использовать при этом только те звуки, которые не вызывают напряжения ещё не сформированного голосового аппарата. Ни в коем случае не перегружать голос, пытаться петь громче, чем позволяют его возможности, иначе можно просто испортить голос. Кроме того, необходимо следить за тем, чтобы дети не увлекались пением репертуара взрослых, не приобретал вредных вокальных привычек, которы</w:t>
      </w:r>
      <w:r w:rsidR="00201889">
        <w:rPr>
          <w:sz w:val="28"/>
        </w:rPr>
        <w:t>е потом будет трудно исправлять.</w:t>
      </w:r>
    </w:p>
    <w:p w:rsidR="00201889" w:rsidRDefault="00201889" w:rsidP="00201889">
      <w:pPr>
        <w:pStyle w:val="a3"/>
        <w:rPr>
          <w:sz w:val="28"/>
        </w:rPr>
      </w:pPr>
      <w:r w:rsidRPr="00201889">
        <w:rPr>
          <w:b/>
          <w:bCs/>
          <w:sz w:val="28"/>
        </w:rPr>
        <w:t>Подбор репертуара:</w:t>
      </w:r>
      <w:r>
        <w:rPr>
          <w:sz w:val="28"/>
        </w:rPr>
        <w:t xml:space="preserve"> </w:t>
      </w:r>
    </w:p>
    <w:p w:rsidR="00201889" w:rsidRPr="00201889" w:rsidRDefault="00201889" w:rsidP="00201889">
      <w:pPr>
        <w:pStyle w:val="a3"/>
        <w:rPr>
          <w:sz w:val="28"/>
        </w:rPr>
      </w:pPr>
      <w:r w:rsidRPr="00201889">
        <w:rPr>
          <w:sz w:val="28"/>
        </w:rPr>
        <w:t xml:space="preserve">1. Репертуар, несомненно, должен быть подобран таким образом, чтобы он способствовал развитию и укреплению детского голоса, на основе которого </w:t>
      </w:r>
      <w:r w:rsidRPr="00201889">
        <w:rPr>
          <w:sz w:val="28"/>
        </w:rPr>
        <w:lastRenderedPageBreak/>
        <w:t xml:space="preserve">можно отрабатывать навыки правильного дыхания, звукообразования, дикции, тренировать вокальный аппарат. </w:t>
      </w:r>
    </w:p>
    <w:p w:rsidR="00201889" w:rsidRPr="00201889" w:rsidRDefault="00201889" w:rsidP="00201889">
      <w:pPr>
        <w:pStyle w:val="a3"/>
        <w:rPr>
          <w:sz w:val="28"/>
        </w:rPr>
      </w:pPr>
      <w:r w:rsidRPr="00201889">
        <w:rPr>
          <w:sz w:val="28"/>
        </w:rPr>
        <w:t xml:space="preserve">2. Для работы необходимо брать не одно, а несколько контрастных между собой произведений, песни разнообразного характера (бодрые, спокойные, лирические, шуточные, весёлые) и различные по тематике. </w:t>
      </w:r>
    </w:p>
    <w:p w:rsidR="00201889" w:rsidRPr="00201889" w:rsidRDefault="00201889" w:rsidP="00201889">
      <w:pPr>
        <w:pStyle w:val="a3"/>
        <w:rPr>
          <w:sz w:val="28"/>
        </w:rPr>
      </w:pPr>
      <w:r w:rsidRPr="00201889">
        <w:rPr>
          <w:sz w:val="28"/>
        </w:rPr>
        <w:t xml:space="preserve">3. Использовать в работе малоизвестные, не “запетые” в школьной аудитории песни. </w:t>
      </w:r>
    </w:p>
    <w:p w:rsidR="00201889" w:rsidRPr="00201889" w:rsidRDefault="00201889" w:rsidP="00201889">
      <w:pPr>
        <w:pStyle w:val="a3"/>
        <w:rPr>
          <w:sz w:val="28"/>
        </w:rPr>
      </w:pPr>
      <w:r w:rsidRPr="00201889">
        <w:rPr>
          <w:sz w:val="28"/>
        </w:rPr>
        <w:t xml:space="preserve">4. Песенный репертуар должен быть доступным пониманию и кругу настроений, образов, расширял “интонационный багаж” учащихся, приучая их к восприятию современных образцов гармонии, других средств музыкальной выразительности. </w:t>
      </w:r>
    </w:p>
    <w:p w:rsidR="00201889" w:rsidRPr="00201889" w:rsidRDefault="00201889" w:rsidP="00201889">
      <w:pPr>
        <w:pStyle w:val="a3"/>
        <w:rPr>
          <w:sz w:val="28"/>
        </w:rPr>
      </w:pPr>
      <w:r w:rsidRPr="00201889">
        <w:rPr>
          <w:sz w:val="28"/>
        </w:rPr>
        <w:t xml:space="preserve">5. Использовать народные песни, произведения фольклора, как одно из совершенных средств музыкального воспитания детей. </w:t>
      </w:r>
    </w:p>
    <w:p w:rsidR="00201889" w:rsidRPr="00201889" w:rsidRDefault="00201889" w:rsidP="00201889">
      <w:pPr>
        <w:pStyle w:val="a3"/>
        <w:rPr>
          <w:sz w:val="28"/>
        </w:rPr>
      </w:pPr>
      <w:r w:rsidRPr="00201889">
        <w:rPr>
          <w:sz w:val="28"/>
        </w:rPr>
        <w:t xml:space="preserve">6. Обязательно включать в репертуар ряд несложных музыкальных произведений классики в переложении для детского хора. (П. И. Чайковского, Й. Брамса, Г. Иващенко, Ж Бизе, </w:t>
      </w:r>
      <w:proofErr w:type="spellStart"/>
      <w:r w:rsidRPr="00201889">
        <w:rPr>
          <w:sz w:val="28"/>
        </w:rPr>
        <w:t>И.С.Баха</w:t>
      </w:r>
      <w:proofErr w:type="spellEnd"/>
      <w:r w:rsidRPr="00201889">
        <w:rPr>
          <w:sz w:val="28"/>
        </w:rPr>
        <w:t xml:space="preserve">, С. Рахманинова и. т. д.) </w:t>
      </w:r>
    </w:p>
    <w:p w:rsidR="00201889" w:rsidRPr="00201889" w:rsidRDefault="00201889" w:rsidP="00201889">
      <w:pPr>
        <w:pStyle w:val="a3"/>
        <w:rPr>
          <w:sz w:val="28"/>
        </w:rPr>
      </w:pPr>
      <w:r w:rsidRPr="00201889">
        <w:rPr>
          <w:sz w:val="28"/>
        </w:rPr>
        <w:t xml:space="preserve">7. По возможности исполнять образцы церковной музыки, как примера высочайшего достижения музыкального искусства. </w:t>
      </w:r>
    </w:p>
    <w:p w:rsidR="00201889" w:rsidRPr="00201889" w:rsidRDefault="00201889" w:rsidP="00201889">
      <w:pPr>
        <w:pStyle w:val="a3"/>
        <w:rPr>
          <w:sz w:val="28"/>
        </w:rPr>
      </w:pPr>
      <w:r w:rsidRPr="00201889">
        <w:rPr>
          <w:sz w:val="28"/>
        </w:rPr>
        <w:t xml:space="preserve">8. Выбирая песни учитывать воспитательные задачи, вокальные возможности школьников, их интересы. </w:t>
      </w:r>
    </w:p>
    <w:p w:rsidR="00201889" w:rsidRDefault="00201889" w:rsidP="00201889">
      <w:pPr>
        <w:pStyle w:val="a3"/>
        <w:rPr>
          <w:sz w:val="28"/>
        </w:rPr>
      </w:pPr>
      <w:r w:rsidRPr="00201889">
        <w:rPr>
          <w:sz w:val="28"/>
        </w:rPr>
        <w:t xml:space="preserve">9. Все песни должны соответствовать вокальным возможностям, возрастным, физиологическим и музыкальным возможностям детей. </w:t>
      </w:r>
    </w:p>
    <w:p w:rsidR="00750505" w:rsidRDefault="00750505" w:rsidP="00750505">
      <w:pPr>
        <w:spacing w:line="240" w:lineRule="auto"/>
        <w:rPr>
          <w:rFonts w:ascii="Times New Roman" w:hAnsi="Times New Roman" w:cs="Times New Roman"/>
          <w:i/>
          <w:sz w:val="32"/>
        </w:rPr>
      </w:pPr>
      <w:r>
        <w:rPr>
          <w:sz w:val="28"/>
        </w:rPr>
        <w:t xml:space="preserve"> В завершении хочется вспомнить слова </w:t>
      </w:r>
      <w:proofErr w:type="spellStart"/>
      <w:r>
        <w:rPr>
          <w:rFonts w:ascii="Times New Roman" w:hAnsi="Times New Roman" w:cs="Times New Roman"/>
          <w:i/>
          <w:sz w:val="32"/>
        </w:rPr>
        <w:t>В.А.Сухомлинского</w:t>
      </w:r>
      <w:proofErr w:type="spellEnd"/>
      <w:r>
        <w:rPr>
          <w:rFonts w:ascii="Times New Roman" w:hAnsi="Times New Roman" w:cs="Times New Roman"/>
          <w:i/>
          <w:sz w:val="32"/>
        </w:rPr>
        <w:t xml:space="preserve"> «</w:t>
      </w:r>
      <w:r w:rsidRPr="00BC7EDC">
        <w:rPr>
          <w:rFonts w:ascii="Times New Roman" w:hAnsi="Times New Roman" w:cs="Times New Roman"/>
          <w:i/>
          <w:sz w:val="32"/>
        </w:rPr>
        <w:t>Одаренность человека – это маленький расточек, едва проклюнувшихся из земли и требующий к себе огромного внимания. Необходимо холить и лелеять, ухаживать за ним, сделать все необходимое, чтобы он выр</w:t>
      </w:r>
      <w:r>
        <w:rPr>
          <w:rFonts w:ascii="Times New Roman" w:hAnsi="Times New Roman" w:cs="Times New Roman"/>
          <w:i/>
          <w:sz w:val="32"/>
        </w:rPr>
        <w:t>ос и дал обильно плод».</w:t>
      </w:r>
    </w:p>
    <w:p w:rsidR="00750505" w:rsidRDefault="00750505" w:rsidP="00750505">
      <w:pPr>
        <w:spacing w:line="240" w:lineRule="auto"/>
        <w:rPr>
          <w:rFonts w:ascii="Arial" w:eastAsia="Times New Roman" w:hAnsi="Arial" w:cs="Arial"/>
          <w:color w:val="FFFFFF" w:themeColor="background1"/>
          <w:sz w:val="24"/>
          <w:szCs w:val="21"/>
          <w:lang w:eastAsia="ru-RU"/>
        </w:rPr>
      </w:pPr>
      <w:r>
        <w:rPr>
          <w:rFonts w:ascii="Times New Roman" w:hAnsi="Times New Roman" w:cs="Times New Roman"/>
          <w:i/>
          <w:sz w:val="32"/>
        </w:rPr>
        <w:t xml:space="preserve">                                                                            </w:t>
      </w:r>
    </w:p>
    <w:p w:rsidR="00750505" w:rsidRDefault="00750505" w:rsidP="00201889">
      <w:pPr>
        <w:pStyle w:val="a3"/>
      </w:pPr>
    </w:p>
    <w:p w:rsidR="00F41659" w:rsidRPr="00BC7EDC" w:rsidRDefault="00F41659" w:rsidP="000E79BA">
      <w:pPr>
        <w:spacing w:line="240" w:lineRule="auto"/>
        <w:rPr>
          <w:rFonts w:ascii="Times New Roman" w:hAnsi="Times New Roman" w:cs="Times New Roman"/>
          <w:sz w:val="32"/>
        </w:rPr>
      </w:pPr>
    </w:p>
    <w:p w:rsidR="00913BD2" w:rsidRPr="000E79BA" w:rsidRDefault="00913BD2" w:rsidP="000E79BA">
      <w:pPr>
        <w:spacing w:line="240" w:lineRule="auto"/>
        <w:rPr>
          <w:rFonts w:ascii="Times New Roman" w:hAnsi="Times New Roman" w:cs="Times New Roman"/>
          <w:sz w:val="28"/>
        </w:rPr>
      </w:pPr>
      <w:r>
        <w:rPr>
          <w:rFonts w:ascii="Times New Roman" w:hAnsi="Times New Roman" w:cs="Times New Roman"/>
          <w:sz w:val="28"/>
        </w:rPr>
        <w:t xml:space="preserve"> </w:t>
      </w:r>
    </w:p>
    <w:p w:rsidR="000E79BA" w:rsidRPr="000E79BA" w:rsidRDefault="000E79BA" w:rsidP="000E79BA">
      <w:pPr>
        <w:spacing w:line="240" w:lineRule="auto"/>
        <w:rPr>
          <w:rFonts w:ascii="Times New Roman" w:hAnsi="Times New Roman" w:cs="Times New Roman"/>
          <w:i/>
          <w:sz w:val="32"/>
        </w:rPr>
      </w:pPr>
    </w:p>
    <w:p w:rsidR="000E79BA" w:rsidRPr="00146535" w:rsidRDefault="000E79BA">
      <w:pPr>
        <w:rPr>
          <w:sz w:val="32"/>
        </w:rPr>
      </w:pPr>
    </w:p>
    <w:sectPr w:rsidR="000E79BA" w:rsidRPr="00146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35"/>
    <w:rsid w:val="000E79BA"/>
    <w:rsid w:val="00146535"/>
    <w:rsid w:val="001712AA"/>
    <w:rsid w:val="00201889"/>
    <w:rsid w:val="00354C42"/>
    <w:rsid w:val="005A322F"/>
    <w:rsid w:val="00750505"/>
    <w:rsid w:val="008334A8"/>
    <w:rsid w:val="0087047A"/>
    <w:rsid w:val="00913BD2"/>
    <w:rsid w:val="009D51AA"/>
    <w:rsid w:val="00BC7EDC"/>
    <w:rsid w:val="00C30D57"/>
    <w:rsid w:val="00F4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5CDA1-8E5A-4AD3-B518-59273C19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06603">
      <w:bodyDiv w:val="1"/>
      <w:marLeft w:val="0"/>
      <w:marRight w:val="0"/>
      <w:marTop w:val="0"/>
      <w:marBottom w:val="0"/>
      <w:divBdr>
        <w:top w:val="none" w:sz="0" w:space="0" w:color="auto"/>
        <w:left w:val="none" w:sz="0" w:space="0" w:color="auto"/>
        <w:bottom w:val="none" w:sz="0" w:space="0" w:color="auto"/>
        <w:right w:val="none" w:sz="0" w:space="0" w:color="auto"/>
      </w:divBdr>
    </w:div>
    <w:div w:id="148153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2015-02-06T17:24:00Z</dcterms:created>
  <dcterms:modified xsi:type="dcterms:W3CDTF">2015-02-06T20:55:00Z</dcterms:modified>
</cp:coreProperties>
</file>