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D0" w:rsidRPr="00A14E9B" w:rsidRDefault="002845D0" w:rsidP="002845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E9B">
        <w:rPr>
          <w:rFonts w:ascii="Times New Roman" w:hAnsi="Times New Roman" w:cs="Times New Roman"/>
          <w:b/>
          <w:sz w:val="28"/>
          <w:szCs w:val="28"/>
        </w:rPr>
        <w:t>Мало знать, надо и применять.</w:t>
      </w:r>
      <w:r w:rsidRPr="00A14E9B">
        <w:rPr>
          <w:rFonts w:ascii="Times New Roman" w:hAnsi="Times New Roman" w:cs="Times New Roman"/>
          <w:b/>
          <w:sz w:val="28"/>
          <w:szCs w:val="28"/>
        </w:rPr>
        <w:br/>
        <w:t>Мало очень хотеть, надо и делать!</w:t>
      </w:r>
      <w:r w:rsidRPr="00A14E9B">
        <w:rPr>
          <w:rFonts w:ascii="Times New Roman" w:hAnsi="Times New Roman" w:cs="Times New Roman"/>
          <w:b/>
          <w:sz w:val="28"/>
          <w:szCs w:val="28"/>
        </w:rPr>
        <w:br/>
      </w:r>
      <w:r w:rsidRPr="00A14E9B">
        <w:rPr>
          <w:rStyle w:val="a3"/>
          <w:rFonts w:ascii="Times New Roman" w:hAnsi="Times New Roman" w:cs="Times New Roman"/>
          <w:b/>
          <w:sz w:val="28"/>
          <w:szCs w:val="28"/>
        </w:rPr>
        <w:t>А. Кларк</w:t>
      </w:r>
    </w:p>
    <w:p w:rsidR="002845D0" w:rsidRPr="00A14E9B" w:rsidRDefault="002845D0" w:rsidP="002845D0">
      <w:pPr>
        <w:rPr>
          <w:rFonts w:ascii="Times New Roman" w:hAnsi="Times New Roman" w:cs="Times New Roman"/>
          <w:b/>
          <w:sz w:val="28"/>
          <w:szCs w:val="28"/>
        </w:rPr>
      </w:pPr>
    </w:p>
    <w:p w:rsidR="002845D0" w:rsidRDefault="002845D0" w:rsidP="002845D0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каждого учителя в процессе работы возникает множество вопросов. Как пробудить у шк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ольника</w:t>
      </w: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его предмету</w:t>
      </w: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Как воспитать у подрастающего поколения умение работать самостоятельно? Главная задача современной школы – не просто дать ученикам определённую систему знаний, а научить детей самостоятельно добывать знания, используя для этого все имеющиеся возможности.</w:t>
      </w:r>
      <w:r w:rsidRPr="002845D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  <w:r w:rsidRPr="002845D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 олимпиад  –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ровесников.</w:t>
      </w:r>
      <w:r w:rsidRPr="002845D0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</w:p>
    <w:p w:rsidR="002845D0" w:rsidRPr="00A97163" w:rsidRDefault="002845D0" w:rsidP="002845D0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Участие школьников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олимпиадах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имеет целый ряд привлекательных моментов и для ученика, и для родителей и для учителей:</w:t>
      </w:r>
    </w:p>
    <w:p w:rsidR="002845D0" w:rsidRPr="00A97163" w:rsidRDefault="002845D0" w:rsidP="00284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дает возможность школьникам и их учителям защищать честь своей школы;</w:t>
      </w:r>
    </w:p>
    <w:p w:rsidR="002845D0" w:rsidRPr="00A97163" w:rsidRDefault="002845D0" w:rsidP="00284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создает ситуацию успеха, поднимает интерес учащихся к изучению предмета;</w:t>
      </w:r>
    </w:p>
    <w:p w:rsidR="002845D0" w:rsidRPr="00A97163" w:rsidRDefault="002845D0" w:rsidP="002845D0">
      <w:pPr>
        <w:shd w:val="clear" w:color="auto" w:fill="FFFFFF"/>
        <w:spacing w:before="100" w:beforeAutospacing="1" w:after="100" w:afterAutospacing="1" w:line="360" w:lineRule="auto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некоторые олимпиады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проходят в том же тестовом формате, что и ЕГЭ, предоставляя учащимся возможность за несколько лет освоить данную форму тестирования;</w:t>
      </w:r>
    </w:p>
    <w:p w:rsidR="002845D0" w:rsidRPr="00A97163" w:rsidRDefault="002845D0" w:rsidP="002845D0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:rsidR="002845D0" w:rsidRPr="00A97163" w:rsidRDefault="002845D0" w:rsidP="00284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каждый участник имеет возможность получ</w:t>
      </w:r>
      <w:r w:rsidR="00A14E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ить диплом призера или победителя</w:t>
      </w: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сертификат для школьного портфолио, которые могут послужить лишним «козырем» при поступлении в ВУЗ.</w:t>
      </w:r>
      <w:proofErr w:type="gramEnd"/>
    </w:p>
    <w:p w:rsidR="002845D0" w:rsidRPr="00A97163" w:rsidRDefault="002845D0" w:rsidP="002845D0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эффективной подготовки к олимпиаде важно, чтобы олимпиада не воспринималась как разовое мероприятие, после </w:t>
      </w:r>
      <w:proofErr w:type="gramStart"/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прохождения</w:t>
      </w:r>
      <w:proofErr w:type="gramEnd"/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которого вся работа быстро затухает. </w:t>
      </w:r>
    </w:p>
    <w:p w:rsidR="002845D0" w:rsidRPr="00A97163" w:rsidRDefault="002845D0" w:rsidP="00284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к олимпиаде должна быть систематической, начиная с начала учебного года;</w:t>
      </w:r>
    </w:p>
    <w:p w:rsidR="002845D0" w:rsidRPr="00A97163" w:rsidRDefault="002845D0" w:rsidP="00284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курсы по выбору целесообразнее использовать не для обсуждения вопросов теории, а для развития творческих способностей детей;</w:t>
      </w:r>
    </w:p>
    <w:p w:rsidR="002845D0" w:rsidRPr="00A97163" w:rsidRDefault="002845D0" w:rsidP="00284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индивидуальная программа подготовки к олимпиаде для каждого учащегося, отражающая его специфическую траекторию движения от незнания к знанию, от практики до творчества;</w:t>
      </w:r>
    </w:p>
    <w:p w:rsidR="002845D0" w:rsidRPr="00A97163" w:rsidRDefault="002845D0" w:rsidP="00284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диагностического инструмента (например, интеллектуальные соревнования по каждому разделу программы по предмету);</w:t>
      </w:r>
    </w:p>
    <w:p w:rsidR="002845D0" w:rsidRPr="00A97163" w:rsidRDefault="002845D0" w:rsidP="00284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45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уделить внимание совершенствованию и развитию у детей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задач;</w:t>
      </w:r>
    </w:p>
    <w:p w:rsidR="00075C50" w:rsidRPr="00075C50" w:rsidRDefault="002845D0" w:rsidP="00075C50">
      <w:pPr>
        <w:shd w:val="clear" w:color="auto" w:fill="FFFFFF"/>
        <w:spacing w:before="72" w:after="360" w:line="360" w:lineRule="auto"/>
        <w:ind w:left="142"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большого разнообразия форм работы при подготовке к олимпиадам, предлагаю только такие, какие использую в своей практике.  </w:t>
      </w:r>
      <w:r w:rsidR="00075C50"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Практика работы </w:t>
      </w:r>
      <w:r w:rsid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преподавателя-организатора ОБЖ </w:t>
      </w:r>
      <w:r w:rsidR="00075C50"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</w:t>
      </w:r>
      <w:r w:rsid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="00075C50"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ОУ «СОШ </w:t>
      </w:r>
      <w:r w:rsid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7»  </w:t>
      </w:r>
      <w:r w:rsidR="00075C50"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убеждает в том, что даже небольшие изменения в организации учебной деятельности – создание проблемных ситуаций, введение игровых моментов благотворно влияют на учеников. Главный стимул учиться – неизвестность. Неизвестность – это мотивировка движения. У кого больше интереса, у того быстрее развиваются способности.</w:t>
      </w: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Главное при подготовке к олимпиаде, заинтересовать ребят этим соревнованием, включить элементы подготовки в уроки, во внеурочную и внеклассную работу. Олимпиадные задачи, как </w:t>
      </w:r>
      <w:proofErr w:type="gramStart"/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правило</w:t>
      </w:r>
      <w:proofErr w:type="gramEnd"/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отличаются повышенным уровнем сложности. Они нужнее не столько для того, чтобы проконтролировать знания, сколько проверить их умение логически мыслить, делать собственные заключения и прогнозы.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Организуя олимпиады по ОБЖ</w:t>
      </w: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главное внимание учитель должен уделить подготовки к ним. Лучше начать эту работу с ребятами шестых классов. Такой выбор представляется мне обоснованным, так как это тот возраст, когда скло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нности и способности к предмету</w:t>
      </w: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начинают достаточно ярко проявляться. Шестиклассников интересует всё загадочное, неведомое, труднообъяснимое. В этом возрасте они способны уже к самостоятельному поиску. Вот, поэтому, обычно серьёзных успехов достигают те ребята, которые начали тренироваться ещё при изучении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ОБЖ.</w:t>
      </w: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Победителем олимпиады может стать только школьник хорошо ориентирова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нный  в предмете.</w:t>
      </w: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успеха на олимпиаде необходимы и некоторые специальные типы одарённости. Всем одарённым детям свойственна потребность в знаниях. Главная задача родителей и учителей – вовремя заметить проявление талантливости у детей, заметить «искорку любознательности», создать условия для их развития. </w:t>
      </w: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ответить на вопросы, возникшие у ребят в ходе подготовки к олимпиаде, рекомендую коллегам проводить консультации,  конференции,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выставки книг, которые рекомендуется прочесть. Большой интерес у учащихся всех классов вызывают беседы, сопровождающиеся показом презентаций, экскурсии. Чтобы работа ладилась, очень важно продумать план подготовки к олимпиаде. В него включить перечень мероприятий, которые нужно спланировать и выполнить.</w:t>
      </w:r>
    </w:p>
    <w:p w:rsidR="00075C50" w:rsidRPr="00075C50" w:rsidRDefault="00075C50" w:rsidP="00075C50">
      <w:pPr>
        <w:pStyle w:val="a4"/>
        <w:shd w:val="clear" w:color="auto" w:fill="FFFFFF"/>
        <w:spacing w:before="72" w:after="360" w:line="360" w:lineRule="auto"/>
        <w:ind w:left="502"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Старшеклассники, проводящие под руководством учителя внеклассное мероприятие, составляют и «жюри» конкурса. Один из них читает вопросы, второй внимательно следит за тем, кому первому предоставить слово, третий фиксирует отвечающих и правильные ответы. </w:t>
      </w: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Такая совместная работа, имеет ряд явных преимуществ: экономия времени, развитие коммуникативных и организаторских навыков, возрастание объёма материала усваиваемого учащимися и глубина понимания.</w:t>
      </w: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Обычно приходят ребята 6 – 7 классов на конкурсы попробовать свои силы, просто так – на разведку. Для привлечения таких ребят недостаточно интересного содержания вопросов и задач, необходимо сопровождать вопрос рисунком или схемой, требующим наблюдательности и сообразительности. А вот, привлекательность вопросов для старшеклассников должна обеспечиваться содержательной стороной.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подготовки к олимпиадам полезны и викторины. В различные викторины, кроме устных вопросов, можно включить и письменные.</w:t>
      </w: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окончании мероприятия, совместно обсуждается и отмечается, что было удачно, а что надо исправить к следующему разу.</w:t>
      </w: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Сегодня, даже трудно представить работу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без использования информационных технологий, позволяющих с помощью компьютера, различных информационных программ строить уроки, проводить внеклассные и внеурочные мероприятия, осуществлять подготовку учащихся к олимпиадам. Использование информационных технологий формирует непрерывный познавательный интерес у многих учащихся, часто переходящий в проектно-исследовательскую деятельность по конкретным темам и разделам.</w:t>
      </w: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Продуктивнее при подготовке к олимпиадам и творческие задачи. Для их решения необходимы умения логически мыслить, способность к интуитивному решению проблемы как высшего проявления логического мышления. Поэтому, для развития кругозора, мышления и памяти важно решать олимпиадные задачи прошлых лет. </w:t>
      </w: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Всем известно, что наша профессия учителя является одним из наиболее творческих видов деятельности. Предмет творчества педагога – воспитание и образование уникальной и неповторимой человеческой личности. Соответственно и сам учитель должен быть личностью творческой. Учитель постоянно находится в нестандартной обстановке, в процессе живого общения с детьми, где каждая новая ситуация требует творческого и оригинального решения. </w:t>
      </w:r>
    </w:p>
    <w:p w:rsidR="00075C50" w:rsidRPr="00075C50" w:rsidRDefault="00075C50" w:rsidP="00075C50">
      <w:pPr>
        <w:pStyle w:val="a4"/>
        <w:numPr>
          <w:ilvl w:val="0"/>
          <w:numId w:val="1"/>
        </w:numPr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Всё изложенное мною, не является для меня один раз и навсегда данным рецептом, </w:t>
      </w:r>
      <w:r w:rsidR="005E35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bookmarkStart w:id="0" w:name="_GoBack"/>
      <w:r w:rsidRPr="0007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всё же успехи моих учеников вселяют в меня оптимизм.</w:t>
      </w:r>
    </w:p>
    <w:bookmarkEnd w:id="0"/>
    <w:p w:rsidR="002845D0" w:rsidRPr="00075C50" w:rsidRDefault="002845D0" w:rsidP="002845D0">
      <w:pPr>
        <w:pStyle w:val="a4"/>
        <w:shd w:val="clear" w:color="auto" w:fill="FFFFFF"/>
        <w:spacing w:before="72" w:after="360" w:line="360" w:lineRule="auto"/>
        <w:ind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45D0" w:rsidRPr="00A97163" w:rsidRDefault="002845D0" w:rsidP="002845D0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45D0" w:rsidRPr="00A97163" w:rsidRDefault="002845D0" w:rsidP="002845D0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45D0" w:rsidRPr="00A97163" w:rsidRDefault="002845D0" w:rsidP="002845D0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45D0" w:rsidRPr="00075C50" w:rsidRDefault="002845D0" w:rsidP="002845D0">
      <w:pPr>
        <w:shd w:val="clear" w:color="auto" w:fill="FFFFFF"/>
        <w:spacing w:before="72" w:after="360" w:line="360" w:lineRule="auto"/>
        <w:ind w:left="142"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45D0" w:rsidRPr="002845D0" w:rsidRDefault="002845D0" w:rsidP="002845D0">
      <w:pPr>
        <w:shd w:val="clear" w:color="auto" w:fill="FFFFFF"/>
        <w:spacing w:before="72" w:after="360" w:line="360" w:lineRule="auto"/>
        <w:ind w:left="142" w:right="1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3C9A" w:rsidRDefault="00603C9A" w:rsidP="002845D0"/>
    <w:p w:rsidR="00934BF5" w:rsidRDefault="00934BF5" w:rsidP="002845D0"/>
    <w:p w:rsidR="00934BF5" w:rsidRDefault="00934BF5" w:rsidP="002845D0"/>
    <w:p w:rsidR="00934BF5" w:rsidRDefault="00934BF5" w:rsidP="002845D0"/>
    <w:p w:rsidR="00934BF5" w:rsidRDefault="00934BF5" w:rsidP="002845D0"/>
    <w:p w:rsidR="00934BF5" w:rsidRDefault="00934BF5" w:rsidP="002845D0"/>
    <w:p w:rsidR="00934BF5" w:rsidRDefault="00934BF5" w:rsidP="00934B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4BF5" w:rsidRDefault="00934BF5" w:rsidP="00934B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4BF5" w:rsidRDefault="00934BF5" w:rsidP="00934B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4BF5" w:rsidRDefault="00934BF5" w:rsidP="00934B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4BF5" w:rsidRPr="00934BF5" w:rsidRDefault="00934BF5" w:rsidP="00934BF5">
      <w:pPr>
        <w:jc w:val="center"/>
        <w:rPr>
          <w:rFonts w:ascii="Times New Roman" w:hAnsi="Times New Roman" w:cs="Times New Roman"/>
          <w:sz w:val="40"/>
          <w:szCs w:val="40"/>
        </w:rPr>
      </w:pPr>
      <w:r w:rsidRPr="00934BF5">
        <w:rPr>
          <w:rFonts w:ascii="Times New Roman" w:hAnsi="Times New Roman" w:cs="Times New Roman"/>
          <w:sz w:val="40"/>
          <w:szCs w:val="40"/>
        </w:rPr>
        <w:t>Из опыта работы</w:t>
      </w:r>
    </w:p>
    <w:p w:rsidR="00934BF5" w:rsidRPr="00934BF5" w:rsidRDefault="00934BF5" w:rsidP="00934B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BF5">
        <w:rPr>
          <w:rFonts w:ascii="Times New Roman" w:hAnsi="Times New Roman" w:cs="Times New Roman"/>
          <w:b/>
          <w:sz w:val="40"/>
          <w:szCs w:val="40"/>
        </w:rPr>
        <w:t>Преподавателя - организатора ОБЖ</w:t>
      </w:r>
    </w:p>
    <w:p w:rsidR="00934BF5" w:rsidRPr="00934BF5" w:rsidRDefault="00934BF5" w:rsidP="00934B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BF5">
        <w:rPr>
          <w:rFonts w:ascii="Times New Roman" w:hAnsi="Times New Roman" w:cs="Times New Roman"/>
          <w:b/>
          <w:sz w:val="40"/>
          <w:szCs w:val="40"/>
        </w:rPr>
        <w:t xml:space="preserve"> МБОУ «СОШ№7»</w:t>
      </w:r>
    </w:p>
    <w:p w:rsidR="00934BF5" w:rsidRPr="00934BF5" w:rsidRDefault="00934BF5" w:rsidP="00934B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BF5">
        <w:rPr>
          <w:rFonts w:ascii="Times New Roman" w:hAnsi="Times New Roman" w:cs="Times New Roman"/>
          <w:b/>
          <w:sz w:val="40"/>
          <w:szCs w:val="40"/>
        </w:rPr>
        <w:t>Фроловой Натальи Викторовны</w:t>
      </w:r>
    </w:p>
    <w:p w:rsidR="00934BF5" w:rsidRPr="00934BF5" w:rsidRDefault="00934BF5" w:rsidP="00934B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34BF5">
        <w:rPr>
          <w:rFonts w:ascii="Times New Roman" w:hAnsi="Times New Roman" w:cs="Times New Roman"/>
          <w:b/>
          <w:i/>
          <w:sz w:val="40"/>
          <w:szCs w:val="40"/>
        </w:rPr>
        <w:t>« Подготовка учащихся к олимпиадам по основам безопасности жизнедеятельности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.</w:t>
      </w:r>
      <w:r w:rsidRPr="00934BF5">
        <w:rPr>
          <w:rFonts w:ascii="Times New Roman" w:hAnsi="Times New Roman" w:cs="Times New Roman"/>
          <w:b/>
          <w:i/>
          <w:sz w:val="40"/>
          <w:szCs w:val="40"/>
        </w:rPr>
        <w:t>»</w:t>
      </w:r>
      <w:proofErr w:type="gramEnd"/>
    </w:p>
    <w:sectPr w:rsidR="00934BF5" w:rsidRPr="00934BF5" w:rsidSect="0060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0DD3"/>
    <w:multiLevelType w:val="multilevel"/>
    <w:tmpl w:val="2200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06534"/>
    <w:multiLevelType w:val="multilevel"/>
    <w:tmpl w:val="6B52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E3B72"/>
    <w:multiLevelType w:val="multilevel"/>
    <w:tmpl w:val="97B8F9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5D0"/>
    <w:rsid w:val="00075C50"/>
    <w:rsid w:val="002845D0"/>
    <w:rsid w:val="005E354F"/>
    <w:rsid w:val="00603C9A"/>
    <w:rsid w:val="007C3EF9"/>
    <w:rsid w:val="00934BF5"/>
    <w:rsid w:val="00A14E9B"/>
    <w:rsid w:val="00A818BC"/>
    <w:rsid w:val="00B15F9F"/>
    <w:rsid w:val="00C9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45D0"/>
    <w:rPr>
      <w:i/>
      <w:iCs/>
    </w:rPr>
  </w:style>
  <w:style w:type="paragraph" w:styleId="a4">
    <w:name w:val="List Paragraph"/>
    <w:basedOn w:val="a"/>
    <w:uiPriority w:val="34"/>
    <w:qFormat/>
    <w:rsid w:val="0028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2012-11-27T14:15:00Z</dcterms:created>
  <dcterms:modified xsi:type="dcterms:W3CDTF">2012-11-29T09:09:00Z</dcterms:modified>
</cp:coreProperties>
</file>