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1C" w:rsidRDefault="0052231C" w:rsidP="00FD3111">
      <w:pPr>
        <w:spacing w:after="0" w:line="240" w:lineRule="auto"/>
        <w:rPr>
          <w:rFonts w:ascii="Times New Roman" w:hAnsi="Times New Roman"/>
          <w:b/>
          <w:sz w:val="28"/>
          <w:szCs w:val="28"/>
        </w:rPr>
      </w:pPr>
    </w:p>
    <w:p w:rsidR="006D5709" w:rsidRPr="004B3D3D" w:rsidRDefault="006D5709" w:rsidP="006D5709">
      <w:pPr>
        <w:autoSpaceDE w:val="0"/>
        <w:autoSpaceDN w:val="0"/>
        <w:adjustRightInd w:val="0"/>
        <w:spacing w:after="0" w:line="240" w:lineRule="auto"/>
        <w:rPr>
          <w:rFonts w:ascii="Times New Roman" w:hAnsi="Times New Roman"/>
          <w:sz w:val="24"/>
          <w:szCs w:val="24"/>
        </w:rPr>
      </w:pPr>
      <w:r w:rsidRPr="004B3D3D">
        <w:rPr>
          <w:rFonts w:ascii="Times New Roman" w:hAnsi="Times New Roman"/>
          <w:sz w:val="24"/>
          <w:szCs w:val="24"/>
        </w:rPr>
        <w:t>Институт образования человека</w:t>
      </w:r>
    </w:p>
    <w:p w:rsidR="006D5709" w:rsidRPr="004B3D3D" w:rsidRDefault="006D5709" w:rsidP="006D5709">
      <w:pPr>
        <w:autoSpaceDE w:val="0"/>
        <w:autoSpaceDN w:val="0"/>
        <w:adjustRightInd w:val="0"/>
        <w:spacing w:after="0" w:line="240" w:lineRule="auto"/>
        <w:rPr>
          <w:rFonts w:ascii="Times New Roman" w:hAnsi="Times New Roman"/>
          <w:sz w:val="24"/>
          <w:szCs w:val="24"/>
        </w:rPr>
      </w:pPr>
      <w:r w:rsidRPr="004B3D3D">
        <w:rPr>
          <w:rFonts w:ascii="Times New Roman" w:hAnsi="Times New Roman"/>
          <w:sz w:val="24"/>
          <w:szCs w:val="24"/>
        </w:rPr>
        <w:t xml:space="preserve">Дистанционный </w:t>
      </w:r>
      <w:proofErr w:type="spellStart"/>
      <w:r w:rsidRPr="004B3D3D">
        <w:rPr>
          <w:rFonts w:ascii="Times New Roman" w:hAnsi="Times New Roman"/>
          <w:sz w:val="24"/>
          <w:szCs w:val="24"/>
        </w:rPr>
        <w:t>оргдеятельностный</w:t>
      </w:r>
      <w:proofErr w:type="spellEnd"/>
      <w:r w:rsidRPr="004B3D3D">
        <w:rPr>
          <w:rFonts w:ascii="Times New Roman" w:hAnsi="Times New Roman"/>
          <w:sz w:val="24"/>
          <w:szCs w:val="24"/>
        </w:rPr>
        <w:t xml:space="preserve"> курс</w:t>
      </w:r>
    </w:p>
    <w:p w:rsidR="006D5709" w:rsidRPr="004B3D3D" w:rsidRDefault="006D5709" w:rsidP="006D5709">
      <w:pPr>
        <w:autoSpaceDE w:val="0"/>
        <w:autoSpaceDN w:val="0"/>
        <w:adjustRightInd w:val="0"/>
        <w:spacing w:after="0" w:line="240" w:lineRule="auto"/>
        <w:rPr>
          <w:rFonts w:ascii="Times New Roman" w:hAnsi="Times New Roman"/>
          <w:sz w:val="24"/>
          <w:szCs w:val="24"/>
        </w:rPr>
      </w:pPr>
      <w:r w:rsidRPr="004B3D3D">
        <w:rPr>
          <w:rFonts w:ascii="Times New Roman" w:hAnsi="Times New Roman"/>
          <w:sz w:val="24"/>
          <w:szCs w:val="24"/>
        </w:rPr>
        <w:t>«Формирование универсальных учебных действий в урочной и внеурочной деятельности в условиях реализации ФГОС»</w:t>
      </w:r>
    </w:p>
    <w:p w:rsidR="006D5709" w:rsidRPr="004B3D3D" w:rsidRDefault="006D5709" w:rsidP="006D5709">
      <w:pPr>
        <w:autoSpaceDE w:val="0"/>
        <w:autoSpaceDN w:val="0"/>
        <w:adjustRightInd w:val="0"/>
        <w:spacing w:after="0" w:line="240" w:lineRule="auto"/>
        <w:rPr>
          <w:rFonts w:ascii="Times New Roman" w:hAnsi="Times New Roman"/>
          <w:sz w:val="24"/>
          <w:szCs w:val="24"/>
        </w:rPr>
      </w:pPr>
      <w:r w:rsidRPr="004B3D3D">
        <w:rPr>
          <w:rFonts w:ascii="Times New Roman" w:hAnsi="Times New Roman"/>
          <w:sz w:val="24"/>
          <w:szCs w:val="24"/>
        </w:rPr>
        <w:t>==================================================</w:t>
      </w:r>
    </w:p>
    <w:p w:rsidR="006D5709" w:rsidRPr="004B3D3D" w:rsidRDefault="00553A82" w:rsidP="006D570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r w:rsidR="006D5709" w:rsidRPr="004B3D3D">
        <w:rPr>
          <w:rFonts w:ascii="Times New Roman" w:hAnsi="Times New Roman"/>
          <w:sz w:val="24"/>
          <w:szCs w:val="24"/>
        </w:rPr>
        <w:t>.11.2013</w:t>
      </w:r>
    </w:p>
    <w:p w:rsidR="006D5709" w:rsidRPr="004B3D3D" w:rsidRDefault="006D5709" w:rsidP="006D5709">
      <w:pPr>
        <w:autoSpaceDE w:val="0"/>
        <w:autoSpaceDN w:val="0"/>
        <w:adjustRightInd w:val="0"/>
        <w:spacing w:after="0" w:line="240" w:lineRule="auto"/>
        <w:rPr>
          <w:rFonts w:ascii="Times New Roman" w:hAnsi="Times New Roman"/>
          <w:sz w:val="24"/>
          <w:szCs w:val="24"/>
        </w:rPr>
      </w:pPr>
      <w:r w:rsidRPr="004B3D3D">
        <w:rPr>
          <w:rFonts w:ascii="Times New Roman" w:hAnsi="Times New Roman"/>
          <w:sz w:val="24"/>
          <w:szCs w:val="24"/>
        </w:rPr>
        <w:t xml:space="preserve">ЗАДАНИЕ № </w:t>
      </w:r>
      <w:r>
        <w:rPr>
          <w:rFonts w:ascii="Times New Roman" w:hAnsi="Times New Roman"/>
          <w:sz w:val="24"/>
          <w:szCs w:val="24"/>
        </w:rPr>
        <w:t>5</w:t>
      </w:r>
      <w:r w:rsidRPr="004B3D3D">
        <w:rPr>
          <w:rFonts w:ascii="Times New Roman" w:hAnsi="Times New Roman"/>
          <w:sz w:val="24"/>
          <w:szCs w:val="24"/>
        </w:rPr>
        <w:t>. «</w:t>
      </w:r>
      <w:r>
        <w:rPr>
          <w:rFonts w:ascii="Times New Roman" w:hAnsi="Times New Roman"/>
          <w:sz w:val="24"/>
          <w:szCs w:val="24"/>
        </w:rPr>
        <w:t>Проект деятельностного урока</w:t>
      </w:r>
      <w:r w:rsidRPr="004B3D3D">
        <w:rPr>
          <w:rFonts w:ascii="Times New Roman" w:hAnsi="Times New Roman"/>
          <w:sz w:val="24"/>
          <w:szCs w:val="24"/>
        </w:rPr>
        <w:t>»</w:t>
      </w:r>
    </w:p>
    <w:p w:rsidR="006D5709" w:rsidRPr="004B3D3D" w:rsidRDefault="006D5709" w:rsidP="006D5709">
      <w:pPr>
        <w:autoSpaceDE w:val="0"/>
        <w:autoSpaceDN w:val="0"/>
        <w:adjustRightInd w:val="0"/>
        <w:spacing w:after="0" w:line="240" w:lineRule="auto"/>
        <w:rPr>
          <w:rFonts w:ascii="Times New Roman" w:hAnsi="Times New Roman"/>
          <w:sz w:val="24"/>
          <w:szCs w:val="24"/>
        </w:rPr>
      </w:pPr>
      <w:r w:rsidRPr="004B3D3D">
        <w:rPr>
          <w:rFonts w:ascii="Times New Roman" w:hAnsi="Times New Roman"/>
          <w:sz w:val="24"/>
          <w:szCs w:val="24"/>
        </w:rPr>
        <w:t xml:space="preserve">1. Федотов Евгений Александрович, учитель технологии, </w:t>
      </w:r>
      <w:r w:rsidRPr="004B3D3D">
        <w:rPr>
          <w:rFonts w:ascii="Times New Roman" w:hAnsi="Times New Roman"/>
          <w:sz w:val="24"/>
          <w:szCs w:val="24"/>
        </w:rPr>
        <w:br/>
        <w:t>муниципальное общеобразовательное учреждение «Средняя общеобразовательная кадетская шк</w:t>
      </w:r>
      <w:bookmarkStart w:id="0" w:name="_GoBack"/>
      <w:bookmarkEnd w:id="0"/>
      <w:r w:rsidRPr="004B3D3D">
        <w:rPr>
          <w:rFonts w:ascii="Times New Roman" w:hAnsi="Times New Roman"/>
          <w:sz w:val="24"/>
          <w:szCs w:val="24"/>
        </w:rPr>
        <w:t>ола № 4», город Нефтеюганск</w:t>
      </w:r>
    </w:p>
    <w:p w:rsidR="006D5709" w:rsidRDefault="006D5709" w:rsidP="00FD3111">
      <w:pPr>
        <w:spacing w:after="0" w:line="240" w:lineRule="auto"/>
        <w:rPr>
          <w:rFonts w:ascii="Times New Roman" w:hAnsi="Times New Roman"/>
          <w:b/>
          <w:sz w:val="28"/>
          <w:szCs w:val="28"/>
        </w:rPr>
      </w:pPr>
    </w:p>
    <w:p w:rsidR="00FD3111" w:rsidRDefault="00FD3111" w:rsidP="00FD3111">
      <w:pPr>
        <w:spacing w:after="0" w:line="240" w:lineRule="auto"/>
        <w:rPr>
          <w:rFonts w:ascii="Times New Roman" w:hAnsi="Times New Roman"/>
          <w:sz w:val="28"/>
          <w:szCs w:val="28"/>
        </w:rPr>
      </w:pPr>
      <w:r>
        <w:rPr>
          <w:rFonts w:ascii="Times New Roman" w:hAnsi="Times New Roman"/>
          <w:b/>
          <w:sz w:val="28"/>
          <w:szCs w:val="28"/>
        </w:rPr>
        <w:t xml:space="preserve">Тема урока: </w:t>
      </w:r>
      <w:r w:rsidR="00500E06" w:rsidRPr="00FD3111">
        <w:rPr>
          <w:rFonts w:ascii="Times New Roman" w:hAnsi="Times New Roman"/>
          <w:sz w:val="28"/>
          <w:szCs w:val="28"/>
        </w:rPr>
        <w:t>«Бюджет семьи»</w:t>
      </w:r>
      <w:r>
        <w:rPr>
          <w:rFonts w:ascii="Times New Roman" w:hAnsi="Times New Roman"/>
          <w:sz w:val="28"/>
          <w:szCs w:val="28"/>
        </w:rPr>
        <w:t xml:space="preserve">, </w:t>
      </w:r>
      <w:r w:rsidRPr="00500E06">
        <w:rPr>
          <w:rFonts w:ascii="Times New Roman" w:hAnsi="Times New Roman"/>
          <w:b/>
          <w:sz w:val="28"/>
          <w:szCs w:val="28"/>
        </w:rPr>
        <w:t>Класс:</w:t>
      </w:r>
      <w:r>
        <w:rPr>
          <w:rFonts w:ascii="Times New Roman" w:hAnsi="Times New Roman"/>
          <w:sz w:val="28"/>
          <w:szCs w:val="28"/>
        </w:rPr>
        <w:t xml:space="preserve"> 8, </w:t>
      </w:r>
      <w:r w:rsidRPr="00FD3111">
        <w:rPr>
          <w:rFonts w:ascii="Times New Roman" w:hAnsi="Times New Roman"/>
          <w:b/>
          <w:sz w:val="28"/>
          <w:szCs w:val="28"/>
        </w:rPr>
        <w:t xml:space="preserve">Дата проведения: </w:t>
      </w:r>
      <w:r>
        <w:rPr>
          <w:rFonts w:ascii="Times New Roman" w:hAnsi="Times New Roman"/>
          <w:sz w:val="28"/>
          <w:szCs w:val="28"/>
        </w:rPr>
        <w:t>13.04.2013</w:t>
      </w:r>
    </w:p>
    <w:p w:rsidR="006D5709" w:rsidRDefault="00FD3111" w:rsidP="00FD3111">
      <w:pPr>
        <w:spacing w:after="0" w:line="240" w:lineRule="auto"/>
      </w:pPr>
      <w:r>
        <w:rPr>
          <w:rFonts w:ascii="Times New Roman" w:hAnsi="Times New Roman"/>
          <w:b/>
          <w:sz w:val="28"/>
          <w:szCs w:val="28"/>
        </w:rPr>
        <w:t xml:space="preserve">Тип урока: </w:t>
      </w:r>
      <w:r w:rsidR="006D5709" w:rsidRPr="006D5709">
        <w:rPr>
          <w:rFonts w:ascii="Times New Roman" w:eastAsia="Calibri" w:hAnsi="Times New Roman" w:cs="Times New Roman"/>
          <w:sz w:val="28"/>
          <w:szCs w:val="28"/>
        </w:rPr>
        <w:t>урок изучения и перв</w:t>
      </w:r>
      <w:r w:rsidR="006D5709">
        <w:rPr>
          <w:rFonts w:ascii="Times New Roman" w:eastAsia="Calibri" w:hAnsi="Times New Roman" w:cs="Times New Roman"/>
          <w:sz w:val="28"/>
          <w:szCs w:val="28"/>
        </w:rPr>
        <w:t>ичного закрепления новых знаний.</w:t>
      </w:r>
    </w:p>
    <w:p w:rsidR="00FD3111" w:rsidRPr="00FD3111" w:rsidRDefault="00FD3111" w:rsidP="00FD3111">
      <w:pPr>
        <w:spacing w:after="0" w:line="240" w:lineRule="auto"/>
        <w:rPr>
          <w:rFonts w:ascii="Times New Roman" w:hAnsi="Times New Roman"/>
          <w:b/>
          <w:sz w:val="28"/>
          <w:szCs w:val="28"/>
        </w:rPr>
      </w:pPr>
      <w:r w:rsidRPr="00FD3111">
        <w:rPr>
          <w:rFonts w:ascii="Times New Roman" w:hAnsi="Times New Roman"/>
          <w:b/>
          <w:sz w:val="28"/>
          <w:szCs w:val="28"/>
        </w:rPr>
        <w:t xml:space="preserve">Цели урока: </w:t>
      </w:r>
    </w:p>
    <w:p w:rsidR="001C6B4C" w:rsidRPr="001C6B4C" w:rsidRDefault="001C6B4C" w:rsidP="00FD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1C6B4C">
        <w:rPr>
          <w:rFonts w:ascii="Times New Roman" w:eastAsia="Calibri" w:hAnsi="Times New Roman" w:cs="Times New Roman"/>
          <w:b/>
          <w:sz w:val="28"/>
          <w:szCs w:val="28"/>
        </w:rPr>
        <w:t xml:space="preserve">Цель урока: </w:t>
      </w:r>
      <w:r w:rsidRPr="001C6B4C">
        <w:rPr>
          <w:rFonts w:ascii="Times New Roman" w:eastAsia="Calibri" w:hAnsi="Times New Roman" w:cs="Times New Roman"/>
          <w:sz w:val="28"/>
          <w:szCs w:val="28"/>
        </w:rPr>
        <w:t>создать условия для качественного усвоения основных понятий по теме «Бюджет семьи» и формирования универсальных учебных действия через организацию групповой работы по решению познавательных задач.</w:t>
      </w:r>
    </w:p>
    <w:p w:rsidR="00FD3111" w:rsidRPr="00DC0BE1" w:rsidRDefault="00FD3111" w:rsidP="00FD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FD3111" w:rsidRPr="004769D2" w:rsidRDefault="00FD3111" w:rsidP="00FD3111">
      <w:pPr>
        <w:pStyle w:val="a3"/>
        <w:numPr>
          <w:ilvl w:val="0"/>
          <w:numId w:val="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4769D2">
        <w:rPr>
          <w:rFonts w:ascii="Times New Roman" w:eastAsia="Calibri" w:hAnsi="Times New Roman" w:cs="Times New Roman"/>
          <w:sz w:val="28"/>
          <w:szCs w:val="28"/>
        </w:rPr>
        <w:t>Формирование знаний обучающихся по теме «Бюджет семьи»</w:t>
      </w:r>
    </w:p>
    <w:p w:rsidR="00FD3111" w:rsidRPr="004769D2" w:rsidRDefault="00FD3111" w:rsidP="00FD3111">
      <w:pPr>
        <w:pStyle w:val="a3"/>
        <w:numPr>
          <w:ilvl w:val="0"/>
          <w:numId w:val="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4769D2">
        <w:rPr>
          <w:rFonts w:ascii="Times New Roman" w:eastAsia="Calibri" w:hAnsi="Times New Roman" w:cs="Times New Roman"/>
          <w:sz w:val="28"/>
          <w:szCs w:val="28"/>
        </w:rPr>
        <w:t>Формирование регулятивных универсальных действий на этапе постановка задач урока, при подведении итогов на этапе рефлексии.</w:t>
      </w:r>
    </w:p>
    <w:p w:rsidR="00FD3111" w:rsidRPr="004769D2" w:rsidRDefault="00FD3111" w:rsidP="00FD3111">
      <w:pPr>
        <w:pStyle w:val="a3"/>
        <w:numPr>
          <w:ilvl w:val="0"/>
          <w:numId w:val="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4769D2">
        <w:rPr>
          <w:rFonts w:ascii="Times New Roman" w:eastAsia="Calibri" w:hAnsi="Times New Roman" w:cs="Times New Roman"/>
          <w:sz w:val="28"/>
          <w:szCs w:val="28"/>
        </w:rPr>
        <w:t>Формирование познавательных умений при составлении графической модели семейного бюджета (преобразование информации из одного вида – в другой)</w:t>
      </w:r>
    </w:p>
    <w:p w:rsidR="00FD3111" w:rsidRPr="004769D2" w:rsidRDefault="00FD3111" w:rsidP="00FD3111">
      <w:pPr>
        <w:pStyle w:val="a3"/>
        <w:numPr>
          <w:ilvl w:val="0"/>
          <w:numId w:val="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4769D2">
        <w:rPr>
          <w:rFonts w:ascii="Times New Roman" w:eastAsia="Calibri" w:hAnsi="Times New Roman" w:cs="Times New Roman"/>
          <w:sz w:val="28"/>
          <w:szCs w:val="28"/>
        </w:rPr>
        <w:t>Формирование коммуникативных универсальных учебных действий через работу в группе, проведении опроса по заданной схеме.</w:t>
      </w:r>
    </w:p>
    <w:p w:rsidR="001C6B4C" w:rsidRPr="001C6B4C" w:rsidRDefault="001C6B4C"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1C6B4C">
        <w:rPr>
          <w:rFonts w:ascii="Times New Roman" w:eastAsia="Calibri" w:hAnsi="Times New Roman" w:cs="Times New Roman"/>
          <w:b/>
          <w:sz w:val="28"/>
          <w:szCs w:val="28"/>
        </w:rPr>
        <w:t>Оборудование:</w:t>
      </w:r>
      <w:r w:rsidRPr="001C6B4C">
        <w:rPr>
          <w:rFonts w:ascii="Times New Roman" w:eastAsia="Calibri" w:hAnsi="Times New Roman" w:cs="Times New Roman"/>
          <w:sz w:val="28"/>
          <w:szCs w:val="28"/>
        </w:rPr>
        <w:t xml:space="preserve"> документ-камера, мультимедийный проектор, экран для демонстрации промежуточных и итоговых моделей и таблиц, дидактический раздаточный материал: анкета (Приложение 1), графическая схема семейного бюджета (Приложение 2).</w:t>
      </w:r>
    </w:p>
    <w:p w:rsidR="00FD3111" w:rsidRPr="001C6B4C" w:rsidRDefault="00FD3111"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8"/>
          <w:szCs w:val="28"/>
        </w:rPr>
      </w:pPr>
      <w:r w:rsidRPr="001C6B4C">
        <w:rPr>
          <w:rFonts w:ascii="Times New Roman" w:eastAsia="Calibri" w:hAnsi="Times New Roman" w:cs="Times New Roman"/>
          <w:b/>
          <w:sz w:val="28"/>
          <w:szCs w:val="28"/>
        </w:rPr>
        <w:t>Фундаментальные образовательные объекты, в направлении которых планируется</w:t>
      </w:r>
      <w:r w:rsidR="001C6B4C">
        <w:rPr>
          <w:rFonts w:ascii="Times New Roman" w:eastAsia="Calibri" w:hAnsi="Times New Roman" w:cs="Times New Roman"/>
          <w:b/>
          <w:sz w:val="28"/>
          <w:szCs w:val="28"/>
        </w:rPr>
        <w:t xml:space="preserve"> </w:t>
      </w:r>
      <w:r w:rsidRPr="001C6B4C">
        <w:rPr>
          <w:rFonts w:ascii="Times New Roman" w:eastAsia="Calibri" w:hAnsi="Times New Roman" w:cs="Times New Roman"/>
          <w:b/>
          <w:sz w:val="28"/>
          <w:szCs w:val="28"/>
        </w:rPr>
        <w:t>деятельность учеников.</w:t>
      </w:r>
    </w:p>
    <w:p w:rsidR="001C6B4C" w:rsidRPr="00DC0BE1" w:rsidRDefault="001C6B4C"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8"/>
          <w:szCs w:val="28"/>
        </w:rPr>
      </w:pPr>
      <w:r w:rsidRPr="00DC0BE1">
        <w:rPr>
          <w:rFonts w:ascii="Times New Roman" w:eastAsia="Calibri" w:hAnsi="Times New Roman" w:cs="Times New Roman"/>
          <w:b/>
          <w:sz w:val="28"/>
          <w:szCs w:val="28"/>
        </w:rPr>
        <w:t>В результате ученик:</w:t>
      </w:r>
    </w:p>
    <w:p w:rsidR="001C6B4C" w:rsidRPr="00DC0BE1" w:rsidRDefault="001C6B4C"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i/>
          <w:sz w:val="28"/>
          <w:szCs w:val="28"/>
        </w:rPr>
      </w:pPr>
      <w:r w:rsidRPr="00DC0BE1">
        <w:rPr>
          <w:rFonts w:ascii="Times New Roman" w:eastAsia="Calibri" w:hAnsi="Times New Roman" w:cs="Times New Roman"/>
          <w:i/>
          <w:sz w:val="28"/>
          <w:szCs w:val="28"/>
        </w:rPr>
        <w:t xml:space="preserve">Будет знать: </w:t>
      </w:r>
    </w:p>
    <w:p w:rsidR="001C6B4C" w:rsidRPr="00DC0BE1"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DC0BE1">
        <w:rPr>
          <w:rFonts w:ascii="Times New Roman" w:eastAsia="Calibri" w:hAnsi="Times New Roman" w:cs="Times New Roman"/>
          <w:sz w:val="28"/>
          <w:szCs w:val="28"/>
        </w:rPr>
        <w:t xml:space="preserve">понятие «семейный бюджет» (структуру, </w:t>
      </w:r>
      <w:r>
        <w:rPr>
          <w:rFonts w:ascii="Times New Roman" w:eastAsia="Calibri" w:hAnsi="Times New Roman" w:cs="Times New Roman"/>
          <w:sz w:val="28"/>
          <w:szCs w:val="28"/>
        </w:rPr>
        <w:t>ключевые признаки</w:t>
      </w:r>
      <w:r w:rsidRPr="00DC0BE1">
        <w:rPr>
          <w:rFonts w:ascii="Times New Roman" w:eastAsia="Calibri" w:hAnsi="Times New Roman" w:cs="Times New Roman"/>
          <w:sz w:val="28"/>
          <w:szCs w:val="28"/>
        </w:rPr>
        <w:t>)</w:t>
      </w:r>
    </w:p>
    <w:p w:rsidR="001C6B4C" w:rsidRPr="00DC0BE1" w:rsidRDefault="001C6B4C"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i/>
          <w:sz w:val="28"/>
          <w:szCs w:val="28"/>
        </w:rPr>
      </w:pPr>
      <w:r w:rsidRPr="00DC0BE1">
        <w:rPr>
          <w:rFonts w:ascii="Times New Roman" w:eastAsia="Calibri" w:hAnsi="Times New Roman" w:cs="Times New Roman"/>
          <w:i/>
          <w:sz w:val="28"/>
          <w:szCs w:val="28"/>
        </w:rPr>
        <w:t>Научится:</w:t>
      </w:r>
    </w:p>
    <w:p w:rsidR="001C6B4C"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понятие «семейный бюджет»</w:t>
      </w:r>
    </w:p>
    <w:p w:rsidR="001C6B4C"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анкетирование по заданной схеме</w:t>
      </w:r>
    </w:p>
    <w:p w:rsidR="001C6B4C"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бюджет своей семьи на месяц (на основе усвоенного способа составления структуры семейного бюджета, используя имеющуюся информацию)</w:t>
      </w:r>
    </w:p>
    <w:p w:rsidR="001C6B4C" w:rsidRPr="00744ECF"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44ECF">
        <w:rPr>
          <w:rFonts w:ascii="Times New Roman" w:eastAsia="Calibri" w:hAnsi="Times New Roman" w:cs="Times New Roman"/>
          <w:sz w:val="28"/>
          <w:szCs w:val="28"/>
        </w:rPr>
        <w:t>заимодейств</w:t>
      </w:r>
      <w:r>
        <w:rPr>
          <w:rFonts w:ascii="Times New Roman" w:eastAsia="Calibri" w:hAnsi="Times New Roman" w:cs="Times New Roman"/>
          <w:sz w:val="28"/>
          <w:szCs w:val="28"/>
        </w:rPr>
        <w:t>ова</w:t>
      </w:r>
      <w:r w:rsidRPr="00744ECF">
        <w:rPr>
          <w:rFonts w:ascii="Times New Roman" w:eastAsia="Calibri" w:hAnsi="Times New Roman" w:cs="Times New Roman"/>
          <w:sz w:val="28"/>
          <w:szCs w:val="28"/>
        </w:rPr>
        <w:t>т</w:t>
      </w:r>
      <w:r>
        <w:rPr>
          <w:rFonts w:ascii="Times New Roman" w:eastAsia="Calibri" w:hAnsi="Times New Roman" w:cs="Times New Roman"/>
          <w:sz w:val="28"/>
          <w:szCs w:val="28"/>
        </w:rPr>
        <w:t>ь</w:t>
      </w:r>
      <w:r w:rsidRPr="00744ECF">
        <w:rPr>
          <w:rFonts w:ascii="Times New Roman" w:eastAsia="Calibri" w:hAnsi="Times New Roman" w:cs="Times New Roman"/>
          <w:sz w:val="28"/>
          <w:szCs w:val="28"/>
        </w:rPr>
        <w:t xml:space="preserve"> с группой</w:t>
      </w:r>
      <w:r>
        <w:rPr>
          <w:rFonts w:ascii="Times New Roman" w:eastAsia="Calibri" w:hAnsi="Times New Roman" w:cs="Times New Roman"/>
          <w:sz w:val="28"/>
          <w:szCs w:val="28"/>
        </w:rPr>
        <w:t xml:space="preserve"> (предлага</w:t>
      </w:r>
      <w:r w:rsidRPr="00744ECF">
        <w:rPr>
          <w:rFonts w:ascii="Times New Roman" w:eastAsia="Calibri" w:hAnsi="Times New Roman" w:cs="Times New Roman"/>
          <w:sz w:val="28"/>
          <w:szCs w:val="28"/>
        </w:rPr>
        <w:t>т</w:t>
      </w:r>
      <w:r>
        <w:rPr>
          <w:rFonts w:ascii="Times New Roman" w:eastAsia="Calibri" w:hAnsi="Times New Roman" w:cs="Times New Roman"/>
          <w:sz w:val="28"/>
          <w:szCs w:val="28"/>
        </w:rPr>
        <w:t>ь</w:t>
      </w:r>
      <w:r w:rsidRPr="00744ECF">
        <w:rPr>
          <w:rFonts w:ascii="Times New Roman" w:eastAsia="Calibri" w:hAnsi="Times New Roman" w:cs="Times New Roman"/>
          <w:sz w:val="28"/>
          <w:szCs w:val="28"/>
        </w:rPr>
        <w:t xml:space="preserve"> группе свои идеи, отно</w:t>
      </w:r>
      <w:r>
        <w:rPr>
          <w:rFonts w:ascii="Times New Roman" w:eastAsia="Calibri" w:hAnsi="Times New Roman" w:cs="Times New Roman"/>
          <w:sz w:val="28"/>
          <w:szCs w:val="28"/>
        </w:rPr>
        <w:t>ситься</w:t>
      </w:r>
      <w:r w:rsidRPr="00744ECF">
        <w:rPr>
          <w:rFonts w:ascii="Times New Roman" w:eastAsia="Calibri" w:hAnsi="Times New Roman" w:cs="Times New Roman"/>
          <w:sz w:val="28"/>
          <w:szCs w:val="28"/>
        </w:rPr>
        <w:t xml:space="preserve"> к идеям других членов группы, в</w:t>
      </w:r>
      <w:r>
        <w:rPr>
          <w:rFonts w:ascii="Times New Roman" w:eastAsia="Calibri" w:hAnsi="Times New Roman" w:cs="Times New Roman"/>
          <w:sz w:val="28"/>
          <w:szCs w:val="28"/>
        </w:rPr>
        <w:t>ыслушива</w:t>
      </w:r>
      <w:r w:rsidRPr="00744ECF">
        <w:rPr>
          <w:rFonts w:ascii="Times New Roman" w:eastAsia="Calibri" w:hAnsi="Times New Roman" w:cs="Times New Roman"/>
          <w:sz w:val="28"/>
          <w:szCs w:val="28"/>
        </w:rPr>
        <w:t>т</w:t>
      </w:r>
      <w:r>
        <w:rPr>
          <w:rFonts w:ascii="Times New Roman" w:eastAsia="Calibri" w:hAnsi="Times New Roman" w:cs="Times New Roman"/>
          <w:sz w:val="28"/>
          <w:szCs w:val="28"/>
        </w:rPr>
        <w:t>ь</w:t>
      </w:r>
      <w:r w:rsidRPr="00744ECF">
        <w:rPr>
          <w:rFonts w:ascii="Times New Roman" w:eastAsia="Calibri" w:hAnsi="Times New Roman" w:cs="Times New Roman"/>
          <w:sz w:val="28"/>
          <w:szCs w:val="28"/>
        </w:rPr>
        <w:t xml:space="preserve"> других членов группы)</w:t>
      </w:r>
    </w:p>
    <w:p w:rsidR="001C6B4C" w:rsidRPr="001F7DD1"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744ECF">
        <w:rPr>
          <w:rFonts w:ascii="Times New Roman" w:eastAsia="Calibri" w:hAnsi="Times New Roman" w:cs="Times New Roman"/>
          <w:sz w:val="28"/>
          <w:szCs w:val="28"/>
        </w:rPr>
        <w:lastRenderedPageBreak/>
        <w:t>оцениват</w:t>
      </w:r>
      <w:r>
        <w:rPr>
          <w:rFonts w:ascii="Times New Roman" w:eastAsia="Calibri" w:hAnsi="Times New Roman" w:cs="Times New Roman"/>
          <w:sz w:val="28"/>
          <w:szCs w:val="28"/>
        </w:rPr>
        <w:t>ь</w:t>
      </w:r>
      <w:r w:rsidRPr="00744ECF">
        <w:rPr>
          <w:rFonts w:ascii="Times New Roman" w:eastAsia="Calibri" w:hAnsi="Times New Roman" w:cs="Times New Roman"/>
          <w:sz w:val="28"/>
          <w:szCs w:val="28"/>
        </w:rPr>
        <w:t xml:space="preserve"> действия партнёров</w:t>
      </w:r>
    </w:p>
    <w:p w:rsidR="001C6B4C" w:rsidRDefault="001C6B4C" w:rsidP="001C6B4C">
      <w:pPr>
        <w:pStyle w:val="a3"/>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Calibri" w:hAnsi="Times New Roman" w:cs="Times New Roman"/>
          <w:sz w:val="28"/>
          <w:szCs w:val="28"/>
        </w:rPr>
      </w:pPr>
      <w:r w:rsidRPr="001F7DD1">
        <w:rPr>
          <w:rFonts w:ascii="Times New Roman" w:eastAsia="Calibri" w:hAnsi="Times New Roman" w:cs="Times New Roman"/>
          <w:i/>
          <w:sz w:val="28"/>
          <w:szCs w:val="28"/>
        </w:rPr>
        <w:t>Получит возможность</w:t>
      </w:r>
      <w:r>
        <w:rPr>
          <w:rFonts w:ascii="Times New Roman" w:eastAsia="Calibri" w:hAnsi="Times New Roman" w:cs="Times New Roman"/>
          <w:sz w:val="28"/>
          <w:szCs w:val="28"/>
        </w:rPr>
        <w:t xml:space="preserve"> для формирования универсальных учебных действий:</w:t>
      </w:r>
    </w:p>
    <w:p w:rsidR="001C6B4C" w:rsidRPr="001F7DD1"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cs="Times New Roman"/>
          <w:sz w:val="28"/>
          <w:szCs w:val="28"/>
        </w:rPr>
      </w:pPr>
      <w:r w:rsidRPr="001F7DD1">
        <w:rPr>
          <w:rFonts w:ascii="Times New Roman" w:eastAsia="Calibri"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1C6B4C"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1C6B4C">
        <w:rPr>
          <w:rFonts w:ascii="Times New Roman" w:eastAsia="Calibri"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w:t>
      </w:r>
    </w:p>
    <w:p w:rsidR="001C6B4C" w:rsidRPr="001C6B4C" w:rsidRDefault="001C6B4C" w:rsidP="001C6B4C">
      <w:pPr>
        <w:pStyle w:val="a3"/>
        <w:numPr>
          <w:ilvl w:val="0"/>
          <w:numId w:val="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1C6B4C">
        <w:rPr>
          <w:rFonts w:ascii="Times New Roman" w:eastAsia="Calibri" w:hAnsi="Times New Roman" w:cs="Times New Roman"/>
          <w:sz w:val="28"/>
          <w:szCs w:val="28"/>
        </w:rPr>
        <w:t>Умение оценивать правильность выполнения учебной задачи,  собственные возможности её решения</w:t>
      </w:r>
    </w:p>
    <w:p w:rsidR="00FD3111" w:rsidRPr="001C6B4C" w:rsidRDefault="00FD3111"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28"/>
          <w:szCs w:val="28"/>
        </w:rPr>
      </w:pPr>
      <w:r w:rsidRPr="001C6B4C">
        <w:rPr>
          <w:rFonts w:ascii="Times New Roman" w:eastAsia="Calibri" w:hAnsi="Times New Roman" w:cs="Times New Roman"/>
          <w:b/>
          <w:sz w:val="28"/>
          <w:szCs w:val="28"/>
        </w:rPr>
        <w:t>Главная проблема урока.</w:t>
      </w:r>
    </w:p>
    <w:p w:rsidR="001C6B4C" w:rsidRPr="00AF77D1" w:rsidRDefault="001C6B4C" w:rsidP="001C6B4C">
      <w:pPr>
        <w:spacing w:after="0" w:line="240" w:lineRule="auto"/>
        <w:ind w:firstLine="567"/>
        <w:jc w:val="both"/>
        <w:rPr>
          <w:rFonts w:ascii="Times New Roman" w:eastAsia="Times New Roman" w:hAnsi="Times New Roman"/>
          <w:sz w:val="28"/>
          <w:szCs w:val="28"/>
        </w:rPr>
      </w:pPr>
      <w:r w:rsidRPr="00AF77D1">
        <w:rPr>
          <w:rFonts w:ascii="Times New Roman" w:eastAsia="Times New Roman" w:hAnsi="Times New Roman"/>
          <w:sz w:val="28"/>
          <w:szCs w:val="28"/>
        </w:rPr>
        <w:t xml:space="preserve">Содержание урока соответствует требованиям </w:t>
      </w:r>
      <w:r w:rsidRPr="00AF77D1">
        <w:rPr>
          <w:rFonts w:ascii="Times New Roman" w:eastAsia="Calibri" w:hAnsi="Times New Roman" w:cs="Times New Roman"/>
          <w:sz w:val="28"/>
          <w:szCs w:val="28"/>
        </w:rPr>
        <w:t>Федеральн</w:t>
      </w:r>
      <w:r w:rsidRPr="00AF77D1">
        <w:rPr>
          <w:rFonts w:ascii="Times New Roman" w:hAnsi="Times New Roman"/>
          <w:sz w:val="28"/>
          <w:szCs w:val="28"/>
        </w:rPr>
        <w:t>ого</w:t>
      </w:r>
      <w:r w:rsidRPr="00AF77D1">
        <w:rPr>
          <w:rFonts w:ascii="Times New Roman" w:eastAsia="Calibri" w:hAnsi="Times New Roman" w:cs="Times New Roman"/>
          <w:sz w:val="28"/>
          <w:szCs w:val="28"/>
        </w:rPr>
        <w:t xml:space="preserve"> компонент</w:t>
      </w:r>
      <w:r w:rsidRPr="00AF77D1">
        <w:rPr>
          <w:rFonts w:ascii="Times New Roman" w:hAnsi="Times New Roman"/>
          <w:sz w:val="28"/>
          <w:szCs w:val="28"/>
        </w:rPr>
        <w:t>а</w:t>
      </w:r>
      <w:r w:rsidRPr="00AF77D1">
        <w:rPr>
          <w:rFonts w:ascii="Times New Roman" w:eastAsia="Calibri" w:hAnsi="Times New Roman" w:cs="Times New Roman"/>
          <w:sz w:val="28"/>
          <w:szCs w:val="28"/>
        </w:rPr>
        <w:t xml:space="preserve"> государственного стандарта общего образования, </w:t>
      </w:r>
      <w:r w:rsidRPr="00AF77D1">
        <w:rPr>
          <w:rFonts w:ascii="Times New Roman" w:hAnsi="Times New Roman"/>
          <w:sz w:val="28"/>
          <w:szCs w:val="28"/>
        </w:rPr>
        <w:t>утвержденного</w:t>
      </w:r>
      <w:r w:rsidRPr="00AF77D1">
        <w:rPr>
          <w:rFonts w:ascii="Times New Roman" w:eastAsia="Calibri" w:hAnsi="Times New Roman" w:cs="Times New Roman"/>
          <w:sz w:val="28"/>
          <w:szCs w:val="28"/>
        </w:rPr>
        <w:t xml:space="preserve"> приказом Министерства образования РФ № 1089 от 05.03.2004</w:t>
      </w:r>
      <w:r w:rsidRPr="00AF77D1">
        <w:rPr>
          <w:rFonts w:ascii="Times New Roman" w:eastAsia="Times New Roman" w:hAnsi="Times New Roman"/>
          <w:sz w:val="28"/>
          <w:szCs w:val="28"/>
        </w:rPr>
        <w:t xml:space="preserve">. </w:t>
      </w:r>
    </w:p>
    <w:p w:rsidR="001C6B4C" w:rsidRPr="00235809" w:rsidRDefault="001C6B4C" w:rsidP="001C6B4C">
      <w:pPr>
        <w:spacing w:after="0" w:line="240" w:lineRule="auto"/>
        <w:ind w:firstLine="567"/>
        <w:jc w:val="both"/>
        <w:rPr>
          <w:rFonts w:ascii="Times New Roman" w:eastAsia="Times New Roman" w:hAnsi="Times New Roman" w:cs="Times New Roman"/>
          <w:sz w:val="28"/>
          <w:szCs w:val="28"/>
        </w:rPr>
      </w:pPr>
      <w:r w:rsidRPr="00235809">
        <w:rPr>
          <w:rFonts w:ascii="Times New Roman" w:eastAsia="Times New Roman" w:hAnsi="Times New Roman" w:cs="Times New Roman"/>
          <w:sz w:val="28"/>
          <w:szCs w:val="28"/>
        </w:rPr>
        <w:t>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
    <w:p w:rsidR="001C6B4C" w:rsidRPr="00505BAF" w:rsidRDefault="001C6B4C" w:rsidP="001C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Pr>
          <w:rFonts w:ascii="Times New Roman" w:eastAsia="Calibri" w:hAnsi="Times New Roman" w:cs="Times New Roman"/>
          <w:b/>
          <w:sz w:val="28"/>
          <w:szCs w:val="28"/>
        </w:rPr>
        <w:t xml:space="preserve">Вместе с тем, </w:t>
      </w:r>
      <w:r w:rsidRPr="00505BAF">
        <w:rPr>
          <w:rFonts w:ascii="Times New Roman" w:eastAsia="Times New Roman" w:hAnsi="Times New Roman"/>
          <w:sz w:val="28"/>
          <w:szCs w:val="28"/>
        </w:rPr>
        <w:t>реализуется переход к Федеральному государственному стандарту основного общего образования (утвержден приказом Министерства образования и науки Российской Федерации от «17» декабря 2010 г. № 1897)</w:t>
      </w:r>
      <w:r>
        <w:rPr>
          <w:rFonts w:ascii="Times New Roman" w:eastAsia="Times New Roman" w:hAnsi="Times New Roman"/>
          <w:sz w:val="28"/>
          <w:szCs w:val="28"/>
        </w:rPr>
        <w:t xml:space="preserve"> в части формирования универсальных учебных действий и достижения метапредметных результатов.</w:t>
      </w:r>
    </w:p>
    <w:p w:rsidR="0052231C" w:rsidRDefault="0052231C" w:rsidP="005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разработан в </w:t>
      </w:r>
      <w:r w:rsidRPr="00235809">
        <w:rPr>
          <w:rFonts w:ascii="Times New Roman" w:eastAsia="Calibri" w:hAnsi="Times New Roman" w:cs="Times New Roman"/>
          <w:b/>
          <w:sz w:val="28"/>
          <w:szCs w:val="28"/>
        </w:rPr>
        <w:t>технологии развития критического мышления</w:t>
      </w:r>
      <w:r>
        <w:rPr>
          <w:rFonts w:ascii="Times New Roman" w:eastAsia="Calibri" w:hAnsi="Times New Roman" w:cs="Times New Roman"/>
          <w:sz w:val="28"/>
          <w:szCs w:val="28"/>
        </w:rPr>
        <w:t>. В сценарии урока продуманы действия учителя, побуждающие учащихся проявлять имеющиеся у них знания и универсальные учебные действия. Логика изложения материала построена в логике технологии: вызов, осмысление, рефлексия.</w:t>
      </w:r>
    </w:p>
    <w:p w:rsidR="0052231C" w:rsidRDefault="0052231C" w:rsidP="005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505BAF">
        <w:rPr>
          <w:rFonts w:ascii="Times New Roman" w:hAnsi="Times New Roman"/>
          <w:sz w:val="28"/>
          <w:szCs w:val="28"/>
        </w:rPr>
        <w:t>Групповая форма организации деятельности обусловлена личностными особенностями учащихся класса (способность к сотрудничеству).</w:t>
      </w:r>
    </w:p>
    <w:p w:rsidR="0052231C" w:rsidRDefault="0052231C" w:rsidP="005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bCs/>
          <w:sz w:val="28"/>
          <w:szCs w:val="28"/>
        </w:rPr>
      </w:pPr>
    </w:p>
    <w:p w:rsidR="0052231C" w:rsidRPr="00B96595" w:rsidRDefault="0052231C" w:rsidP="005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bCs/>
          <w:sz w:val="28"/>
          <w:szCs w:val="28"/>
        </w:rPr>
        <w:t>Сценарий</w:t>
      </w:r>
      <w:r w:rsidRPr="00B96595">
        <w:rPr>
          <w:rFonts w:ascii="Times New Roman" w:eastAsia="Calibri" w:hAnsi="Times New Roman" w:cs="Times New Roman"/>
          <w:b/>
          <w:bCs/>
          <w:sz w:val="28"/>
          <w:szCs w:val="28"/>
        </w:rPr>
        <w:t xml:space="preserve"> урока</w:t>
      </w:r>
    </w:p>
    <w:p w:rsidR="0052231C" w:rsidRDefault="0052231C" w:rsidP="0052231C">
      <w:pPr>
        <w:pStyle w:val="a3"/>
        <w:numPr>
          <w:ilvl w:val="0"/>
          <w:numId w:val="1"/>
        </w:numPr>
        <w:tabs>
          <w:tab w:val="left" w:pos="709"/>
        </w:tabs>
        <w:spacing w:after="0" w:line="240" w:lineRule="auto"/>
        <w:ind w:left="0" w:firstLine="0"/>
        <w:jc w:val="both"/>
        <w:rPr>
          <w:rFonts w:ascii="Times New Roman" w:hAnsi="Times New Roman" w:cs="Times New Roman"/>
          <w:sz w:val="28"/>
          <w:szCs w:val="28"/>
        </w:rPr>
      </w:pPr>
      <w:r w:rsidRPr="00B96595">
        <w:rPr>
          <w:rFonts w:ascii="Times New Roman" w:hAnsi="Times New Roman" w:cs="Times New Roman"/>
          <w:sz w:val="28"/>
          <w:szCs w:val="28"/>
        </w:rPr>
        <w:t>Организационный момент</w:t>
      </w:r>
      <w:r>
        <w:rPr>
          <w:rFonts w:ascii="Times New Roman" w:hAnsi="Times New Roman" w:cs="Times New Roman"/>
          <w:sz w:val="28"/>
          <w:szCs w:val="28"/>
        </w:rPr>
        <w:t>. Приветствие, рапорт</w:t>
      </w:r>
    </w:p>
    <w:p w:rsidR="0052231C" w:rsidRPr="006D5F0B"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мин.</w:t>
      </w:r>
    </w:p>
    <w:p w:rsidR="0052231C" w:rsidRDefault="0052231C" w:rsidP="0052231C">
      <w:pPr>
        <w:pStyle w:val="a3"/>
        <w:tabs>
          <w:tab w:val="left" w:pos="709"/>
        </w:tabs>
        <w:spacing w:after="0" w:line="240" w:lineRule="auto"/>
        <w:ind w:left="0" w:firstLine="709"/>
        <w:jc w:val="both"/>
        <w:rPr>
          <w:rFonts w:ascii="Times New Roman" w:hAnsi="Times New Roman" w:cs="Times New Roman"/>
          <w:sz w:val="28"/>
          <w:szCs w:val="28"/>
        </w:rPr>
      </w:pPr>
    </w:p>
    <w:p w:rsidR="0052231C" w:rsidRPr="00B96595" w:rsidRDefault="0052231C" w:rsidP="0052231C">
      <w:pPr>
        <w:pStyle w:val="a3"/>
        <w:numPr>
          <w:ilvl w:val="0"/>
          <w:numId w:val="1"/>
        </w:numPr>
        <w:tabs>
          <w:tab w:val="left" w:pos="709"/>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Этап «</w:t>
      </w:r>
      <w:r w:rsidRPr="00B96595">
        <w:rPr>
          <w:rFonts w:ascii="Times New Roman" w:hAnsi="Times New Roman" w:cs="Times New Roman"/>
          <w:sz w:val="28"/>
          <w:szCs w:val="28"/>
        </w:rPr>
        <w:t>Вызов</w:t>
      </w:r>
      <w:r>
        <w:rPr>
          <w:rFonts w:ascii="Times New Roman" w:hAnsi="Times New Roman" w:cs="Times New Roman"/>
          <w:sz w:val="28"/>
          <w:szCs w:val="28"/>
        </w:rPr>
        <w:t>»</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sidRPr="00B96595">
        <w:rPr>
          <w:rFonts w:ascii="Times New Roman" w:hAnsi="Times New Roman" w:cs="Times New Roman"/>
          <w:sz w:val="28"/>
          <w:szCs w:val="28"/>
        </w:rPr>
        <w:t xml:space="preserve">Накануне урока </w:t>
      </w:r>
      <w:r>
        <w:rPr>
          <w:rFonts w:ascii="Times New Roman" w:hAnsi="Times New Roman" w:cs="Times New Roman"/>
          <w:sz w:val="28"/>
          <w:szCs w:val="28"/>
        </w:rPr>
        <w:t xml:space="preserve">вам было </w:t>
      </w:r>
      <w:r w:rsidRPr="00B96595">
        <w:rPr>
          <w:rFonts w:ascii="Times New Roman" w:hAnsi="Times New Roman" w:cs="Times New Roman"/>
          <w:sz w:val="28"/>
          <w:szCs w:val="28"/>
        </w:rPr>
        <w:t>выдано домашнее задание: провести опрос среди членов семьи по предложенной анкете (Приложение 1)</w:t>
      </w:r>
      <w:r>
        <w:rPr>
          <w:rFonts w:ascii="Times New Roman" w:hAnsi="Times New Roman" w:cs="Times New Roman"/>
          <w:sz w:val="28"/>
          <w:szCs w:val="28"/>
        </w:rPr>
        <w:t>.</w:t>
      </w:r>
      <w:r w:rsidRPr="00620CAC">
        <w:rPr>
          <w:rFonts w:ascii="Times New Roman" w:hAnsi="Times New Roman" w:cs="Times New Roman"/>
          <w:sz w:val="28"/>
          <w:szCs w:val="28"/>
        </w:rPr>
        <w:t xml:space="preserve"> </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содержания вопросов анкеты и полученной информации, ученикам предлагается самостоятельно сформулировать тему урока?</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789"/>
        <w:gridCol w:w="4782"/>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lastRenderedPageBreak/>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Задает наводящие вопросы:</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О чем были вопросы анкеты?</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Какую информацию вы получили, проведя анкетирование членов семьи?</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Как можно озаглавить </w:t>
            </w:r>
            <w:proofErr w:type="gramStart"/>
            <w:r>
              <w:rPr>
                <w:rFonts w:ascii="Times New Roman" w:hAnsi="Times New Roman" w:cs="Times New Roman"/>
                <w:sz w:val="28"/>
                <w:szCs w:val="28"/>
              </w:rPr>
              <w:t>анкету</w:t>
            </w:r>
            <w:proofErr w:type="gramEnd"/>
            <w:r>
              <w:rPr>
                <w:rFonts w:ascii="Times New Roman" w:hAnsi="Times New Roman" w:cs="Times New Roman"/>
                <w:sz w:val="28"/>
                <w:szCs w:val="28"/>
              </w:rPr>
              <w:t xml:space="preserve"> одним словом?</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Отвечают на вопросы:</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О заработной плате родителей…</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Об основных расходах семьи…</w:t>
            </w:r>
          </w:p>
          <w:p w:rsidR="0052231C" w:rsidRDefault="0052231C" w:rsidP="00B6299E">
            <w:pPr>
              <w:tabs>
                <w:tab w:val="left" w:pos="709"/>
              </w:tabs>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формулируют тему «Бюджет семьи»</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Формулирует тему, если ученики самостоятельно не смогли ее сформулировать</w:t>
            </w:r>
          </w:p>
        </w:tc>
        <w:tc>
          <w:tcPr>
            <w:tcW w:w="4927" w:type="dxa"/>
          </w:tcPr>
          <w:p w:rsidR="0052231C" w:rsidRDefault="0052231C" w:rsidP="00B6299E">
            <w:pPr>
              <w:tabs>
                <w:tab w:val="left" w:pos="709"/>
              </w:tabs>
              <w:jc w:val="both"/>
              <w:rPr>
                <w:rFonts w:ascii="Times New Roman" w:hAnsi="Times New Roman" w:cs="Times New Roman"/>
                <w:sz w:val="28"/>
                <w:szCs w:val="28"/>
              </w:rPr>
            </w:pPr>
          </w:p>
        </w:tc>
      </w:tr>
    </w:tbl>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мин.</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урока «Бюджет семьи»</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p>
    <w:p w:rsidR="0052231C" w:rsidRDefault="0052231C" w:rsidP="0052231C">
      <w:pPr>
        <w:pStyle w:val="a3"/>
        <w:numPr>
          <w:ilvl w:val="0"/>
          <w:numId w:val="1"/>
        </w:numPr>
        <w:tabs>
          <w:tab w:val="left" w:pos="709"/>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Этап «Осмысление»</w:t>
      </w:r>
    </w:p>
    <w:p w:rsidR="0052231C" w:rsidRDefault="0052231C" w:rsidP="0052231C">
      <w:pPr>
        <w:pStyle w:val="a3"/>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бюджет семьи?</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дети предполагают, что это деньги. При таком ответе можно использовать прием «коммуникативная атака». </w:t>
      </w:r>
    </w:p>
    <w:tbl>
      <w:tblPr>
        <w:tblStyle w:val="a4"/>
        <w:tblW w:w="0" w:type="auto"/>
        <w:tblLook w:val="04A0" w:firstRow="1" w:lastRow="0" w:firstColumn="1" w:lastColumn="0" w:noHBand="0" w:noVBand="1"/>
      </w:tblPr>
      <w:tblGrid>
        <w:gridCol w:w="4782"/>
        <w:gridCol w:w="4789"/>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На стол учитель из портфеля выкладывает крупную пачку денег.</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Задает вопрос: «Я от продажи личного автомобиля получил некую сумму денег. Это – бюджет?».</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Пытаются дать прямой ответ на вопрос.</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Выдвигают возможные варианты отличительных признаков понятия «бюджет». </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Пытаются сформулировать определение понятия. </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Формулируют понятие «бюджет».</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Предлагает заполнить таблицу ЗХУ (столбец «Знаю»). Что вам известно о бюджете семьи?</w:t>
            </w:r>
          </w:p>
        </w:tc>
        <w:tc>
          <w:tcPr>
            <w:tcW w:w="4927" w:type="dxa"/>
          </w:tcPr>
          <w:p w:rsidR="0052231C" w:rsidRDefault="0052231C" w:rsidP="00B6299E">
            <w:pPr>
              <w:tabs>
                <w:tab w:val="left" w:pos="709"/>
              </w:tabs>
              <w:jc w:val="both"/>
              <w:rPr>
                <w:rFonts w:ascii="Times New Roman" w:hAnsi="Times New Roman" w:cs="Times New Roman"/>
                <w:sz w:val="28"/>
                <w:szCs w:val="28"/>
              </w:rPr>
            </w:pP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Предлагает заполнить таблицу ЗХУ (столбец «Хочу узнать»).</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Формулируют личные задачи изучения темы:</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«Узнать из чего складывается бюджет?»</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Узнать</w:t>
            </w:r>
            <w:proofErr w:type="gramEnd"/>
            <w:r>
              <w:rPr>
                <w:rFonts w:ascii="Times New Roman" w:hAnsi="Times New Roman" w:cs="Times New Roman"/>
                <w:sz w:val="28"/>
                <w:szCs w:val="28"/>
              </w:rPr>
              <w:t xml:space="preserve"> как увеличить доход семьи?»</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«Узнать какие есть способы снижения расходов?»</w:t>
            </w:r>
          </w:p>
        </w:tc>
      </w:tr>
    </w:tbl>
    <w:p w:rsidR="0052231C" w:rsidRDefault="0052231C" w:rsidP="0052231C">
      <w:pPr>
        <w:tabs>
          <w:tab w:val="left" w:pos="709"/>
        </w:tabs>
        <w:spacing w:after="0" w:line="240" w:lineRule="auto"/>
        <w:jc w:val="both"/>
        <w:rPr>
          <w:rFonts w:ascii="Times New Roman" w:hAnsi="Times New Roman" w:cs="Times New Roman"/>
          <w:sz w:val="28"/>
          <w:szCs w:val="28"/>
        </w:rPr>
      </w:pP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Возможный вариант заполнения таблицы на данном этапе:</w:t>
      </w:r>
    </w:p>
    <w:tbl>
      <w:tblPr>
        <w:tblStyle w:val="a4"/>
        <w:tblW w:w="0" w:type="auto"/>
        <w:tblLook w:val="04A0" w:firstRow="1" w:lastRow="0" w:firstColumn="1" w:lastColumn="0" w:noHBand="0" w:noVBand="1"/>
      </w:tblPr>
      <w:tblGrid>
        <w:gridCol w:w="3199"/>
        <w:gridCol w:w="3201"/>
        <w:gridCol w:w="3171"/>
      </w:tblGrid>
      <w:tr w:rsidR="0052231C" w:rsidRPr="008A5D7C" w:rsidTr="00B6299E">
        <w:tc>
          <w:tcPr>
            <w:tcW w:w="3284" w:type="dxa"/>
            <w:vAlign w:val="center"/>
          </w:tcPr>
          <w:p w:rsidR="0052231C" w:rsidRPr="008A5D7C" w:rsidRDefault="0052231C" w:rsidP="00B6299E">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w:t>
            </w:r>
            <w:r w:rsidRPr="008A5D7C">
              <w:rPr>
                <w:rFonts w:ascii="Times New Roman" w:hAnsi="Times New Roman" w:cs="Times New Roman"/>
                <w:b/>
                <w:i/>
                <w:sz w:val="24"/>
                <w:szCs w:val="24"/>
              </w:rPr>
              <w:t>Знаю</w:t>
            </w:r>
            <w:r>
              <w:rPr>
                <w:rFonts w:ascii="Times New Roman" w:hAnsi="Times New Roman" w:cs="Times New Roman"/>
                <w:b/>
                <w:i/>
                <w:sz w:val="24"/>
                <w:szCs w:val="24"/>
              </w:rPr>
              <w:t>»</w:t>
            </w:r>
          </w:p>
        </w:tc>
        <w:tc>
          <w:tcPr>
            <w:tcW w:w="3285" w:type="dxa"/>
            <w:vAlign w:val="center"/>
          </w:tcPr>
          <w:p w:rsidR="0052231C" w:rsidRPr="008A5D7C" w:rsidRDefault="0052231C" w:rsidP="00B6299E">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w:t>
            </w:r>
            <w:r w:rsidRPr="008A5D7C">
              <w:rPr>
                <w:rFonts w:ascii="Times New Roman" w:hAnsi="Times New Roman" w:cs="Times New Roman"/>
                <w:b/>
                <w:i/>
                <w:sz w:val="24"/>
                <w:szCs w:val="24"/>
              </w:rPr>
              <w:t>Хочу узнать</w:t>
            </w:r>
            <w:r>
              <w:rPr>
                <w:rFonts w:ascii="Times New Roman" w:hAnsi="Times New Roman" w:cs="Times New Roman"/>
                <w:b/>
                <w:i/>
                <w:sz w:val="24"/>
                <w:szCs w:val="24"/>
              </w:rPr>
              <w:t>»</w:t>
            </w:r>
          </w:p>
        </w:tc>
        <w:tc>
          <w:tcPr>
            <w:tcW w:w="3285" w:type="dxa"/>
            <w:vAlign w:val="center"/>
          </w:tcPr>
          <w:p w:rsidR="0052231C" w:rsidRPr="008A5D7C" w:rsidRDefault="0052231C" w:rsidP="00B6299E">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w:t>
            </w:r>
            <w:r w:rsidRPr="008A5D7C">
              <w:rPr>
                <w:rFonts w:ascii="Times New Roman" w:hAnsi="Times New Roman" w:cs="Times New Roman"/>
                <w:b/>
                <w:i/>
                <w:sz w:val="24"/>
                <w:szCs w:val="24"/>
              </w:rPr>
              <w:t>Узнал</w:t>
            </w:r>
            <w:r>
              <w:rPr>
                <w:rFonts w:ascii="Times New Roman" w:hAnsi="Times New Roman" w:cs="Times New Roman"/>
                <w:b/>
                <w:i/>
                <w:sz w:val="24"/>
                <w:szCs w:val="24"/>
              </w:rPr>
              <w:t>»</w:t>
            </w:r>
          </w:p>
        </w:tc>
      </w:tr>
      <w:tr w:rsidR="0052231C" w:rsidRPr="008A5D7C" w:rsidTr="00B6299E">
        <w:tc>
          <w:tcPr>
            <w:tcW w:w="3284"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 xml:space="preserve">Бюджет </w:t>
            </w:r>
            <w:r>
              <w:rPr>
                <w:rFonts w:ascii="Times New Roman" w:hAnsi="Times New Roman" w:cs="Times New Roman"/>
                <w:i/>
                <w:sz w:val="24"/>
                <w:szCs w:val="24"/>
              </w:rPr>
              <w:t>–</w:t>
            </w:r>
            <w:r w:rsidRPr="008A5D7C">
              <w:rPr>
                <w:rFonts w:ascii="Times New Roman" w:hAnsi="Times New Roman" w:cs="Times New Roman"/>
                <w:i/>
                <w:sz w:val="24"/>
                <w:szCs w:val="24"/>
              </w:rPr>
              <w:t xml:space="preserve"> это</w:t>
            </w:r>
            <w:r>
              <w:rPr>
                <w:rFonts w:ascii="Times New Roman" w:hAnsi="Times New Roman" w:cs="Times New Roman"/>
                <w:i/>
                <w:sz w:val="24"/>
                <w:szCs w:val="24"/>
              </w:rPr>
              <w:t xml:space="preserve"> структура всех доходов и расходов семьи за определенный период времени.</w:t>
            </w: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Из чего складывается бюджет?</w:t>
            </w: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p>
        </w:tc>
      </w:tr>
      <w:tr w:rsidR="0052231C" w:rsidRPr="008A5D7C" w:rsidTr="00B6299E">
        <w:tc>
          <w:tcPr>
            <w:tcW w:w="3284" w:type="dxa"/>
          </w:tcPr>
          <w:p w:rsidR="0052231C" w:rsidRPr="008A5D7C" w:rsidRDefault="0052231C" w:rsidP="00B6299E">
            <w:pPr>
              <w:tabs>
                <w:tab w:val="left" w:pos="709"/>
              </w:tabs>
              <w:jc w:val="both"/>
              <w:rPr>
                <w:rFonts w:ascii="Times New Roman" w:hAnsi="Times New Roman" w:cs="Times New Roman"/>
                <w:i/>
                <w:sz w:val="24"/>
                <w:szCs w:val="24"/>
              </w:rPr>
            </w:pP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На какой период составляется бюджет?</w:t>
            </w: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 xml:space="preserve"> </w:t>
            </w:r>
          </w:p>
        </w:tc>
      </w:tr>
      <w:tr w:rsidR="0052231C" w:rsidRPr="008A5D7C" w:rsidTr="00B6299E">
        <w:tc>
          <w:tcPr>
            <w:tcW w:w="3284" w:type="dxa"/>
          </w:tcPr>
          <w:p w:rsidR="0052231C" w:rsidRPr="008A5D7C" w:rsidRDefault="0052231C" w:rsidP="00B6299E">
            <w:pPr>
              <w:tabs>
                <w:tab w:val="left" w:pos="709"/>
              </w:tabs>
              <w:jc w:val="both"/>
              <w:rPr>
                <w:rFonts w:ascii="Times New Roman" w:hAnsi="Times New Roman" w:cs="Times New Roman"/>
                <w:i/>
                <w:sz w:val="24"/>
                <w:szCs w:val="24"/>
              </w:rPr>
            </w:pP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Как увеличить доход семьи?</w:t>
            </w: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p>
        </w:tc>
      </w:tr>
      <w:tr w:rsidR="0052231C" w:rsidRPr="008A5D7C" w:rsidTr="00B6299E">
        <w:tc>
          <w:tcPr>
            <w:tcW w:w="3284" w:type="dxa"/>
          </w:tcPr>
          <w:p w:rsidR="0052231C" w:rsidRPr="008A5D7C" w:rsidRDefault="0052231C" w:rsidP="00B6299E">
            <w:pPr>
              <w:tabs>
                <w:tab w:val="left" w:pos="709"/>
              </w:tabs>
              <w:jc w:val="both"/>
              <w:rPr>
                <w:rFonts w:ascii="Times New Roman" w:hAnsi="Times New Roman" w:cs="Times New Roman"/>
                <w:i/>
                <w:sz w:val="24"/>
                <w:szCs w:val="24"/>
              </w:rPr>
            </w:pP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Какие обязательные расходы необходимо учесть при составлении бюджета?</w:t>
            </w: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p>
        </w:tc>
      </w:tr>
      <w:tr w:rsidR="0052231C" w:rsidRPr="008A5D7C" w:rsidTr="00B6299E">
        <w:tc>
          <w:tcPr>
            <w:tcW w:w="3284" w:type="dxa"/>
          </w:tcPr>
          <w:p w:rsidR="0052231C" w:rsidRPr="008A5D7C" w:rsidRDefault="0052231C" w:rsidP="00B6299E">
            <w:pPr>
              <w:tabs>
                <w:tab w:val="left" w:pos="709"/>
              </w:tabs>
              <w:jc w:val="both"/>
              <w:rPr>
                <w:rFonts w:ascii="Times New Roman" w:hAnsi="Times New Roman" w:cs="Times New Roman"/>
                <w:i/>
                <w:sz w:val="24"/>
                <w:szCs w:val="24"/>
              </w:rPr>
            </w:pP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r w:rsidRPr="008A5D7C">
              <w:rPr>
                <w:rFonts w:ascii="Times New Roman" w:hAnsi="Times New Roman" w:cs="Times New Roman"/>
                <w:i/>
                <w:sz w:val="24"/>
                <w:szCs w:val="24"/>
              </w:rPr>
              <w:t>Какие есть способы снижения расходов?</w:t>
            </w:r>
          </w:p>
        </w:tc>
        <w:tc>
          <w:tcPr>
            <w:tcW w:w="3285" w:type="dxa"/>
          </w:tcPr>
          <w:p w:rsidR="0052231C" w:rsidRPr="008A5D7C" w:rsidRDefault="0052231C" w:rsidP="00B6299E">
            <w:pPr>
              <w:tabs>
                <w:tab w:val="left" w:pos="709"/>
              </w:tabs>
              <w:jc w:val="both"/>
              <w:rPr>
                <w:rFonts w:ascii="Times New Roman" w:hAnsi="Times New Roman" w:cs="Times New Roman"/>
                <w:i/>
                <w:sz w:val="24"/>
                <w:szCs w:val="24"/>
              </w:rPr>
            </w:pPr>
          </w:p>
        </w:tc>
      </w:tr>
    </w:tbl>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мин.</w:t>
      </w: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p>
    <w:p w:rsidR="0052231C" w:rsidRDefault="0052231C" w:rsidP="0052231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Детям предлагается озвучить несколько собственных вопросов, ответы на которые они хотят найти, совместно отбираются несколько вопросов, которые становятся задачами урока.</w:t>
      </w:r>
    </w:p>
    <w:tbl>
      <w:tblPr>
        <w:tblStyle w:val="a4"/>
        <w:tblW w:w="0" w:type="auto"/>
        <w:tblLook w:val="04A0" w:firstRow="1" w:lastRow="0" w:firstColumn="1" w:lastColumn="0" w:noHBand="0" w:noVBand="1"/>
      </w:tblPr>
      <w:tblGrid>
        <w:gridCol w:w="4789"/>
        <w:gridCol w:w="4782"/>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Предлагает озвучить вопросы, которые сформулировали обучающиеся.</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Озвучивают некоторые вопросы. </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Побуждает </w:t>
            </w:r>
            <w:proofErr w:type="gramStart"/>
            <w:r>
              <w:rPr>
                <w:rFonts w:ascii="Times New Roman" w:hAnsi="Times New Roman" w:cs="Times New Roman"/>
                <w:sz w:val="28"/>
                <w:szCs w:val="28"/>
              </w:rPr>
              <w:t>высказать свое отношение</w:t>
            </w:r>
            <w:proofErr w:type="gramEnd"/>
            <w:r>
              <w:rPr>
                <w:rFonts w:ascii="Times New Roman" w:hAnsi="Times New Roman" w:cs="Times New Roman"/>
                <w:sz w:val="28"/>
                <w:szCs w:val="28"/>
              </w:rPr>
              <w:t xml:space="preserve"> к вопросу соседа.</w:t>
            </w:r>
          </w:p>
        </w:tc>
        <w:tc>
          <w:tcPr>
            <w:tcW w:w="4927" w:type="dxa"/>
          </w:tcPr>
          <w:p w:rsidR="0052231C" w:rsidRDefault="0052231C" w:rsidP="00B6299E">
            <w:pPr>
              <w:tabs>
                <w:tab w:val="left" w:pos="709"/>
              </w:tabs>
              <w:jc w:val="both"/>
              <w:rPr>
                <w:rFonts w:ascii="Times New Roman" w:hAnsi="Times New Roman" w:cs="Times New Roman"/>
                <w:sz w:val="28"/>
                <w:szCs w:val="28"/>
              </w:rPr>
            </w:pPr>
            <w:proofErr w:type="gramStart"/>
            <w:r>
              <w:rPr>
                <w:rFonts w:ascii="Times New Roman" w:hAnsi="Times New Roman" w:cs="Times New Roman"/>
                <w:sz w:val="28"/>
                <w:szCs w:val="28"/>
              </w:rPr>
              <w:t>Высказывают свое отношение</w:t>
            </w:r>
            <w:proofErr w:type="gramEnd"/>
            <w:r>
              <w:rPr>
                <w:rFonts w:ascii="Times New Roman" w:hAnsi="Times New Roman" w:cs="Times New Roman"/>
                <w:sz w:val="28"/>
                <w:szCs w:val="28"/>
              </w:rPr>
              <w:t xml:space="preserve"> к вопросу соседа: «я тоже над этим задумался», « я думаю, что знаю ответ на этот вопрос», «интересный вопрос, мне такой в голову не пришел».</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Подводит к необходимости отобрать несколько вопросов для совместного решения, предлагая над некоторыми вопросами поработать позже или в индивидуальном порядке</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Отбирают 3-4 часто </w:t>
            </w:r>
            <w:proofErr w:type="gramStart"/>
            <w:r>
              <w:rPr>
                <w:rFonts w:ascii="Times New Roman" w:hAnsi="Times New Roman" w:cs="Times New Roman"/>
                <w:sz w:val="28"/>
                <w:szCs w:val="28"/>
              </w:rPr>
              <w:t>встречающихся</w:t>
            </w:r>
            <w:proofErr w:type="gramEnd"/>
            <w:r>
              <w:rPr>
                <w:rFonts w:ascii="Times New Roman" w:hAnsi="Times New Roman" w:cs="Times New Roman"/>
                <w:sz w:val="28"/>
                <w:szCs w:val="28"/>
              </w:rPr>
              <w:t xml:space="preserve"> наиболее актуальных для данной группы обучающихся вопросы.</w:t>
            </w:r>
          </w:p>
        </w:tc>
      </w:tr>
    </w:tbl>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мин.</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p>
    <w:p w:rsidR="0052231C" w:rsidRPr="006D5F0B" w:rsidRDefault="0052231C" w:rsidP="0052231C">
      <w:pPr>
        <w:tabs>
          <w:tab w:val="left" w:pos="709"/>
        </w:tabs>
        <w:spacing w:after="0" w:line="240" w:lineRule="auto"/>
        <w:ind w:firstLine="567"/>
        <w:jc w:val="both"/>
        <w:rPr>
          <w:rFonts w:ascii="Times New Roman" w:hAnsi="Times New Roman" w:cs="Times New Roman"/>
          <w:i/>
          <w:sz w:val="28"/>
          <w:szCs w:val="28"/>
        </w:rPr>
      </w:pPr>
      <w:r w:rsidRPr="006D5F0B">
        <w:rPr>
          <w:rFonts w:ascii="Times New Roman" w:hAnsi="Times New Roman" w:cs="Times New Roman"/>
          <w:i/>
          <w:sz w:val="28"/>
          <w:szCs w:val="28"/>
        </w:rPr>
        <w:t>Вероятный список вопросов для решения на данном уроке:</w:t>
      </w:r>
    </w:p>
    <w:p w:rsidR="0052231C" w:rsidRPr="006D5F0B" w:rsidRDefault="0052231C" w:rsidP="0052231C">
      <w:pPr>
        <w:tabs>
          <w:tab w:val="left" w:pos="709"/>
        </w:tabs>
        <w:spacing w:after="0" w:line="240" w:lineRule="auto"/>
        <w:ind w:firstLine="567"/>
        <w:jc w:val="both"/>
        <w:rPr>
          <w:rFonts w:ascii="Times New Roman" w:hAnsi="Times New Roman" w:cs="Times New Roman"/>
          <w:i/>
          <w:sz w:val="28"/>
          <w:szCs w:val="28"/>
        </w:rPr>
      </w:pPr>
      <w:r w:rsidRPr="006D5F0B">
        <w:rPr>
          <w:rFonts w:ascii="Times New Roman" w:hAnsi="Times New Roman" w:cs="Times New Roman"/>
          <w:i/>
          <w:sz w:val="28"/>
          <w:szCs w:val="28"/>
        </w:rPr>
        <w:t>«</w:t>
      </w:r>
      <w:r>
        <w:rPr>
          <w:rFonts w:ascii="Times New Roman" w:hAnsi="Times New Roman" w:cs="Times New Roman"/>
          <w:i/>
          <w:sz w:val="28"/>
          <w:szCs w:val="28"/>
        </w:rPr>
        <w:t>Какова с</w:t>
      </w:r>
      <w:r w:rsidRPr="006D5F0B">
        <w:rPr>
          <w:rFonts w:ascii="Times New Roman" w:hAnsi="Times New Roman" w:cs="Times New Roman"/>
          <w:i/>
          <w:sz w:val="28"/>
          <w:szCs w:val="28"/>
        </w:rPr>
        <w:t>труктура бюджета семьи</w:t>
      </w:r>
      <w:r>
        <w:rPr>
          <w:rFonts w:ascii="Times New Roman" w:hAnsi="Times New Roman" w:cs="Times New Roman"/>
          <w:i/>
          <w:sz w:val="28"/>
          <w:szCs w:val="28"/>
        </w:rPr>
        <w:t>?</w:t>
      </w:r>
      <w:r w:rsidRPr="006D5F0B">
        <w:rPr>
          <w:rFonts w:ascii="Times New Roman" w:hAnsi="Times New Roman" w:cs="Times New Roman"/>
          <w:i/>
          <w:sz w:val="28"/>
          <w:szCs w:val="28"/>
        </w:rPr>
        <w:t>»</w:t>
      </w:r>
    </w:p>
    <w:p w:rsidR="0052231C" w:rsidRPr="006D5F0B" w:rsidRDefault="0052231C" w:rsidP="0052231C">
      <w:pPr>
        <w:tabs>
          <w:tab w:val="left" w:pos="709"/>
        </w:tabs>
        <w:spacing w:after="0" w:line="240" w:lineRule="auto"/>
        <w:ind w:firstLine="567"/>
        <w:jc w:val="both"/>
        <w:rPr>
          <w:rFonts w:ascii="Times New Roman" w:hAnsi="Times New Roman" w:cs="Times New Roman"/>
          <w:i/>
          <w:sz w:val="28"/>
          <w:szCs w:val="28"/>
        </w:rPr>
      </w:pPr>
      <w:r w:rsidRPr="006D5F0B">
        <w:rPr>
          <w:rFonts w:ascii="Times New Roman" w:hAnsi="Times New Roman" w:cs="Times New Roman"/>
          <w:i/>
          <w:sz w:val="28"/>
          <w:szCs w:val="28"/>
        </w:rPr>
        <w:t>«Как уменьшить обязательные расходы семьи?»</w:t>
      </w:r>
    </w:p>
    <w:p w:rsidR="0052231C" w:rsidRPr="006D5F0B" w:rsidRDefault="0052231C" w:rsidP="0052231C">
      <w:pPr>
        <w:tabs>
          <w:tab w:val="left" w:pos="709"/>
        </w:tabs>
        <w:spacing w:after="0" w:line="240" w:lineRule="auto"/>
        <w:ind w:firstLine="567"/>
        <w:jc w:val="both"/>
        <w:rPr>
          <w:rFonts w:ascii="Times New Roman" w:hAnsi="Times New Roman" w:cs="Times New Roman"/>
          <w:i/>
          <w:sz w:val="28"/>
          <w:szCs w:val="28"/>
        </w:rPr>
      </w:pPr>
      <w:r w:rsidRPr="006D5F0B">
        <w:rPr>
          <w:rFonts w:ascii="Times New Roman" w:hAnsi="Times New Roman" w:cs="Times New Roman"/>
          <w:i/>
          <w:sz w:val="28"/>
          <w:szCs w:val="28"/>
        </w:rPr>
        <w:t>«Как составить бюджет семьи?»</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ответа на первый вопрос предлагается работа с текстом</w:t>
      </w:r>
    </w:p>
    <w:tbl>
      <w:tblPr>
        <w:tblStyle w:val="a4"/>
        <w:tblW w:w="0" w:type="auto"/>
        <w:tblLook w:val="04A0" w:firstRow="1" w:lastRow="0" w:firstColumn="1" w:lastColumn="0" w:noHBand="0" w:noVBand="1"/>
      </w:tblPr>
      <w:tblGrid>
        <w:gridCol w:w="4787"/>
        <w:gridCol w:w="4784"/>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 xml:space="preserve">Предлагает тексты для решения вопроса «Структура семейного бюджета» (статья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интернет</w:t>
            </w:r>
            <w:proofErr w:type="gramEnd"/>
            <w:r>
              <w:rPr>
                <w:rFonts w:ascii="Times New Roman" w:hAnsi="Times New Roman" w:cs="Times New Roman"/>
                <w:sz w:val="28"/>
                <w:szCs w:val="28"/>
              </w:rPr>
              <w:t>, текст учебника)</w:t>
            </w:r>
          </w:p>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 xml:space="preserve">Формулирует задание для представления «Структуры бюджета » в графическом виде. </w:t>
            </w:r>
          </w:p>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 xml:space="preserve">Для группы учеников с низкими учебными возможностями предлагает </w:t>
            </w:r>
            <w:r>
              <w:rPr>
                <w:rFonts w:ascii="Times New Roman" w:hAnsi="Times New Roman" w:cs="Times New Roman"/>
                <w:sz w:val="28"/>
                <w:szCs w:val="28"/>
              </w:rPr>
              <w:lastRenderedPageBreak/>
              <w:t>графическую модель с недостающими данными.</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Читают текст, обсуждают содержание, выделяют главное, разрабатывают модель семейного бюджета в графическом виде. </w:t>
            </w:r>
          </w:p>
        </w:tc>
      </w:tr>
    </w:tbl>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 мин.</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Предъявление графической модели чрез документ-камеру. Обсуждение полноты представленной модели.</w:t>
      </w:r>
    </w:p>
    <w:tbl>
      <w:tblPr>
        <w:tblStyle w:val="a4"/>
        <w:tblW w:w="0" w:type="auto"/>
        <w:tblLook w:val="04A0" w:firstRow="1" w:lastRow="0" w:firstColumn="1" w:lastColumn="0" w:noHBand="0" w:noVBand="1"/>
      </w:tblPr>
      <w:tblGrid>
        <w:gridCol w:w="4787"/>
        <w:gridCol w:w="4784"/>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 xml:space="preserve">Побуждает членов группы </w:t>
            </w:r>
            <w:proofErr w:type="gramStart"/>
            <w:r>
              <w:rPr>
                <w:rFonts w:ascii="Times New Roman" w:hAnsi="Times New Roman" w:cs="Times New Roman"/>
                <w:sz w:val="28"/>
                <w:szCs w:val="28"/>
              </w:rPr>
              <w:t>высказывать свое отношение</w:t>
            </w:r>
            <w:proofErr w:type="gramEnd"/>
            <w:r>
              <w:rPr>
                <w:rFonts w:ascii="Times New Roman" w:hAnsi="Times New Roman" w:cs="Times New Roman"/>
                <w:sz w:val="28"/>
                <w:szCs w:val="28"/>
              </w:rPr>
              <w:t xml:space="preserve"> к представленной информации.</w:t>
            </w:r>
          </w:p>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 xml:space="preserve">По необходимости обобщает информацию, акцентируя внимание на структурные элементы семейного бюджета (доход, расходы, признаки дефицитного бюджета, </w:t>
            </w:r>
            <w:proofErr w:type="spellStart"/>
            <w:r>
              <w:rPr>
                <w:rFonts w:ascii="Times New Roman" w:hAnsi="Times New Roman" w:cs="Times New Roman"/>
                <w:sz w:val="28"/>
                <w:szCs w:val="28"/>
              </w:rPr>
              <w:t>профицитного</w:t>
            </w:r>
            <w:proofErr w:type="spellEnd"/>
            <w:r>
              <w:rPr>
                <w:rFonts w:ascii="Times New Roman" w:hAnsi="Times New Roman" w:cs="Times New Roman"/>
                <w:sz w:val="28"/>
                <w:szCs w:val="28"/>
              </w:rPr>
              <w:t xml:space="preserve"> бюджета)</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Обучающиеся группы, первой выполнившей задание представляют модель, выделяя наиболее существенные признаки.</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Члены других групп высказывают свое отношение к предъявленной информации, </w:t>
            </w:r>
            <w:proofErr w:type="gramStart"/>
            <w:r>
              <w:rPr>
                <w:rFonts w:ascii="Times New Roman" w:hAnsi="Times New Roman" w:cs="Times New Roman"/>
                <w:sz w:val="28"/>
                <w:szCs w:val="28"/>
              </w:rPr>
              <w:t>добавляют</w:t>
            </w:r>
            <w:proofErr w:type="gramEnd"/>
            <w:r>
              <w:rPr>
                <w:rFonts w:ascii="Times New Roman" w:hAnsi="Times New Roman" w:cs="Times New Roman"/>
                <w:sz w:val="28"/>
                <w:szCs w:val="28"/>
              </w:rPr>
              <w:t xml:space="preserve"> уточняют модель.</w:t>
            </w:r>
          </w:p>
        </w:tc>
      </w:tr>
    </w:tbl>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мин.</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основе имеющейся модели семейного бюджета предлагается составить бюджет семьи одного из членов группы. Обучающиеся должны договориться, чей семейный бюджет они будут составлять, какую информацию других членов группы они будут учитывать при составлении бюджета.</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Работая в группе (по 4 человека), обучающиеся составляют бюджет семьи одного из участников группы.</w:t>
      </w:r>
    </w:p>
    <w:tbl>
      <w:tblPr>
        <w:tblStyle w:val="a4"/>
        <w:tblW w:w="0" w:type="auto"/>
        <w:tblLook w:val="04A0" w:firstRow="1" w:lastRow="0" w:firstColumn="1" w:lastColumn="0" w:noHBand="0" w:noVBand="1"/>
      </w:tblPr>
      <w:tblGrid>
        <w:gridCol w:w="4782"/>
        <w:gridCol w:w="4789"/>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Направляет деятельность учеников, указывая на необходимые действия (при затруднении)</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Договариваются о перспективном составлении бюджета.</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Составляют  доходные и расходные части бюджета.</w:t>
            </w:r>
          </w:p>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Анализируют составленный бюджет, определяют его вид.</w:t>
            </w:r>
          </w:p>
        </w:tc>
      </w:tr>
    </w:tbl>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мин.</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Представление результатов работы в группе. Группа, которая быстрее других  выполнила задание, представляет свою работу полностью. Остальные  участвуют в обсуждении. </w:t>
      </w:r>
    </w:p>
    <w:tbl>
      <w:tblPr>
        <w:tblStyle w:val="a4"/>
        <w:tblW w:w="0" w:type="auto"/>
        <w:tblLook w:val="04A0" w:firstRow="1" w:lastRow="0" w:firstColumn="1" w:lastColumn="0" w:noHBand="0" w:noVBand="1"/>
      </w:tblPr>
      <w:tblGrid>
        <w:gridCol w:w="4786"/>
        <w:gridCol w:w="4785"/>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Комментирует мнения, побуждает к активным высказываниям </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Представляют работу группы, отвечают на вопросы, отстаивают свою точку зрения.</w:t>
            </w:r>
          </w:p>
        </w:tc>
      </w:tr>
    </w:tbl>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мин.</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p>
    <w:p w:rsidR="0052231C" w:rsidRDefault="0052231C" w:rsidP="0052231C">
      <w:pPr>
        <w:pStyle w:val="a3"/>
        <w:numPr>
          <w:ilvl w:val="0"/>
          <w:numId w:val="1"/>
        </w:numPr>
        <w:tabs>
          <w:tab w:val="left" w:pos="709"/>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Этап «Рефлексия». Подведение итогов урока: формулировка фраз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заполнение</w:t>
      </w:r>
      <w:proofErr w:type="gramEnd"/>
      <w:r>
        <w:rPr>
          <w:rFonts w:ascii="Times New Roman" w:hAnsi="Times New Roman" w:cs="Times New Roman"/>
          <w:sz w:val="28"/>
          <w:szCs w:val="28"/>
        </w:rPr>
        <w:t xml:space="preserve"> таблицы ЗХУ (столбец «Узнал).</w:t>
      </w:r>
    </w:p>
    <w:p w:rsidR="0052231C" w:rsidRDefault="0052231C" w:rsidP="0052231C">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Итоговым вопросом становится вопрос: «А лично вы можете повлиять на семейный бюджет?»</w:t>
      </w:r>
    </w:p>
    <w:tbl>
      <w:tblPr>
        <w:tblStyle w:val="a4"/>
        <w:tblW w:w="0" w:type="auto"/>
        <w:tblLook w:val="04A0" w:firstRow="1" w:lastRow="0" w:firstColumn="1" w:lastColumn="0" w:noHBand="0" w:noVBand="1"/>
      </w:tblPr>
      <w:tblGrid>
        <w:gridCol w:w="4786"/>
        <w:gridCol w:w="4785"/>
      </w:tblGrid>
      <w:tr w:rsidR="0052231C" w:rsidRPr="00620CAC" w:rsidTr="00B6299E">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учителя</w:t>
            </w:r>
          </w:p>
        </w:tc>
        <w:tc>
          <w:tcPr>
            <w:tcW w:w="4927" w:type="dxa"/>
            <w:vAlign w:val="center"/>
          </w:tcPr>
          <w:p w:rsidR="0052231C" w:rsidRPr="00620CAC" w:rsidRDefault="0052231C" w:rsidP="00B6299E">
            <w:pPr>
              <w:tabs>
                <w:tab w:val="left" w:pos="709"/>
              </w:tabs>
              <w:jc w:val="center"/>
              <w:rPr>
                <w:rFonts w:ascii="Times New Roman" w:hAnsi="Times New Roman" w:cs="Times New Roman"/>
                <w:b/>
                <w:i/>
                <w:sz w:val="28"/>
                <w:szCs w:val="28"/>
              </w:rPr>
            </w:pPr>
            <w:r w:rsidRPr="00620CAC">
              <w:rPr>
                <w:rFonts w:ascii="Times New Roman" w:hAnsi="Times New Roman" w:cs="Times New Roman"/>
                <w:b/>
                <w:i/>
                <w:sz w:val="28"/>
                <w:szCs w:val="28"/>
              </w:rPr>
              <w:t>Деятельность учеников</w:t>
            </w:r>
          </w:p>
        </w:tc>
      </w:tr>
      <w:tr w:rsidR="0052231C" w:rsidTr="00B6299E">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Побуждает к ответам на вопрос </w:t>
            </w:r>
          </w:p>
        </w:tc>
        <w:tc>
          <w:tcPr>
            <w:tcW w:w="4927" w:type="dxa"/>
          </w:tcPr>
          <w:p w:rsidR="0052231C" w:rsidRDefault="0052231C" w:rsidP="00B6299E">
            <w:pPr>
              <w:tabs>
                <w:tab w:val="left" w:pos="709"/>
              </w:tabs>
              <w:jc w:val="both"/>
              <w:rPr>
                <w:rFonts w:ascii="Times New Roman" w:hAnsi="Times New Roman" w:cs="Times New Roman"/>
                <w:sz w:val="28"/>
                <w:szCs w:val="28"/>
              </w:rPr>
            </w:pPr>
            <w:r>
              <w:rPr>
                <w:rFonts w:ascii="Times New Roman" w:hAnsi="Times New Roman" w:cs="Times New Roman"/>
                <w:sz w:val="28"/>
                <w:szCs w:val="28"/>
              </w:rPr>
              <w:t>Предлагают варианты экономии расходной части бюджета: экономия электроэнергии (выключать «ненужные» электроприборы, закрывать кран, не допуская лишней потери воды, установка индивидуальных счетчиков, ремонт своими руками, изготовление бытовых принадлежностей собственными силами)</w:t>
            </w:r>
          </w:p>
        </w:tc>
      </w:tr>
      <w:tr w:rsidR="0052231C" w:rsidTr="00B6299E">
        <w:tc>
          <w:tcPr>
            <w:tcW w:w="4927" w:type="dxa"/>
            <w:vAlign w:val="center"/>
          </w:tcPr>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Выводит детей на необходимость бережного отношения к собственному имуществу; личному вкладу каждого в бюджет своей семьи.</w:t>
            </w:r>
          </w:p>
          <w:p w:rsidR="0052231C" w:rsidRDefault="0052231C" w:rsidP="00B6299E">
            <w:pPr>
              <w:tabs>
                <w:tab w:val="left" w:pos="709"/>
              </w:tabs>
              <w:rPr>
                <w:rFonts w:ascii="Times New Roman" w:hAnsi="Times New Roman" w:cs="Times New Roman"/>
                <w:sz w:val="28"/>
                <w:szCs w:val="28"/>
              </w:rPr>
            </w:pPr>
            <w:r>
              <w:rPr>
                <w:rFonts w:ascii="Times New Roman" w:hAnsi="Times New Roman" w:cs="Times New Roman"/>
                <w:sz w:val="28"/>
                <w:szCs w:val="28"/>
              </w:rPr>
              <w:t xml:space="preserve">Возможен выход на темы </w:t>
            </w:r>
            <w:proofErr w:type="gramStart"/>
            <w:r>
              <w:rPr>
                <w:rFonts w:ascii="Times New Roman" w:hAnsi="Times New Roman" w:cs="Times New Roman"/>
                <w:sz w:val="28"/>
                <w:szCs w:val="28"/>
              </w:rPr>
              <w:t>индивидуальных проектов</w:t>
            </w:r>
            <w:proofErr w:type="gramEnd"/>
            <w:r>
              <w:rPr>
                <w:rFonts w:ascii="Times New Roman" w:hAnsi="Times New Roman" w:cs="Times New Roman"/>
                <w:sz w:val="28"/>
                <w:szCs w:val="28"/>
              </w:rPr>
              <w:t>: изготовление бытовых принадлежностей своими руками.</w:t>
            </w:r>
          </w:p>
        </w:tc>
        <w:tc>
          <w:tcPr>
            <w:tcW w:w="4927" w:type="dxa"/>
          </w:tcPr>
          <w:p w:rsidR="0052231C" w:rsidRDefault="0052231C" w:rsidP="00B6299E">
            <w:pPr>
              <w:tabs>
                <w:tab w:val="left" w:pos="709"/>
              </w:tabs>
              <w:jc w:val="both"/>
              <w:rPr>
                <w:rFonts w:ascii="Times New Roman" w:hAnsi="Times New Roman" w:cs="Times New Roman"/>
                <w:sz w:val="28"/>
                <w:szCs w:val="28"/>
              </w:rPr>
            </w:pPr>
          </w:p>
        </w:tc>
      </w:tr>
    </w:tbl>
    <w:p w:rsidR="0052231C" w:rsidRDefault="0052231C" w:rsidP="0052231C">
      <w:pPr>
        <w:tabs>
          <w:tab w:val="left" w:pos="709"/>
        </w:tabs>
        <w:spacing w:after="0" w:line="240" w:lineRule="auto"/>
        <w:ind w:firstLine="567"/>
        <w:jc w:val="both"/>
        <w:rPr>
          <w:rFonts w:ascii="Times New Roman" w:hAnsi="Times New Roman" w:cs="Times New Roman"/>
          <w:sz w:val="28"/>
          <w:szCs w:val="28"/>
        </w:rPr>
      </w:pPr>
    </w:p>
    <w:p w:rsidR="0052231C" w:rsidRDefault="0052231C" w:rsidP="0052231C">
      <w:pPr>
        <w:pStyle w:val="a3"/>
        <w:numPr>
          <w:ilvl w:val="0"/>
          <w:numId w:val="1"/>
        </w:numPr>
        <w:tabs>
          <w:tab w:val="left" w:pos="709"/>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Этап оценивание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52231C" w:rsidRDefault="0052231C" w:rsidP="0052231C">
      <w:pPr>
        <w:jc w:val="right"/>
        <w:rPr>
          <w:rFonts w:ascii="Times New Roman" w:hAnsi="Times New Roman" w:cs="Times New Roman"/>
          <w:sz w:val="28"/>
          <w:szCs w:val="28"/>
        </w:rPr>
      </w:pPr>
    </w:p>
    <w:p w:rsidR="0052231C" w:rsidRDefault="0052231C" w:rsidP="0052231C">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52231C" w:rsidRDefault="0052231C" w:rsidP="0052231C">
      <w:pPr>
        <w:pStyle w:val="a3"/>
        <w:tabs>
          <w:tab w:val="left" w:pos="709"/>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Анкета.</w:t>
      </w:r>
    </w:p>
    <w:p w:rsidR="0052231C" w:rsidRDefault="0052231C" w:rsidP="0052231C">
      <w:pPr>
        <w:pStyle w:val="a3"/>
        <w:tabs>
          <w:tab w:val="left" w:pos="709"/>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______________________________________</w:t>
      </w:r>
    </w:p>
    <w:p w:rsidR="0052231C" w:rsidRDefault="0052231C" w:rsidP="0052231C">
      <w:pPr>
        <w:pStyle w:val="a3"/>
        <w:tabs>
          <w:tab w:val="left" w:pos="709"/>
        </w:tabs>
        <w:spacing w:after="0" w:line="240" w:lineRule="auto"/>
        <w:rPr>
          <w:rFonts w:ascii="Times New Roman" w:hAnsi="Times New Roman" w:cs="Times New Roman"/>
          <w:sz w:val="28"/>
          <w:szCs w:val="28"/>
        </w:rPr>
      </w:pP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Из скольких членов семьи состоит ваша семья?</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Кто из членов семьи приносит доход?</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Какие виды дохода имеет ваша семья?</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Какие обязательные платежи в течение месяца необходимо осуществить?</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Каков средний доход вашей семьи в месяц?</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Сколько денег вашей семьи уходит на обязательные ежемесячные расходы?</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Есть ли у вашей семьи возможности уменьшения ежемесячных расходов?</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Есть ли у вашей семьи возможность увеличения дохода?</w:t>
      </w:r>
    </w:p>
    <w:p w:rsidR="0052231C" w:rsidRDefault="0052231C" w:rsidP="0052231C">
      <w:pPr>
        <w:pStyle w:val="a3"/>
        <w:numPr>
          <w:ilvl w:val="0"/>
          <w:numId w:val="7"/>
        </w:num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Есть ли вашей семьи планы на приобретение крупной покупки?</w:t>
      </w:r>
    </w:p>
    <w:p w:rsidR="0052231C" w:rsidRPr="00615F1E" w:rsidRDefault="0052231C" w:rsidP="006D5709">
      <w:pPr>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2.</w:t>
      </w:r>
    </w:p>
    <w:p w:rsidR="0052231C" w:rsidRDefault="0052231C" w:rsidP="0052231C">
      <w:pPr>
        <w:tabs>
          <w:tab w:val="left" w:pos="709"/>
        </w:tabs>
        <w:spacing w:after="0" w:line="240" w:lineRule="auto"/>
        <w:jc w:val="center"/>
        <w:rPr>
          <w:rFonts w:ascii="Times New Roman" w:hAnsi="Times New Roman" w:cs="Times New Roman"/>
          <w:b/>
          <w:sz w:val="28"/>
          <w:szCs w:val="28"/>
        </w:rPr>
      </w:pPr>
    </w:p>
    <w:p w:rsidR="0052231C" w:rsidRDefault="0052231C" w:rsidP="0052231C">
      <w:pPr>
        <w:autoSpaceDE w:val="0"/>
        <w:autoSpaceDN w:val="0"/>
        <w:adjustRightInd w:val="0"/>
        <w:spacing w:after="0" w:line="240" w:lineRule="auto"/>
        <w:jc w:val="center"/>
        <w:rPr>
          <w:rFonts w:ascii="Corbel" w:hAnsi="Corbel" w:cs="Corbel"/>
          <w:color w:val="000000"/>
        </w:rPr>
      </w:pPr>
      <w:r>
        <w:rPr>
          <w:noProof/>
        </w:rPr>
        <w:drawing>
          <wp:inline distT="0" distB="0" distL="0" distR="0" wp14:anchorId="1E3BEB05" wp14:editId="2EED8673">
            <wp:extent cx="5857875" cy="4438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141" r="12660"/>
                    <a:stretch/>
                  </pic:blipFill>
                  <pic:spPr bwMode="auto">
                    <a:xfrm>
                      <a:off x="0" y="0"/>
                      <a:ext cx="5854746" cy="4435984"/>
                    </a:xfrm>
                    <a:prstGeom prst="rect">
                      <a:avLst/>
                    </a:prstGeom>
                    <a:ln>
                      <a:noFill/>
                    </a:ln>
                    <a:extLst>
                      <a:ext uri="{53640926-AAD7-44D8-BBD7-CCE9431645EC}">
                        <a14:shadowObscured xmlns:a14="http://schemas.microsoft.com/office/drawing/2010/main"/>
                      </a:ext>
                    </a:extLst>
                  </pic:spPr>
                </pic:pic>
              </a:graphicData>
            </a:graphic>
          </wp:inline>
        </w:drawing>
      </w:r>
    </w:p>
    <w:p w:rsidR="0052231C" w:rsidRDefault="0052231C" w:rsidP="00FD3111">
      <w:pPr>
        <w:autoSpaceDE w:val="0"/>
        <w:autoSpaceDN w:val="0"/>
        <w:adjustRightInd w:val="0"/>
        <w:spacing w:after="0" w:line="240" w:lineRule="auto"/>
        <w:rPr>
          <w:rFonts w:ascii="Corbel" w:hAnsi="Corbel" w:cs="Corbel"/>
          <w:color w:val="000000"/>
        </w:rPr>
      </w:pPr>
    </w:p>
    <w:p w:rsidR="00FD3111" w:rsidRPr="00324F2A" w:rsidRDefault="00FD3111" w:rsidP="0052231C">
      <w:pPr>
        <w:tabs>
          <w:tab w:val="left" w:pos="709"/>
        </w:tabs>
        <w:spacing w:after="0" w:line="240" w:lineRule="auto"/>
        <w:ind w:firstLine="567"/>
        <w:jc w:val="both"/>
        <w:rPr>
          <w:rFonts w:ascii="Times New Roman" w:hAnsi="Times New Roman" w:cs="Times New Roman"/>
          <w:b/>
          <w:sz w:val="28"/>
          <w:szCs w:val="28"/>
        </w:rPr>
      </w:pPr>
      <w:r w:rsidRPr="00324F2A">
        <w:rPr>
          <w:rFonts w:ascii="Times New Roman" w:hAnsi="Times New Roman" w:cs="Times New Roman"/>
          <w:b/>
          <w:sz w:val="28"/>
          <w:szCs w:val="28"/>
        </w:rPr>
        <w:t>Рекомендуемые ученикам материалы (учебники, пособия, CD-</w:t>
      </w:r>
      <w:proofErr w:type="spellStart"/>
      <w:r w:rsidRPr="00324F2A">
        <w:rPr>
          <w:rFonts w:ascii="Times New Roman" w:hAnsi="Times New Roman" w:cs="Times New Roman"/>
          <w:b/>
          <w:sz w:val="28"/>
          <w:szCs w:val="28"/>
        </w:rPr>
        <w:t>Rom</w:t>
      </w:r>
      <w:proofErr w:type="spellEnd"/>
      <w:r w:rsidRPr="00324F2A">
        <w:rPr>
          <w:rFonts w:ascii="Times New Roman" w:hAnsi="Times New Roman" w:cs="Times New Roman"/>
          <w:b/>
          <w:sz w:val="28"/>
          <w:szCs w:val="28"/>
        </w:rPr>
        <w:t>, адреса в сети Интернет</w:t>
      </w:r>
      <w:r w:rsidR="0052231C" w:rsidRPr="00324F2A">
        <w:rPr>
          <w:rFonts w:ascii="Times New Roman" w:hAnsi="Times New Roman" w:cs="Times New Roman"/>
          <w:b/>
          <w:sz w:val="28"/>
          <w:szCs w:val="28"/>
        </w:rPr>
        <w:t xml:space="preserve"> </w:t>
      </w:r>
      <w:r w:rsidRPr="00324F2A">
        <w:rPr>
          <w:rFonts w:ascii="Times New Roman" w:hAnsi="Times New Roman" w:cs="Times New Roman"/>
          <w:b/>
          <w:sz w:val="28"/>
          <w:szCs w:val="28"/>
        </w:rPr>
        <w:t>и т.п.).</w:t>
      </w:r>
    </w:p>
    <w:p w:rsidR="0052231C" w:rsidRPr="00324F2A" w:rsidRDefault="0089097A" w:rsidP="0089097A">
      <w:pPr>
        <w:pStyle w:val="a3"/>
        <w:numPr>
          <w:ilvl w:val="0"/>
          <w:numId w:val="10"/>
        </w:numPr>
        <w:tabs>
          <w:tab w:val="left" w:pos="567"/>
        </w:tabs>
        <w:spacing w:after="0" w:line="240" w:lineRule="auto"/>
        <w:ind w:left="0" w:firstLine="0"/>
        <w:jc w:val="both"/>
        <w:rPr>
          <w:rFonts w:ascii="Times New Roman" w:hAnsi="Times New Roman" w:cs="Times New Roman"/>
          <w:sz w:val="28"/>
          <w:szCs w:val="28"/>
        </w:rPr>
      </w:pPr>
      <w:r w:rsidRPr="0089097A">
        <w:rPr>
          <w:rFonts w:ascii="Times New Roman" w:hAnsi="Times New Roman"/>
          <w:color w:val="000000"/>
          <w:sz w:val="28"/>
          <w:szCs w:val="28"/>
        </w:rPr>
        <w:t xml:space="preserve">Технология 8 класс: учебник для учащихся 8 класса общеобразовательных учреждений.– 2-е изд., </w:t>
      </w:r>
      <w:proofErr w:type="spellStart"/>
      <w:r w:rsidRPr="0089097A">
        <w:rPr>
          <w:rFonts w:ascii="Times New Roman" w:hAnsi="Times New Roman"/>
          <w:color w:val="000000"/>
          <w:sz w:val="28"/>
          <w:szCs w:val="28"/>
        </w:rPr>
        <w:t>перераб</w:t>
      </w:r>
      <w:proofErr w:type="spellEnd"/>
      <w:r w:rsidRPr="0089097A">
        <w:rPr>
          <w:rFonts w:ascii="Times New Roman" w:hAnsi="Times New Roman"/>
          <w:color w:val="000000"/>
          <w:sz w:val="28"/>
          <w:szCs w:val="28"/>
        </w:rPr>
        <w:t xml:space="preserve">./ под ред. </w:t>
      </w:r>
      <w:proofErr w:type="spellStart"/>
      <w:r w:rsidRPr="0089097A">
        <w:rPr>
          <w:rFonts w:ascii="Times New Roman" w:hAnsi="Times New Roman"/>
          <w:color w:val="000000"/>
          <w:sz w:val="28"/>
          <w:szCs w:val="28"/>
        </w:rPr>
        <w:t>В.Д.Симоненко</w:t>
      </w:r>
      <w:proofErr w:type="spellEnd"/>
      <w:r w:rsidRPr="0089097A">
        <w:rPr>
          <w:rFonts w:ascii="Times New Roman" w:hAnsi="Times New Roman"/>
          <w:color w:val="000000"/>
          <w:sz w:val="28"/>
          <w:szCs w:val="28"/>
        </w:rPr>
        <w:t xml:space="preserve">.– М.: </w:t>
      </w:r>
      <w:proofErr w:type="spellStart"/>
      <w:r w:rsidRPr="0089097A">
        <w:rPr>
          <w:rFonts w:ascii="Times New Roman" w:hAnsi="Times New Roman"/>
          <w:color w:val="000000"/>
          <w:sz w:val="28"/>
          <w:szCs w:val="28"/>
        </w:rPr>
        <w:t>Вентана</w:t>
      </w:r>
      <w:proofErr w:type="spellEnd"/>
      <w:r w:rsidRPr="0089097A">
        <w:rPr>
          <w:rFonts w:ascii="Times New Roman" w:hAnsi="Times New Roman"/>
          <w:color w:val="000000"/>
          <w:sz w:val="28"/>
          <w:szCs w:val="28"/>
        </w:rPr>
        <w:t>-Граф, 2010</w:t>
      </w:r>
    </w:p>
    <w:p w:rsidR="00324F2A" w:rsidRPr="00324F2A" w:rsidRDefault="00324F2A" w:rsidP="00324F2A">
      <w:pPr>
        <w:pStyle w:val="a3"/>
        <w:numPr>
          <w:ilvl w:val="0"/>
          <w:numId w:val="10"/>
        </w:numPr>
        <w:tabs>
          <w:tab w:val="left" w:pos="567"/>
        </w:tabs>
        <w:spacing w:after="0" w:line="240" w:lineRule="auto"/>
        <w:ind w:left="0" w:firstLine="0"/>
        <w:jc w:val="both"/>
        <w:rPr>
          <w:rFonts w:ascii="Times New Roman" w:hAnsi="Times New Roman"/>
          <w:color w:val="000000"/>
          <w:sz w:val="28"/>
          <w:szCs w:val="28"/>
        </w:rPr>
      </w:pPr>
      <w:proofErr w:type="spellStart"/>
      <w:r w:rsidRPr="00324F2A">
        <w:rPr>
          <w:rFonts w:ascii="Times New Roman" w:hAnsi="Times New Roman"/>
          <w:color w:val="000000"/>
          <w:sz w:val="28"/>
          <w:szCs w:val="28"/>
        </w:rPr>
        <w:t>Липсиц</w:t>
      </w:r>
      <w:proofErr w:type="spellEnd"/>
      <w:r w:rsidRPr="00324F2A">
        <w:rPr>
          <w:rFonts w:ascii="Times New Roman" w:hAnsi="Times New Roman"/>
          <w:color w:val="000000"/>
          <w:sz w:val="28"/>
          <w:szCs w:val="28"/>
        </w:rPr>
        <w:t xml:space="preserve"> И.В. Экономика (экономика без тайн). – М. Вита-Пресс, 1997.</w:t>
      </w:r>
    </w:p>
    <w:p w:rsidR="00324F2A" w:rsidRPr="00324F2A" w:rsidRDefault="00324F2A" w:rsidP="00324F2A">
      <w:pPr>
        <w:pStyle w:val="a3"/>
        <w:numPr>
          <w:ilvl w:val="0"/>
          <w:numId w:val="10"/>
        </w:numPr>
        <w:tabs>
          <w:tab w:val="left" w:pos="567"/>
        </w:tabs>
        <w:spacing w:after="0" w:line="240" w:lineRule="auto"/>
        <w:ind w:left="0" w:firstLine="0"/>
        <w:jc w:val="both"/>
        <w:rPr>
          <w:rFonts w:ascii="Times New Roman" w:hAnsi="Times New Roman"/>
          <w:color w:val="000000"/>
          <w:sz w:val="28"/>
          <w:szCs w:val="28"/>
        </w:rPr>
      </w:pPr>
      <w:r w:rsidRPr="00324F2A">
        <w:rPr>
          <w:rFonts w:ascii="Times New Roman" w:hAnsi="Times New Roman"/>
          <w:color w:val="000000"/>
          <w:sz w:val="28"/>
          <w:szCs w:val="28"/>
        </w:rPr>
        <w:t xml:space="preserve">Любимов Л.Л., </w:t>
      </w:r>
      <w:proofErr w:type="spellStart"/>
      <w:r w:rsidRPr="00324F2A">
        <w:rPr>
          <w:rFonts w:ascii="Times New Roman" w:hAnsi="Times New Roman"/>
          <w:color w:val="000000"/>
          <w:sz w:val="28"/>
          <w:szCs w:val="28"/>
        </w:rPr>
        <w:t>Раннева</w:t>
      </w:r>
      <w:proofErr w:type="spellEnd"/>
      <w:r w:rsidRPr="00324F2A">
        <w:rPr>
          <w:rFonts w:ascii="Times New Roman" w:hAnsi="Times New Roman"/>
          <w:color w:val="000000"/>
          <w:sz w:val="28"/>
          <w:szCs w:val="28"/>
        </w:rPr>
        <w:t xml:space="preserve"> Н.А. Основы экономических знаний. – М.: Вита-Пресс, 1997.</w:t>
      </w:r>
    </w:p>
    <w:p w:rsidR="00324F2A" w:rsidRPr="0089097A" w:rsidRDefault="00324F2A" w:rsidP="00324F2A">
      <w:pPr>
        <w:pStyle w:val="a3"/>
        <w:tabs>
          <w:tab w:val="left" w:pos="567"/>
        </w:tabs>
        <w:spacing w:after="0" w:line="240" w:lineRule="auto"/>
        <w:ind w:left="0"/>
        <w:jc w:val="both"/>
        <w:rPr>
          <w:rFonts w:ascii="Times New Roman" w:hAnsi="Times New Roman" w:cs="Times New Roman"/>
          <w:sz w:val="28"/>
          <w:szCs w:val="28"/>
        </w:rPr>
      </w:pPr>
    </w:p>
    <w:p w:rsidR="00FD3111" w:rsidRPr="00324F2A" w:rsidRDefault="00FD3111" w:rsidP="0052231C">
      <w:pPr>
        <w:tabs>
          <w:tab w:val="left" w:pos="709"/>
        </w:tabs>
        <w:spacing w:after="0" w:line="240" w:lineRule="auto"/>
        <w:ind w:firstLine="567"/>
        <w:jc w:val="both"/>
        <w:rPr>
          <w:rFonts w:ascii="Times New Roman" w:hAnsi="Times New Roman" w:cs="Times New Roman"/>
          <w:b/>
          <w:sz w:val="28"/>
          <w:szCs w:val="28"/>
        </w:rPr>
      </w:pPr>
      <w:r w:rsidRPr="00324F2A">
        <w:rPr>
          <w:rFonts w:ascii="Times New Roman" w:hAnsi="Times New Roman" w:cs="Times New Roman"/>
          <w:b/>
          <w:sz w:val="28"/>
          <w:szCs w:val="28"/>
        </w:rPr>
        <w:t>Список литературы и других источников, использованных учителем для подготовки к уроку.</w:t>
      </w:r>
    </w:p>
    <w:p w:rsidR="00324F2A" w:rsidRPr="00324F2A" w:rsidRDefault="00324F2A" w:rsidP="00324F2A">
      <w:pPr>
        <w:pStyle w:val="a3"/>
        <w:numPr>
          <w:ilvl w:val="0"/>
          <w:numId w:val="10"/>
        </w:numPr>
        <w:tabs>
          <w:tab w:val="left" w:pos="567"/>
        </w:tabs>
        <w:spacing w:after="0" w:line="240" w:lineRule="auto"/>
        <w:ind w:left="0" w:firstLine="0"/>
        <w:jc w:val="both"/>
        <w:rPr>
          <w:rFonts w:ascii="Times New Roman" w:hAnsi="Times New Roman"/>
          <w:color w:val="000000"/>
          <w:sz w:val="28"/>
          <w:szCs w:val="28"/>
        </w:rPr>
      </w:pPr>
      <w:r w:rsidRPr="00324F2A">
        <w:rPr>
          <w:rFonts w:ascii="Times New Roman" w:hAnsi="Times New Roman"/>
          <w:color w:val="000000"/>
          <w:sz w:val="28"/>
          <w:szCs w:val="28"/>
        </w:rPr>
        <w:t>Уроки экономики в школе: Активные формы преподавания. – М.: Аспект-пресс, 1995. </w:t>
      </w:r>
    </w:p>
    <w:p w:rsidR="00324F2A" w:rsidRPr="00324F2A" w:rsidRDefault="00324F2A" w:rsidP="00324F2A">
      <w:pPr>
        <w:pStyle w:val="a3"/>
        <w:numPr>
          <w:ilvl w:val="0"/>
          <w:numId w:val="10"/>
        </w:numPr>
        <w:tabs>
          <w:tab w:val="left" w:pos="567"/>
        </w:tabs>
        <w:spacing w:after="0" w:line="240" w:lineRule="auto"/>
        <w:ind w:left="0" w:firstLine="0"/>
        <w:jc w:val="both"/>
        <w:rPr>
          <w:rFonts w:ascii="Times New Roman" w:hAnsi="Times New Roman"/>
          <w:color w:val="000000"/>
          <w:sz w:val="28"/>
          <w:szCs w:val="28"/>
        </w:rPr>
      </w:pPr>
      <w:r w:rsidRPr="00324F2A">
        <w:rPr>
          <w:rFonts w:ascii="Times New Roman" w:hAnsi="Times New Roman"/>
          <w:color w:val="000000"/>
          <w:sz w:val="28"/>
          <w:szCs w:val="28"/>
        </w:rPr>
        <w:t xml:space="preserve">Макарова О.В., </w:t>
      </w:r>
      <w:proofErr w:type="spellStart"/>
      <w:r w:rsidRPr="00324F2A">
        <w:rPr>
          <w:rFonts w:ascii="Times New Roman" w:hAnsi="Times New Roman"/>
          <w:color w:val="000000"/>
          <w:sz w:val="28"/>
          <w:szCs w:val="28"/>
        </w:rPr>
        <w:t>Раев</w:t>
      </w:r>
      <w:proofErr w:type="spellEnd"/>
      <w:r w:rsidRPr="00324F2A">
        <w:rPr>
          <w:rFonts w:ascii="Times New Roman" w:hAnsi="Times New Roman"/>
          <w:color w:val="000000"/>
          <w:sz w:val="28"/>
          <w:szCs w:val="28"/>
        </w:rPr>
        <w:t xml:space="preserve"> В.А. Тесты по экономике. – М.: Вита-Пресс, 1995.</w:t>
      </w:r>
    </w:p>
    <w:p w:rsidR="00324F2A" w:rsidRPr="00324F2A" w:rsidRDefault="00324F2A" w:rsidP="00324F2A">
      <w:pPr>
        <w:pStyle w:val="a3"/>
        <w:numPr>
          <w:ilvl w:val="0"/>
          <w:numId w:val="10"/>
        </w:numPr>
        <w:tabs>
          <w:tab w:val="left" w:pos="567"/>
        </w:tabs>
        <w:spacing w:after="0" w:line="240" w:lineRule="auto"/>
        <w:ind w:left="0" w:firstLine="0"/>
        <w:jc w:val="both"/>
        <w:rPr>
          <w:rFonts w:ascii="Times New Roman" w:hAnsi="Times New Roman"/>
          <w:color w:val="000000"/>
          <w:sz w:val="28"/>
          <w:szCs w:val="28"/>
        </w:rPr>
      </w:pPr>
      <w:r w:rsidRPr="00324F2A">
        <w:rPr>
          <w:rFonts w:ascii="Times New Roman" w:hAnsi="Times New Roman"/>
          <w:color w:val="000000"/>
          <w:sz w:val="28"/>
          <w:szCs w:val="28"/>
        </w:rPr>
        <w:t xml:space="preserve">Основы предпринимательского дела / </w:t>
      </w:r>
      <w:proofErr w:type="spellStart"/>
      <w:r w:rsidRPr="00324F2A">
        <w:rPr>
          <w:rFonts w:ascii="Times New Roman" w:hAnsi="Times New Roman"/>
          <w:color w:val="000000"/>
          <w:sz w:val="28"/>
          <w:szCs w:val="28"/>
        </w:rPr>
        <w:t>Под</w:t>
      </w:r>
      <w:proofErr w:type="gramStart"/>
      <w:r w:rsidRPr="00324F2A">
        <w:rPr>
          <w:rFonts w:ascii="Times New Roman" w:hAnsi="Times New Roman"/>
          <w:color w:val="000000"/>
          <w:sz w:val="28"/>
          <w:szCs w:val="28"/>
        </w:rPr>
        <w:t>.р</w:t>
      </w:r>
      <w:proofErr w:type="gramEnd"/>
      <w:r w:rsidRPr="00324F2A">
        <w:rPr>
          <w:rFonts w:ascii="Times New Roman" w:hAnsi="Times New Roman"/>
          <w:color w:val="000000"/>
          <w:sz w:val="28"/>
          <w:szCs w:val="28"/>
        </w:rPr>
        <w:t>ед</w:t>
      </w:r>
      <w:proofErr w:type="spellEnd"/>
      <w:r w:rsidRPr="00324F2A">
        <w:rPr>
          <w:rFonts w:ascii="Times New Roman" w:hAnsi="Times New Roman"/>
          <w:color w:val="000000"/>
          <w:sz w:val="28"/>
          <w:szCs w:val="28"/>
        </w:rPr>
        <w:t>. Ю.М. Осипова, Е.Е. Смирновой. – 2-е изд. – М.: БЕК, 1996.</w:t>
      </w:r>
    </w:p>
    <w:p w:rsidR="00324F2A" w:rsidRPr="00324F2A" w:rsidRDefault="00324F2A" w:rsidP="00324F2A">
      <w:pPr>
        <w:pStyle w:val="a3"/>
        <w:numPr>
          <w:ilvl w:val="0"/>
          <w:numId w:val="10"/>
        </w:numPr>
        <w:tabs>
          <w:tab w:val="left" w:pos="567"/>
        </w:tabs>
        <w:spacing w:after="0" w:line="240" w:lineRule="auto"/>
        <w:ind w:left="0" w:firstLine="0"/>
        <w:jc w:val="both"/>
        <w:rPr>
          <w:rFonts w:ascii="Times New Roman" w:hAnsi="Times New Roman"/>
          <w:color w:val="000000"/>
          <w:sz w:val="28"/>
          <w:szCs w:val="28"/>
        </w:rPr>
      </w:pPr>
      <w:proofErr w:type="spellStart"/>
      <w:r w:rsidRPr="00324F2A">
        <w:rPr>
          <w:rFonts w:ascii="Times New Roman" w:hAnsi="Times New Roman"/>
          <w:color w:val="000000"/>
          <w:sz w:val="28"/>
          <w:szCs w:val="28"/>
        </w:rPr>
        <w:t>Сандерс</w:t>
      </w:r>
      <w:proofErr w:type="spellEnd"/>
      <w:r w:rsidRPr="00324F2A">
        <w:rPr>
          <w:rFonts w:ascii="Times New Roman" w:hAnsi="Times New Roman"/>
          <w:color w:val="000000"/>
          <w:sz w:val="28"/>
          <w:szCs w:val="28"/>
        </w:rPr>
        <w:t xml:space="preserve"> Ф., Бах Г.Л., </w:t>
      </w:r>
      <w:proofErr w:type="spellStart"/>
      <w:r w:rsidRPr="00324F2A">
        <w:rPr>
          <w:rFonts w:ascii="Times New Roman" w:hAnsi="Times New Roman"/>
          <w:color w:val="000000"/>
          <w:sz w:val="28"/>
          <w:szCs w:val="28"/>
        </w:rPr>
        <w:t>Калдервуд</w:t>
      </w:r>
      <w:proofErr w:type="spellEnd"/>
      <w:r w:rsidRPr="00324F2A">
        <w:rPr>
          <w:rFonts w:ascii="Times New Roman" w:hAnsi="Times New Roman"/>
          <w:color w:val="000000"/>
          <w:sz w:val="28"/>
          <w:szCs w:val="28"/>
        </w:rPr>
        <w:t xml:space="preserve"> </w:t>
      </w:r>
      <w:proofErr w:type="spellStart"/>
      <w:r w:rsidRPr="00324F2A">
        <w:rPr>
          <w:rFonts w:ascii="Times New Roman" w:hAnsi="Times New Roman"/>
          <w:color w:val="000000"/>
          <w:sz w:val="28"/>
          <w:szCs w:val="28"/>
        </w:rPr>
        <w:t>Дж.Д</w:t>
      </w:r>
      <w:proofErr w:type="spellEnd"/>
      <w:r w:rsidRPr="00324F2A">
        <w:rPr>
          <w:rFonts w:ascii="Times New Roman" w:hAnsi="Times New Roman"/>
          <w:color w:val="000000"/>
          <w:sz w:val="28"/>
          <w:szCs w:val="28"/>
        </w:rPr>
        <w:t xml:space="preserve">., </w:t>
      </w:r>
      <w:proofErr w:type="spellStart"/>
      <w:r w:rsidRPr="00324F2A">
        <w:rPr>
          <w:rFonts w:ascii="Times New Roman" w:hAnsi="Times New Roman"/>
          <w:color w:val="000000"/>
          <w:sz w:val="28"/>
          <w:szCs w:val="28"/>
        </w:rPr>
        <w:t>Хансен</w:t>
      </w:r>
      <w:proofErr w:type="spellEnd"/>
      <w:r w:rsidRPr="00324F2A">
        <w:rPr>
          <w:rFonts w:ascii="Times New Roman" w:hAnsi="Times New Roman"/>
          <w:color w:val="000000"/>
          <w:sz w:val="28"/>
          <w:szCs w:val="28"/>
        </w:rPr>
        <w:t xml:space="preserve"> У.Л., </w:t>
      </w:r>
      <w:proofErr w:type="spellStart"/>
      <w:r w:rsidRPr="00324F2A">
        <w:rPr>
          <w:rFonts w:ascii="Times New Roman" w:hAnsi="Times New Roman"/>
          <w:color w:val="000000"/>
          <w:sz w:val="28"/>
          <w:szCs w:val="28"/>
        </w:rPr>
        <w:t>Стейн</w:t>
      </w:r>
      <w:proofErr w:type="spellEnd"/>
      <w:r w:rsidRPr="00324F2A">
        <w:rPr>
          <w:rFonts w:ascii="Times New Roman" w:hAnsi="Times New Roman"/>
          <w:color w:val="000000"/>
          <w:sz w:val="28"/>
          <w:szCs w:val="28"/>
        </w:rPr>
        <w:t xml:space="preserve"> Г. Основные экономические понятия: Структура преподавания</w:t>
      </w:r>
      <w:proofErr w:type="gramStart"/>
      <w:r w:rsidRPr="00324F2A">
        <w:rPr>
          <w:rFonts w:ascii="Times New Roman" w:hAnsi="Times New Roman"/>
          <w:color w:val="000000"/>
          <w:sz w:val="28"/>
          <w:szCs w:val="28"/>
        </w:rPr>
        <w:t xml:space="preserve"> / П</w:t>
      </w:r>
      <w:proofErr w:type="gramEnd"/>
      <w:r w:rsidRPr="00324F2A">
        <w:rPr>
          <w:rFonts w:ascii="Times New Roman" w:hAnsi="Times New Roman"/>
          <w:color w:val="000000"/>
          <w:sz w:val="28"/>
          <w:szCs w:val="28"/>
        </w:rPr>
        <w:t>ер. с англ. – М.: Аспект пресс, 1995.</w:t>
      </w:r>
    </w:p>
    <w:p w:rsidR="00324F2A" w:rsidRPr="00CE35EE" w:rsidRDefault="00324F2A" w:rsidP="00324F2A">
      <w:pPr>
        <w:pStyle w:val="a3"/>
        <w:tabs>
          <w:tab w:val="left" w:pos="567"/>
        </w:tabs>
        <w:spacing w:after="0" w:line="240" w:lineRule="auto"/>
        <w:ind w:left="0"/>
        <w:jc w:val="both"/>
        <w:rPr>
          <w:rFonts w:ascii="Times New Roman" w:hAnsi="Times New Roman"/>
          <w:color w:val="000000"/>
          <w:sz w:val="28"/>
          <w:szCs w:val="28"/>
        </w:rPr>
      </w:pPr>
    </w:p>
    <w:p w:rsidR="00324F2A" w:rsidRPr="00324F2A" w:rsidRDefault="00324F2A" w:rsidP="00324F2A">
      <w:pPr>
        <w:tabs>
          <w:tab w:val="left" w:pos="709"/>
        </w:tabs>
        <w:spacing w:after="0" w:line="240" w:lineRule="auto"/>
        <w:ind w:firstLine="567"/>
        <w:jc w:val="both"/>
        <w:rPr>
          <w:rFonts w:ascii="Times New Roman" w:hAnsi="Times New Roman" w:cs="Times New Roman"/>
          <w:b/>
          <w:sz w:val="28"/>
          <w:szCs w:val="28"/>
        </w:rPr>
      </w:pPr>
      <w:r w:rsidRPr="00324F2A">
        <w:rPr>
          <w:rFonts w:ascii="Times New Roman" w:hAnsi="Times New Roman" w:cs="Times New Roman"/>
          <w:b/>
          <w:sz w:val="28"/>
          <w:szCs w:val="28"/>
        </w:rPr>
        <w:t>РЕФЛЕКСИЯ ДЕЯТЕЛЬНОСТИ</w:t>
      </w:r>
    </w:p>
    <w:p w:rsidR="00324F2A" w:rsidRPr="00324F2A" w:rsidRDefault="00324F2A" w:rsidP="00324F2A">
      <w:pPr>
        <w:tabs>
          <w:tab w:val="left" w:pos="709"/>
        </w:tabs>
        <w:spacing w:after="0" w:line="240" w:lineRule="auto"/>
        <w:ind w:firstLine="567"/>
        <w:jc w:val="both"/>
        <w:rPr>
          <w:rFonts w:ascii="Times New Roman" w:hAnsi="Times New Roman" w:cs="Times New Roman"/>
          <w:sz w:val="28"/>
          <w:szCs w:val="28"/>
        </w:rPr>
      </w:pPr>
      <w:r w:rsidRPr="00324F2A">
        <w:rPr>
          <w:rFonts w:ascii="Times New Roman" w:hAnsi="Times New Roman" w:cs="Times New Roman"/>
          <w:sz w:val="28"/>
          <w:szCs w:val="28"/>
        </w:rPr>
        <w:t xml:space="preserve">5.1. </w:t>
      </w:r>
      <w:r w:rsidR="00CE35EE">
        <w:rPr>
          <w:rFonts w:ascii="Times New Roman" w:hAnsi="Times New Roman" w:cs="Times New Roman"/>
          <w:sz w:val="28"/>
          <w:szCs w:val="28"/>
        </w:rPr>
        <w:t>Всегда чувствуешь волнение. Насколько будут реализованы задумки урока? Смогут ли мои ученики принять цели и задачи нашего урока?</w:t>
      </w:r>
    </w:p>
    <w:p w:rsidR="00324F2A" w:rsidRPr="00324F2A" w:rsidRDefault="00324F2A" w:rsidP="00324F2A">
      <w:pPr>
        <w:tabs>
          <w:tab w:val="left" w:pos="709"/>
        </w:tabs>
        <w:spacing w:after="0" w:line="240" w:lineRule="auto"/>
        <w:ind w:firstLine="567"/>
        <w:jc w:val="both"/>
        <w:rPr>
          <w:rFonts w:ascii="Times New Roman" w:hAnsi="Times New Roman" w:cs="Times New Roman"/>
          <w:sz w:val="28"/>
          <w:szCs w:val="28"/>
        </w:rPr>
      </w:pPr>
      <w:r w:rsidRPr="00324F2A">
        <w:rPr>
          <w:rFonts w:ascii="Times New Roman" w:hAnsi="Times New Roman" w:cs="Times New Roman"/>
          <w:sz w:val="28"/>
          <w:szCs w:val="28"/>
        </w:rPr>
        <w:t xml:space="preserve">5.2. </w:t>
      </w:r>
      <w:r w:rsidR="00CE35EE">
        <w:rPr>
          <w:rFonts w:ascii="Times New Roman" w:hAnsi="Times New Roman" w:cs="Times New Roman"/>
          <w:sz w:val="28"/>
          <w:szCs w:val="28"/>
        </w:rPr>
        <w:t>Мой главный результат – педагогический продукт (деятельностный урок). Этого мне удалось добиться б</w:t>
      </w:r>
      <w:r w:rsidRPr="00324F2A">
        <w:rPr>
          <w:rFonts w:ascii="Times New Roman" w:hAnsi="Times New Roman" w:cs="Times New Roman"/>
          <w:sz w:val="28"/>
          <w:szCs w:val="28"/>
        </w:rPr>
        <w:t>лагодаря</w:t>
      </w:r>
      <w:r w:rsidR="00CE35EE">
        <w:rPr>
          <w:rFonts w:ascii="Times New Roman" w:hAnsi="Times New Roman" w:cs="Times New Roman"/>
          <w:sz w:val="28"/>
          <w:szCs w:val="28"/>
        </w:rPr>
        <w:t xml:space="preserve"> личному опыту и новым знаниям из модуля 5.</w:t>
      </w:r>
    </w:p>
    <w:p w:rsidR="00324F2A" w:rsidRPr="00324F2A" w:rsidRDefault="00324F2A" w:rsidP="00324F2A">
      <w:pPr>
        <w:tabs>
          <w:tab w:val="left" w:pos="709"/>
        </w:tabs>
        <w:spacing w:after="0" w:line="240" w:lineRule="auto"/>
        <w:ind w:firstLine="567"/>
        <w:jc w:val="both"/>
        <w:rPr>
          <w:rFonts w:ascii="Times New Roman" w:hAnsi="Times New Roman" w:cs="Times New Roman"/>
          <w:sz w:val="28"/>
          <w:szCs w:val="28"/>
        </w:rPr>
      </w:pPr>
      <w:r w:rsidRPr="00324F2A">
        <w:rPr>
          <w:rFonts w:ascii="Times New Roman" w:hAnsi="Times New Roman" w:cs="Times New Roman"/>
          <w:sz w:val="28"/>
          <w:szCs w:val="28"/>
        </w:rPr>
        <w:t xml:space="preserve">5.3. Было </w:t>
      </w:r>
      <w:r w:rsidR="00CE35EE">
        <w:rPr>
          <w:rFonts w:ascii="Times New Roman" w:hAnsi="Times New Roman" w:cs="Times New Roman"/>
          <w:sz w:val="28"/>
          <w:szCs w:val="28"/>
        </w:rPr>
        <w:t xml:space="preserve">трудно, т.к. все новое трудно дается. Изменение </w:t>
      </w:r>
      <w:proofErr w:type="gramStart"/>
      <w:r w:rsidR="00CE35EE">
        <w:rPr>
          <w:rFonts w:ascii="Times New Roman" w:hAnsi="Times New Roman" w:cs="Times New Roman"/>
          <w:sz w:val="28"/>
          <w:szCs w:val="28"/>
        </w:rPr>
        <w:t>устоявшегося</w:t>
      </w:r>
      <w:proofErr w:type="gramEnd"/>
      <w:r w:rsidR="00CE35EE">
        <w:rPr>
          <w:rFonts w:ascii="Times New Roman" w:hAnsi="Times New Roman" w:cs="Times New Roman"/>
          <w:sz w:val="28"/>
          <w:szCs w:val="28"/>
        </w:rPr>
        <w:t xml:space="preserve"> – сложный процесс.</w:t>
      </w:r>
    </w:p>
    <w:p w:rsidR="00324F2A" w:rsidRPr="00324F2A" w:rsidRDefault="00324F2A" w:rsidP="00324F2A">
      <w:pPr>
        <w:tabs>
          <w:tab w:val="left" w:pos="709"/>
        </w:tabs>
        <w:spacing w:after="0" w:line="240" w:lineRule="auto"/>
        <w:ind w:firstLine="567"/>
        <w:jc w:val="both"/>
        <w:rPr>
          <w:rFonts w:ascii="Times New Roman" w:hAnsi="Times New Roman" w:cs="Times New Roman"/>
          <w:sz w:val="28"/>
          <w:szCs w:val="28"/>
        </w:rPr>
      </w:pPr>
      <w:r w:rsidRPr="00324F2A">
        <w:rPr>
          <w:rFonts w:ascii="Times New Roman" w:hAnsi="Times New Roman" w:cs="Times New Roman"/>
          <w:sz w:val="28"/>
          <w:szCs w:val="28"/>
        </w:rPr>
        <w:t xml:space="preserve">5.4. </w:t>
      </w:r>
      <w:r w:rsidR="00CE35EE">
        <w:rPr>
          <w:rFonts w:ascii="Times New Roman" w:hAnsi="Times New Roman" w:cs="Times New Roman"/>
          <w:sz w:val="28"/>
          <w:szCs w:val="28"/>
        </w:rPr>
        <w:t>Трудно прогнозировать проблемы, с которыми могут встретиться ученики.</w:t>
      </w:r>
    </w:p>
    <w:p w:rsidR="00324F2A" w:rsidRPr="00324F2A" w:rsidRDefault="00324F2A" w:rsidP="00324F2A">
      <w:pPr>
        <w:tabs>
          <w:tab w:val="left" w:pos="709"/>
        </w:tabs>
        <w:spacing w:after="0" w:line="240" w:lineRule="auto"/>
        <w:ind w:firstLine="567"/>
        <w:jc w:val="both"/>
        <w:rPr>
          <w:rFonts w:ascii="Times New Roman" w:hAnsi="Times New Roman" w:cs="Times New Roman"/>
          <w:sz w:val="28"/>
          <w:szCs w:val="28"/>
        </w:rPr>
      </w:pPr>
      <w:r w:rsidRPr="00324F2A">
        <w:rPr>
          <w:rFonts w:ascii="Times New Roman" w:hAnsi="Times New Roman" w:cs="Times New Roman"/>
          <w:sz w:val="28"/>
          <w:szCs w:val="28"/>
        </w:rPr>
        <w:t>5.5. Мои вопросы, возникшие в связи с темой дня:</w:t>
      </w:r>
    </w:p>
    <w:p w:rsidR="00324F2A" w:rsidRPr="00324F2A" w:rsidRDefault="00CE35EE" w:rsidP="00324F2A">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5709">
        <w:rPr>
          <w:rFonts w:ascii="Times New Roman" w:hAnsi="Times New Roman" w:cs="Times New Roman"/>
          <w:b/>
          <w:sz w:val="28"/>
          <w:szCs w:val="28"/>
        </w:rPr>
        <w:t>Себе:</w:t>
      </w:r>
      <w:r>
        <w:rPr>
          <w:rFonts w:ascii="Times New Roman" w:hAnsi="Times New Roman" w:cs="Times New Roman"/>
          <w:sz w:val="28"/>
          <w:szCs w:val="28"/>
        </w:rPr>
        <w:t xml:space="preserve"> </w:t>
      </w:r>
      <w:r w:rsidR="009D55FA">
        <w:rPr>
          <w:rFonts w:ascii="Times New Roman" w:hAnsi="Times New Roman" w:cs="Times New Roman"/>
          <w:sz w:val="28"/>
          <w:szCs w:val="28"/>
        </w:rPr>
        <w:t>Приведет ли деятельностный урок к новому образовательному результату?</w:t>
      </w:r>
    </w:p>
    <w:p w:rsidR="00324F2A" w:rsidRPr="00324F2A" w:rsidRDefault="00CE35EE" w:rsidP="00324F2A">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5709">
        <w:rPr>
          <w:rFonts w:ascii="Times New Roman" w:hAnsi="Times New Roman" w:cs="Times New Roman"/>
          <w:b/>
          <w:sz w:val="28"/>
          <w:szCs w:val="28"/>
        </w:rPr>
        <w:t>К</w:t>
      </w:r>
      <w:r w:rsidR="00324F2A" w:rsidRPr="006D5709">
        <w:rPr>
          <w:rFonts w:ascii="Times New Roman" w:hAnsi="Times New Roman" w:cs="Times New Roman"/>
          <w:b/>
          <w:sz w:val="28"/>
          <w:szCs w:val="28"/>
        </w:rPr>
        <w:t>олле</w:t>
      </w:r>
      <w:r w:rsidRPr="006D5709">
        <w:rPr>
          <w:rFonts w:ascii="Times New Roman" w:hAnsi="Times New Roman" w:cs="Times New Roman"/>
          <w:b/>
          <w:sz w:val="28"/>
          <w:szCs w:val="28"/>
        </w:rPr>
        <w:t xml:space="preserve">гам, педагогическому сообществу: </w:t>
      </w:r>
      <w:r>
        <w:rPr>
          <w:rFonts w:ascii="Times New Roman" w:hAnsi="Times New Roman" w:cs="Times New Roman"/>
          <w:sz w:val="28"/>
          <w:szCs w:val="28"/>
        </w:rPr>
        <w:t>Может ли каждый урок быть деятельностным?</w:t>
      </w:r>
    </w:p>
    <w:p w:rsidR="00324F2A" w:rsidRPr="00324F2A" w:rsidRDefault="00CE35EE" w:rsidP="00324F2A">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Руководителю курса:</w:t>
      </w:r>
      <w:r w:rsidR="006D5709">
        <w:rPr>
          <w:rFonts w:ascii="Times New Roman" w:hAnsi="Times New Roman" w:cs="Times New Roman"/>
          <w:sz w:val="28"/>
          <w:szCs w:val="28"/>
        </w:rPr>
        <w:t xml:space="preserve"> Есть ли схема (алгоритм) оценки и анализа деятельностного урока?</w:t>
      </w:r>
    </w:p>
    <w:sectPr w:rsidR="00324F2A" w:rsidRPr="00324F2A" w:rsidSect="00500E06">
      <w:headerReference w:type="default"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8D" w:rsidRDefault="0005658D" w:rsidP="00786307">
      <w:pPr>
        <w:spacing w:after="0" w:line="240" w:lineRule="auto"/>
      </w:pPr>
      <w:r>
        <w:separator/>
      </w:r>
    </w:p>
  </w:endnote>
  <w:endnote w:type="continuationSeparator" w:id="0">
    <w:p w:rsidR="0005658D" w:rsidRDefault="0005658D" w:rsidP="0078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PT Sans">
    <w:altName w:val="Times New Roman"/>
    <w:panose1 w:val="00000000000000000000"/>
    <w:charset w:val="CC"/>
    <w:family w:val="auto"/>
    <w:notTrueType/>
    <w:pitch w:val="default"/>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09" w:rsidRPr="006D5709" w:rsidRDefault="006D5709" w:rsidP="006D5709">
    <w:pPr>
      <w:pStyle w:val="a8"/>
      <w:jc w:val="center"/>
      <w:rPr>
        <w:rFonts w:ascii="Arial" w:hAnsi="Arial" w:cs="Arial"/>
        <w:i/>
        <w:sz w:val="16"/>
        <w:szCs w:val="16"/>
      </w:rPr>
    </w:pPr>
    <w:r>
      <w:rPr>
        <w:rFonts w:ascii="Arial" w:hAnsi="Arial" w:cs="Arial"/>
        <w:i/>
        <w:color w:val="808080"/>
        <w:sz w:val="16"/>
        <w:szCs w:val="16"/>
      </w:rPr>
      <w:fldChar w:fldCharType="begin"/>
    </w:r>
    <w:r>
      <w:rPr>
        <w:rFonts w:ascii="Arial" w:hAnsi="Arial" w:cs="Arial"/>
        <w:i/>
        <w:color w:val="808080"/>
        <w:sz w:val="16"/>
        <w:szCs w:val="16"/>
      </w:rPr>
      <w:instrText xml:space="preserve"> AUTHOR  "(С) Центр дистанционного образования \"Эйдос\", 1998-2004                                                www.eidos.ru; e-mail: info@eidos.ru"  \* MERGEFORMAT </w:instrText>
    </w:r>
    <w:r>
      <w:rPr>
        <w:rFonts w:ascii="Arial" w:hAnsi="Arial" w:cs="Arial"/>
        <w:i/>
        <w:color w:val="808080"/>
        <w:sz w:val="16"/>
        <w:szCs w:val="16"/>
      </w:rPr>
      <w:fldChar w:fldCharType="separate"/>
    </w:r>
    <w:r>
      <w:rPr>
        <w:rFonts w:ascii="Arial" w:hAnsi="Arial" w:cs="Arial"/>
        <w:i/>
        <w:noProof/>
        <w:color w:val="808080"/>
        <w:sz w:val="16"/>
        <w:szCs w:val="16"/>
      </w:rPr>
      <w:t>(С) Центр дистанционного образования "Эйдос", 1998-201</w:t>
    </w:r>
    <w:r w:rsidRPr="00D555EF">
      <w:rPr>
        <w:rFonts w:ascii="Arial" w:hAnsi="Arial" w:cs="Arial"/>
        <w:i/>
        <w:noProof/>
        <w:color w:val="808080"/>
        <w:sz w:val="16"/>
        <w:szCs w:val="16"/>
      </w:rPr>
      <w:t>2</w:t>
    </w:r>
    <w:r>
      <w:rPr>
        <w:rFonts w:ascii="Arial" w:hAnsi="Arial" w:cs="Arial"/>
        <w:i/>
        <w:noProof/>
        <w:color w:val="808080"/>
        <w:sz w:val="16"/>
        <w:szCs w:val="16"/>
      </w:rPr>
      <w:t xml:space="preserve">                                           www.eidos.ru; e-mail: </w:t>
    </w:r>
    <w:r w:rsidRPr="006B359C">
      <w:rPr>
        <w:rFonts w:ascii="Arial" w:hAnsi="Arial" w:cs="Arial"/>
        <w:i/>
        <w:noProof/>
        <w:color w:val="808080"/>
        <w:sz w:val="16"/>
        <w:szCs w:val="16"/>
      </w:rPr>
      <w:t xml:space="preserve">courses@eidos.ru </w:t>
    </w:r>
    <w:r>
      <w:rPr>
        <w:rFonts w:ascii="Arial" w:hAnsi="Arial" w:cs="Arial"/>
        <w:i/>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8D" w:rsidRDefault="0005658D" w:rsidP="00786307">
      <w:pPr>
        <w:spacing w:after="0" w:line="240" w:lineRule="auto"/>
      </w:pPr>
      <w:r>
        <w:separator/>
      </w:r>
    </w:p>
  </w:footnote>
  <w:footnote w:type="continuationSeparator" w:id="0">
    <w:p w:rsidR="0005658D" w:rsidRDefault="0005658D" w:rsidP="00786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07" w:rsidRPr="006D5709" w:rsidRDefault="006D5709" w:rsidP="006D5709">
    <w:pPr>
      <w:pStyle w:val="a6"/>
      <w:jc w:val="center"/>
      <w:rPr>
        <w:rFonts w:ascii="PT Sans" w:hAnsi="PT Sans" w:cs="Arial"/>
        <w:color w:val="0070C0"/>
      </w:rPr>
    </w:pPr>
    <w:r w:rsidRPr="006D561A">
      <w:rPr>
        <w:rFonts w:ascii="PT Sans" w:hAnsi="PT Sans" w:cs="Arial"/>
        <w:color w:val="0070C0"/>
      </w:rPr>
      <w:t>Разработано на дистанционном курсе Центра дистанционного образования «</w:t>
    </w:r>
    <w:proofErr w:type="spellStart"/>
    <w:r w:rsidRPr="006D561A">
      <w:rPr>
        <w:rFonts w:ascii="PT Sans" w:hAnsi="PT Sans" w:cs="Arial"/>
        <w:color w:val="0070C0"/>
      </w:rPr>
      <w:t>Эйдос</w:t>
    </w:r>
    <w:proofErr w:type="spellEnd"/>
    <w:r w:rsidRPr="006D561A">
      <w:rPr>
        <w:rFonts w:ascii="PT Sans" w:hAnsi="PT Sans" w:cs="Arial"/>
        <w:color w:val="0070C0"/>
      </w:rPr>
      <w:t xml:space="preserve">», http://eidos.ru. </w:t>
    </w:r>
    <w:r>
      <w:rPr>
        <w:rFonts w:ascii="PT Sans" w:hAnsi="PT Sans" w:cs="Arial"/>
        <w:color w:val="0070C0"/>
      </w:rPr>
      <w:br/>
    </w:r>
    <w:r w:rsidRPr="006D561A">
      <w:rPr>
        <w:rFonts w:ascii="PT Sans" w:hAnsi="PT Sans" w:cs="Arial"/>
        <w:color w:val="0070C0"/>
      </w:rPr>
      <w:t>E-</w:t>
    </w:r>
    <w:proofErr w:type="spellStart"/>
    <w:r w:rsidRPr="006D561A">
      <w:rPr>
        <w:rFonts w:ascii="PT Sans" w:hAnsi="PT Sans" w:cs="Arial"/>
        <w:color w:val="0070C0"/>
      </w:rPr>
      <w:t>mail</w:t>
    </w:r>
    <w:proofErr w:type="spellEnd"/>
    <w:r w:rsidRPr="006D561A">
      <w:rPr>
        <w:rFonts w:ascii="PT Sans" w:hAnsi="PT Sans" w:cs="Arial"/>
        <w:color w:val="0070C0"/>
      </w:rPr>
      <w:t>: info@eidos.ru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E4FBE2"/>
    <w:lvl w:ilvl="0">
      <w:numFmt w:val="bullet"/>
      <w:lvlText w:val="*"/>
      <w:lvlJc w:val="left"/>
    </w:lvl>
  </w:abstractNum>
  <w:abstractNum w:abstractNumId="1">
    <w:nsid w:val="09CC144D"/>
    <w:multiLevelType w:val="hybridMultilevel"/>
    <w:tmpl w:val="8BE8C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B1674"/>
    <w:multiLevelType w:val="hybridMultilevel"/>
    <w:tmpl w:val="28709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507DBA"/>
    <w:multiLevelType w:val="hybridMultilevel"/>
    <w:tmpl w:val="355C533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10A6317"/>
    <w:multiLevelType w:val="hybridMultilevel"/>
    <w:tmpl w:val="4C4C8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4A3277"/>
    <w:multiLevelType w:val="hybridMultilevel"/>
    <w:tmpl w:val="537C1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996758"/>
    <w:multiLevelType w:val="hybridMultilevel"/>
    <w:tmpl w:val="C0983F96"/>
    <w:lvl w:ilvl="0" w:tplc="A580A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D54DC7"/>
    <w:multiLevelType w:val="hybridMultilevel"/>
    <w:tmpl w:val="2B048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0815ED"/>
    <w:multiLevelType w:val="multilevel"/>
    <w:tmpl w:val="DA20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7F6CF5"/>
    <w:multiLevelType w:val="hybridMultilevel"/>
    <w:tmpl w:val="86F83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26695D"/>
    <w:multiLevelType w:val="multilevel"/>
    <w:tmpl w:val="BE5A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F3171"/>
    <w:multiLevelType w:val="hybridMultilevel"/>
    <w:tmpl w:val="0DDCF1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9"/>
  </w:num>
  <w:num w:numId="6">
    <w:abstractNumId w:val="5"/>
  </w:num>
  <w:num w:numId="7">
    <w:abstractNumId w:val="4"/>
  </w:num>
  <w:num w:numId="8">
    <w:abstractNumId w:val="11"/>
  </w:num>
  <w:num w:numId="9">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74"/>
    <w:rsid w:val="0005658D"/>
    <w:rsid w:val="00125E9D"/>
    <w:rsid w:val="00160F00"/>
    <w:rsid w:val="001C6B4C"/>
    <w:rsid w:val="001F7DD1"/>
    <w:rsid w:val="00217C66"/>
    <w:rsid w:val="00235809"/>
    <w:rsid w:val="002871CD"/>
    <w:rsid w:val="00293B66"/>
    <w:rsid w:val="00324F2A"/>
    <w:rsid w:val="00353587"/>
    <w:rsid w:val="00420F5C"/>
    <w:rsid w:val="004333EA"/>
    <w:rsid w:val="004769D2"/>
    <w:rsid w:val="00500E06"/>
    <w:rsid w:val="00505BAF"/>
    <w:rsid w:val="0052231C"/>
    <w:rsid w:val="00553A82"/>
    <w:rsid w:val="005633C0"/>
    <w:rsid w:val="005D2046"/>
    <w:rsid w:val="005F456F"/>
    <w:rsid w:val="005F7B32"/>
    <w:rsid w:val="00620CAC"/>
    <w:rsid w:val="006D5709"/>
    <w:rsid w:val="006E7A2E"/>
    <w:rsid w:val="0070173A"/>
    <w:rsid w:val="007211C4"/>
    <w:rsid w:val="00786307"/>
    <w:rsid w:val="00793B74"/>
    <w:rsid w:val="007C632A"/>
    <w:rsid w:val="007F0EC4"/>
    <w:rsid w:val="0089097A"/>
    <w:rsid w:val="00892D25"/>
    <w:rsid w:val="008A5D7C"/>
    <w:rsid w:val="00917499"/>
    <w:rsid w:val="009513AA"/>
    <w:rsid w:val="009654BB"/>
    <w:rsid w:val="009B4504"/>
    <w:rsid w:val="009D55FA"/>
    <w:rsid w:val="00AC3961"/>
    <w:rsid w:val="00AF77D1"/>
    <w:rsid w:val="00B64D8C"/>
    <w:rsid w:val="00B96595"/>
    <w:rsid w:val="00BE4E1E"/>
    <w:rsid w:val="00BF6969"/>
    <w:rsid w:val="00C71D1D"/>
    <w:rsid w:val="00C742B2"/>
    <w:rsid w:val="00CD79E4"/>
    <w:rsid w:val="00CE35EE"/>
    <w:rsid w:val="00D313B9"/>
    <w:rsid w:val="00D53BCC"/>
    <w:rsid w:val="00D70D54"/>
    <w:rsid w:val="00D9004E"/>
    <w:rsid w:val="00E950CC"/>
    <w:rsid w:val="00EB080E"/>
    <w:rsid w:val="00F0080B"/>
    <w:rsid w:val="00F15628"/>
    <w:rsid w:val="00FD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B74"/>
    <w:pPr>
      <w:ind w:left="720"/>
      <w:contextualSpacing/>
    </w:pPr>
  </w:style>
  <w:style w:type="table" w:styleId="a4">
    <w:name w:val="Table Grid"/>
    <w:basedOn w:val="a1"/>
    <w:uiPriority w:val="59"/>
    <w:rsid w:val="0062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500E06"/>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1F7DD1"/>
    <w:rPr>
      <w:rFonts w:ascii="Times New Roman" w:hAnsi="Times New Roman" w:cs="Times New Roman" w:hint="default"/>
      <w:strike w:val="0"/>
      <w:dstrike w:val="0"/>
      <w:sz w:val="24"/>
      <w:szCs w:val="24"/>
      <w:u w:val="none"/>
      <w:effect w:val="none"/>
    </w:rPr>
  </w:style>
  <w:style w:type="paragraph" w:styleId="a6">
    <w:name w:val="header"/>
    <w:basedOn w:val="a"/>
    <w:link w:val="a7"/>
    <w:uiPriority w:val="99"/>
    <w:unhideWhenUsed/>
    <w:rsid w:val="007863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307"/>
  </w:style>
  <w:style w:type="paragraph" w:styleId="a8">
    <w:name w:val="footer"/>
    <w:basedOn w:val="a"/>
    <w:link w:val="a9"/>
    <w:unhideWhenUsed/>
    <w:rsid w:val="00786307"/>
    <w:pPr>
      <w:tabs>
        <w:tab w:val="center" w:pos="4677"/>
        <w:tab w:val="right" w:pos="9355"/>
      </w:tabs>
      <w:spacing w:after="0" w:line="240" w:lineRule="auto"/>
    </w:pPr>
  </w:style>
  <w:style w:type="character" w:customStyle="1" w:styleId="a9">
    <w:name w:val="Нижний колонтитул Знак"/>
    <w:basedOn w:val="a0"/>
    <w:link w:val="a8"/>
    <w:rsid w:val="00786307"/>
  </w:style>
  <w:style w:type="paragraph" w:styleId="aa">
    <w:name w:val="Balloon Text"/>
    <w:basedOn w:val="a"/>
    <w:link w:val="ab"/>
    <w:uiPriority w:val="99"/>
    <w:semiHidden/>
    <w:unhideWhenUsed/>
    <w:rsid w:val="005223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231C"/>
    <w:rPr>
      <w:rFonts w:ascii="Tahoma" w:hAnsi="Tahoma" w:cs="Tahoma"/>
      <w:sz w:val="16"/>
      <w:szCs w:val="16"/>
    </w:rPr>
  </w:style>
  <w:style w:type="character" w:customStyle="1" w:styleId="c0">
    <w:name w:val="c0"/>
    <w:basedOn w:val="a0"/>
    <w:rsid w:val="00324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B74"/>
    <w:pPr>
      <w:ind w:left="720"/>
      <w:contextualSpacing/>
    </w:pPr>
  </w:style>
  <w:style w:type="table" w:styleId="a4">
    <w:name w:val="Table Grid"/>
    <w:basedOn w:val="a1"/>
    <w:uiPriority w:val="59"/>
    <w:rsid w:val="0062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500E06"/>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1F7DD1"/>
    <w:rPr>
      <w:rFonts w:ascii="Times New Roman" w:hAnsi="Times New Roman" w:cs="Times New Roman" w:hint="default"/>
      <w:strike w:val="0"/>
      <w:dstrike w:val="0"/>
      <w:sz w:val="24"/>
      <w:szCs w:val="24"/>
      <w:u w:val="none"/>
      <w:effect w:val="none"/>
    </w:rPr>
  </w:style>
  <w:style w:type="paragraph" w:styleId="a6">
    <w:name w:val="header"/>
    <w:basedOn w:val="a"/>
    <w:link w:val="a7"/>
    <w:uiPriority w:val="99"/>
    <w:unhideWhenUsed/>
    <w:rsid w:val="007863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307"/>
  </w:style>
  <w:style w:type="paragraph" w:styleId="a8">
    <w:name w:val="footer"/>
    <w:basedOn w:val="a"/>
    <w:link w:val="a9"/>
    <w:unhideWhenUsed/>
    <w:rsid w:val="00786307"/>
    <w:pPr>
      <w:tabs>
        <w:tab w:val="center" w:pos="4677"/>
        <w:tab w:val="right" w:pos="9355"/>
      </w:tabs>
      <w:spacing w:after="0" w:line="240" w:lineRule="auto"/>
    </w:pPr>
  </w:style>
  <w:style w:type="character" w:customStyle="1" w:styleId="a9">
    <w:name w:val="Нижний колонтитул Знак"/>
    <w:basedOn w:val="a0"/>
    <w:link w:val="a8"/>
    <w:rsid w:val="00786307"/>
  </w:style>
  <w:style w:type="paragraph" w:styleId="aa">
    <w:name w:val="Balloon Text"/>
    <w:basedOn w:val="a"/>
    <w:link w:val="ab"/>
    <w:uiPriority w:val="99"/>
    <w:semiHidden/>
    <w:unhideWhenUsed/>
    <w:rsid w:val="005223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231C"/>
    <w:rPr>
      <w:rFonts w:ascii="Tahoma" w:hAnsi="Tahoma" w:cs="Tahoma"/>
      <w:sz w:val="16"/>
      <w:szCs w:val="16"/>
    </w:rPr>
  </w:style>
  <w:style w:type="character" w:customStyle="1" w:styleId="c0">
    <w:name w:val="c0"/>
    <w:basedOn w:val="a0"/>
    <w:rsid w:val="0032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3928">
      <w:bodyDiv w:val="1"/>
      <w:marLeft w:val="0"/>
      <w:marRight w:val="0"/>
      <w:marTop w:val="0"/>
      <w:marBottom w:val="0"/>
      <w:divBdr>
        <w:top w:val="none" w:sz="0" w:space="0" w:color="auto"/>
        <w:left w:val="none" w:sz="0" w:space="0" w:color="auto"/>
        <w:bottom w:val="none" w:sz="0" w:space="0" w:color="auto"/>
        <w:right w:val="none" w:sz="0" w:space="0" w:color="auto"/>
      </w:divBdr>
      <w:divsChild>
        <w:div w:id="1954745469">
          <w:marLeft w:val="0"/>
          <w:marRight w:val="0"/>
          <w:marTop w:val="0"/>
          <w:marBottom w:val="0"/>
          <w:divBdr>
            <w:top w:val="none" w:sz="0" w:space="0" w:color="auto"/>
            <w:left w:val="none" w:sz="0" w:space="0" w:color="auto"/>
            <w:bottom w:val="none" w:sz="0" w:space="0" w:color="auto"/>
            <w:right w:val="none" w:sz="0" w:space="0" w:color="auto"/>
          </w:divBdr>
        </w:div>
      </w:divsChild>
    </w:div>
    <w:div w:id="11717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09F0A-6B4C-4633-B3F4-6F3DBB1B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1469</Words>
  <Characters>10539</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2013-11-22T15:33:00Z</dcterms:created>
  <dcterms:modified xsi:type="dcterms:W3CDTF">2013-11-22T15:35:00Z</dcterms:modified>
</cp:coreProperties>
</file>