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27" w:rsidRPr="006F0E27" w:rsidRDefault="006F0E27" w:rsidP="006F0E27">
      <w:pPr>
        <w:spacing w:after="0" w:line="240" w:lineRule="auto"/>
        <w:rPr>
          <w:rFonts w:ascii="Times New Roman" w:eastAsia="Times New Roman" w:hAnsi="Times New Roman" w:cs="Times New Roman"/>
          <w:color w:val="000000"/>
          <w:sz w:val="28"/>
          <w:szCs w:val="28"/>
          <w:lang w:eastAsia="ru-RU"/>
        </w:rPr>
      </w:pPr>
      <w:r>
        <w:rPr>
          <w:b/>
          <w:bCs/>
        </w:rPr>
        <w:t xml:space="preserve">                                                        </w:t>
      </w:r>
      <w:r w:rsidRPr="006F0E27">
        <w:rPr>
          <w:rFonts w:ascii="Times New Roman" w:eastAsia="Times New Roman" w:hAnsi="Times New Roman" w:cs="Times New Roman"/>
          <w:color w:val="000000"/>
          <w:sz w:val="28"/>
          <w:szCs w:val="28"/>
          <w:lang w:eastAsia="ru-RU"/>
        </w:rPr>
        <w:t>МКУ Худоеланское ООШ</w:t>
      </w: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Pr="006F0E27" w:rsidRDefault="006F0E27" w:rsidP="006F0E27">
      <w:pPr>
        <w:spacing w:after="0" w:line="240" w:lineRule="auto"/>
        <w:jc w:val="center"/>
        <w:rPr>
          <w:rFonts w:ascii="Times New Roman" w:eastAsia="Times New Roman" w:hAnsi="Times New Roman" w:cs="Times New Roman"/>
          <w:color w:val="000000"/>
          <w:sz w:val="28"/>
          <w:szCs w:val="28"/>
          <w:lang w:eastAsia="ru-RU"/>
        </w:rPr>
      </w:pPr>
    </w:p>
    <w:p w:rsidR="006F0E27" w:rsidRDefault="006F0E27" w:rsidP="006F0E27">
      <w:pPr>
        <w:spacing w:after="0" w:line="240" w:lineRule="auto"/>
        <w:jc w:val="center"/>
        <w:rPr>
          <w:rFonts w:ascii="Times New Roman" w:eastAsia="Times New Roman" w:hAnsi="Times New Roman" w:cs="Times New Roman"/>
          <w:color w:val="000000"/>
          <w:sz w:val="52"/>
          <w:szCs w:val="52"/>
          <w:lang w:eastAsia="ru-RU"/>
        </w:rPr>
      </w:pPr>
      <w:r w:rsidRPr="006F0E27">
        <w:rPr>
          <w:rFonts w:ascii="Times New Roman" w:eastAsia="Times New Roman" w:hAnsi="Times New Roman" w:cs="Times New Roman"/>
          <w:color w:val="000000"/>
          <w:sz w:val="52"/>
          <w:szCs w:val="52"/>
          <w:lang w:eastAsia="ru-RU"/>
        </w:rPr>
        <w:t xml:space="preserve">Доклад учителя ОБЖ </w:t>
      </w:r>
    </w:p>
    <w:p w:rsidR="00332E56" w:rsidRPr="006F0E27" w:rsidRDefault="00332E56" w:rsidP="006F0E27">
      <w:pPr>
        <w:spacing w:after="0" w:line="240" w:lineRule="auto"/>
        <w:jc w:val="center"/>
        <w:rPr>
          <w:rFonts w:ascii="Times New Roman" w:eastAsia="Times New Roman" w:hAnsi="Times New Roman" w:cs="Times New Roman"/>
          <w:color w:val="000000"/>
          <w:sz w:val="52"/>
          <w:szCs w:val="52"/>
          <w:lang w:eastAsia="ru-RU"/>
        </w:rPr>
      </w:pPr>
    </w:p>
    <w:p w:rsidR="006F0E27" w:rsidRPr="006F0E27" w:rsidRDefault="006F0E27" w:rsidP="006F0E27">
      <w:pPr>
        <w:spacing w:after="0" w:line="240" w:lineRule="auto"/>
        <w:rPr>
          <w:rFonts w:ascii="Times New Roman" w:eastAsia="Times New Roman" w:hAnsi="Times New Roman" w:cs="Times New Roman"/>
          <w:b/>
          <w:bCs/>
          <w:color w:val="FF0000"/>
          <w:sz w:val="52"/>
          <w:szCs w:val="52"/>
          <w:lang w:eastAsia="ru-RU"/>
        </w:rPr>
      </w:pPr>
      <w:r w:rsidRPr="006F0E27">
        <w:rPr>
          <w:rFonts w:ascii="Times New Roman" w:eastAsia="Times New Roman" w:hAnsi="Times New Roman" w:cs="Times New Roman"/>
          <w:color w:val="FF0000"/>
          <w:sz w:val="52"/>
          <w:szCs w:val="52"/>
          <w:lang w:eastAsia="ru-RU"/>
        </w:rPr>
        <w:t xml:space="preserve"> </w:t>
      </w:r>
      <w:r>
        <w:rPr>
          <w:rFonts w:ascii="Times New Roman" w:eastAsia="Times New Roman" w:hAnsi="Times New Roman" w:cs="Times New Roman"/>
          <w:color w:val="FF0000"/>
          <w:sz w:val="52"/>
          <w:szCs w:val="52"/>
          <w:lang w:eastAsia="ru-RU"/>
        </w:rPr>
        <w:t>«</w:t>
      </w:r>
      <w:r w:rsidRPr="006F0E27">
        <w:rPr>
          <w:rFonts w:ascii="Times New Roman" w:eastAsia="Times New Roman" w:hAnsi="Times New Roman" w:cs="Times New Roman"/>
          <w:color w:val="FF0000"/>
          <w:sz w:val="52"/>
          <w:szCs w:val="52"/>
          <w:lang w:eastAsia="ru-RU"/>
        </w:rPr>
        <w:t xml:space="preserve"> </w:t>
      </w:r>
      <w:r w:rsidRPr="006F0E27">
        <w:rPr>
          <w:rFonts w:ascii="Times New Roman" w:eastAsia="Times New Roman" w:hAnsi="Times New Roman" w:cs="Times New Roman"/>
          <w:b/>
          <w:bCs/>
          <w:color w:val="FF0000"/>
          <w:sz w:val="52"/>
          <w:szCs w:val="52"/>
          <w:lang w:eastAsia="ru-RU"/>
        </w:rPr>
        <w:t>Игровая деятельность как средство развития творческих способностей учащихся на уроках основ безопасности жизнедеятельности</w:t>
      </w:r>
      <w:r>
        <w:rPr>
          <w:rFonts w:ascii="Times New Roman" w:eastAsia="Times New Roman" w:hAnsi="Times New Roman" w:cs="Times New Roman"/>
          <w:b/>
          <w:bCs/>
          <w:color w:val="FF0000"/>
          <w:sz w:val="52"/>
          <w:szCs w:val="52"/>
          <w:lang w:eastAsia="ru-RU"/>
        </w:rPr>
        <w:t>».</w:t>
      </w:r>
    </w:p>
    <w:p w:rsidR="006F0E27" w:rsidRPr="006F0E27" w:rsidRDefault="006F0E27" w:rsidP="006F0E27">
      <w:pPr>
        <w:spacing w:after="0" w:line="240" w:lineRule="auto"/>
        <w:rPr>
          <w:rFonts w:ascii="Times New Roman" w:eastAsia="Times New Roman" w:hAnsi="Times New Roman" w:cs="Times New Roman"/>
          <w:color w:val="FF0000"/>
          <w:sz w:val="52"/>
          <w:szCs w:val="52"/>
          <w:lang w:eastAsia="ru-RU"/>
        </w:rPr>
      </w:pPr>
    </w:p>
    <w:p w:rsidR="006F0E27" w:rsidRPr="006F0E27" w:rsidRDefault="006F0E27" w:rsidP="006F0E27">
      <w:pPr>
        <w:spacing w:after="0" w:line="240" w:lineRule="auto"/>
        <w:rPr>
          <w:rFonts w:ascii="Times New Roman" w:eastAsia="Times New Roman" w:hAnsi="Times New Roman" w:cs="Times New Roman"/>
          <w:color w:val="FF0000"/>
          <w:sz w:val="52"/>
          <w:szCs w:val="52"/>
          <w:lang w:eastAsia="ru-RU"/>
        </w:rPr>
      </w:pPr>
    </w:p>
    <w:p w:rsidR="006F0E27" w:rsidRPr="006F0E27" w:rsidRDefault="006F0E27" w:rsidP="006F0E27">
      <w:pPr>
        <w:spacing w:after="0" w:line="240" w:lineRule="auto"/>
        <w:rPr>
          <w:rFonts w:ascii="Times New Roman" w:eastAsia="Times New Roman" w:hAnsi="Times New Roman" w:cs="Times New Roman"/>
          <w:color w:val="FF0000"/>
          <w:sz w:val="52"/>
          <w:szCs w:val="52"/>
          <w:lang w:eastAsia="ru-RU"/>
        </w:rPr>
      </w:pPr>
    </w:p>
    <w:p w:rsidR="006F0E27" w:rsidRDefault="006F0E27" w:rsidP="006F0E27">
      <w:pPr>
        <w:spacing w:after="0" w:line="240" w:lineRule="auto"/>
        <w:rPr>
          <w:rFonts w:ascii="Times New Roman" w:eastAsia="Times New Roman" w:hAnsi="Times New Roman" w:cs="Times New Roman"/>
          <w:sz w:val="28"/>
          <w:szCs w:val="28"/>
          <w:lang w:eastAsia="ru-RU"/>
        </w:rPr>
      </w:pPr>
      <w:r w:rsidRPr="006F0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F0E27" w:rsidRPr="006F0E27" w:rsidRDefault="006F0E27" w:rsidP="006F0E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E27">
        <w:rPr>
          <w:rFonts w:ascii="Times New Roman" w:eastAsia="Times New Roman" w:hAnsi="Times New Roman" w:cs="Times New Roman"/>
          <w:sz w:val="28"/>
          <w:szCs w:val="28"/>
          <w:lang w:eastAsia="ru-RU"/>
        </w:rPr>
        <w:t>Подготовила:</w:t>
      </w:r>
    </w:p>
    <w:p w:rsidR="006F0E27" w:rsidRDefault="006F0E27" w:rsidP="006F0E27">
      <w:pPr>
        <w:spacing w:after="0" w:line="240" w:lineRule="auto"/>
        <w:rPr>
          <w:rFonts w:ascii="Times New Roman" w:eastAsia="Times New Roman" w:hAnsi="Times New Roman" w:cs="Times New Roman"/>
          <w:sz w:val="28"/>
          <w:szCs w:val="28"/>
          <w:lang w:eastAsia="ru-RU"/>
        </w:rPr>
      </w:pPr>
      <w:r w:rsidRPr="006F0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F0E27" w:rsidRPr="006F0E27" w:rsidRDefault="006F0E27" w:rsidP="006F0E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E27">
        <w:rPr>
          <w:rFonts w:ascii="Times New Roman" w:eastAsia="Times New Roman" w:hAnsi="Times New Roman" w:cs="Times New Roman"/>
          <w:sz w:val="28"/>
          <w:szCs w:val="28"/>
          <w:lang w:eastAsia="ru-RU"/>
        </w:rPr>
        <w:t>Учитель 1категории Якубова Н.И.</w:t>
      </w: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6F0E27" w:rsidRDefault="006F0E27" w:rsidP="00FB172A">
      <w:pPr>
        <w:rPr>
          <w:b/>
          <w:bCs/>
        </w:rPr>
      </w:pPr>
    </w:p>
    <w:p w:rsidR="00FD3AAC" w:rsidRDefault="00FD3AAC" w:rsidP="00FB172A">
      <w:pPr>
        <w:rPr>
          <w:b/>
          <w:bCs/>
        </w:rPr>
      </w:pPr>
    </w:p>
    <w:p w:rsidR="00FB172A" w:rsidRPr="00FD3AAC" w:rsidRDefault="00FB172A" w:rsidP="00FB172A">
      <w:pPr>
        <w:rPr>
          <w:rFonts w:asciiTheme="majorHAnsi" w:hAnsiTheme="majorHAnsi"/>
          <w:b/>
          <w:bCs/>
          <w:sz w:val="28"/>
          <w:szCs w:val="28"/>
        </w:rPr>
      </w:pPr>
      <w:r w:rsidRPr="00FD3AAC">
        <w:rPr>
          <w:rFonts w:asciiTheme="majorHAnsi" w:hAnsiTheme="majorHAnsi"/>
          <w:b/>
          <w:bCs/>
          <w:sz w:val="28"/>
          <w:szCs w:val="28"/>
        </w:rPr>
        <w:lastRenderedPageBreak/>
        <w:t>Игровая деятельность как средство развития творческих способностей учащихся на уроках основ безопасности жизнедеятельности</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 xml:space="preserve"> Современное общество переживает сложные времена. В мире изменился спектр и характер угроз безопасности личности, обществу, государству. Безопасность жизни и жизнедеятельности - насущная потребность человека. По данным статистики дети - это одна из тех категорий, которая наиболее часто оказывается в экстремальных и опасных</w:t>
      </w:r>
      <w:r w:rsidR="00C921A2" w:rsidRPr="00FD3AAC">
        <w:rPr>
          <w:rFonts w:asciiTheme="majorHAnsi" w:hAnsiTheme="majorHAnsi"/>
          <w:sz w:val="28"/>
          <w:szCs w:val="28"/>
        </w:rPr>
        <w:t xml:space="preserve"> ситуациях</w:t>
      </w:r>
      <w:r w:rsidRPr="00FD3AAC">
        <w:rPr>
          <w:rFonts w:asciiTheme="majorHAnsi" w:hAnsiTheme="majorHAnsi"/>
          <w:sz w:val="28"/>
          <w:szCs w:val="28"/>
        </w:rPr>
        <w:t>. Они же являются самыми нез</w:t>
      </w:r>
      <w:r w:rsidR="00C921A2" w:rsidRPr="00FD3AAC">
        <w:rPr>
          <w:rFonts w:asciiTheme="majorHAnsi" w:hAnsiTheme="majorHAnsi"/>
          <w:sz w:val="28"/>
          <w:szCs w:val="28"/>
        </w:rPr>
        <w:t xml:space="preserve">ащищенными. </w:t>
      </w:r>
      <w:r w:rsidRPr="00FD3AAC">
        <w:rPr>
          <w:rFonts w:asciiTheme="majorHAnsi" w:hAnsiTheme="majorHAnsi"/>
          <w:sz w:val="28"/>
          <w:szCs w:val="28"/>
        </w:rPr>
        <w:t xml:space="preserve"> Очень ответственная задача стоит перед школой - воспитание общественной культуры безопасности. Одним из необходимых условий формирования у школьников сознательного и ответственного отношения к вопросам личной безопасности и безопасности окружающих является воспитание у них </w:t>
      </w:r>
      <w:r w:rsidR="00431BF2" w:rsidRPr="00FD3AAC">
        <w:rPr>
          <w:rFonts w:asciiTheme="majorHAnsi" w:hAnsiTheme="majorHAnsi"/>
          <w:sz w:val="28"/>
          <w:szCs w:val="28"/>
        </w:rPr>
        <w:t xml:space="preserve">общепризнанных норм поведения. </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Развитие интереса, творческой активности и целеустремленности учащихся на уроках и внеурочных занятиях необходимое условие обучения в современной школе. Значительное место в системе школьного образования занимают игры. Они являются одним из важных средств разностороннего воспитания школьников. Применение игровой деятельности на уроках ОБЖ является важным методическим средством для развития творческих способностей детей школьного возраста. Таким образом, воспитание школьников на уроках ОБЖ через развитие творческих способностей являются важным аспектом.</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Цель: изучение условий организации игровой деятельности на уроках ОБЖ.</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Задачи:</w:t>
      </w:r>
    </w:p>
    <w:p w:rsidR="00FB172A" w:rsidRPr="00FD3AAC" w:rsidRDefault="003F0234" w:rsidP="00FB172A">
      <w:pPr>
        <w:rPr>
          <w:rFonts w:asciiTheme="majorHAnsi" w:hAnsiTheme="majorHAnsi"/>
          <w:sz w:val="28"/>
          <w:szCs w:val="28"/>
        </w:rPr>
      </w:pPr>
      <w:r w:rsidRPr="00FD3AAC">
        <w:rPr>
          <w:rFonts w:asciiTheme="majorHAnsi" w:hAnsiTheme="majorHAnsi"/>
          <w:sz w:val="28"/>
          <w:szCs w:val="28"/>
        </w:rPr>
        <w:t xml:space="preserve">1. </w:t>
      </w:r>
      <w:r w:rsidR="00FB172A" w:rsidRPr="00FD3AAC">
        <w:rPr>
          <w:rFonts w:asciiTheme="majorHAnsi" w:hAnsiTheme="majorHAnsi"/>
          <w:sz w:val="28"/>
          <w:szCs w:val="28"/>
        </w:rPr>
        <w:t>Раскрыть значение применения игровой деятельности на уроках ОБЖ для развития творческих способностей школьников;</w:t>
      </w:r>
    </w:p>
    <w:p w:rsidR="00FB172A" w:rsidRPr="00FD3AAC" w:rsidRDefault="003F0234" w:rsidP="00FB172A">
      <w:pPr>
        <w:rPr>
          <w:rFonts w:asciiTheme="majorHAnsi" w:hAnsiTheme="majorHAnsi"/>
          <w:sz w:val="28"/>
          <w:szCs w:val="28"/>
        </w:rPr>
      </w:pPr>
      <w:r w:rsidRPr="00FD3AAC">
        <w:rPr>
          <w:rFonts w:asciiTheme="majorHAnsi" w:hAnsiTheme="majorHAnsi"/>
          <w:sz w:val="28"/>
          <w:szCs w:val="28"/>
        </w:rPr>
        <w:t xml:space="preserve">2. </w:t>
      </w:r>
      <w:r w:rsidR="00FB172A" w:rsidRPr="00FD3AAC">
        <w:rPr>
          <w:rFonts w:asciiTheme="majorHAnsi" w:hAnsiTheme="majorHAnsi"/>
          <w:sz w:val="28"/>
          <w:szCs w:val="28"/>
        </w:rPr>
        <w:t xml:space="preserve"> Выявить особенности организации игровой деятельности на уроках ОБЖ для развития творческих способностей учащихся.</w:t>
      </w:r>
    </w:p>
    <w:p w:rsidR="00FB172A" w:rsidRPr="00FD3AAC" w:rsidRDefault="00903518" w:rsidP="00FB172A">
      <w:pPr>
        <w:rPr>
          <w:rFonts w:asciiTheme="majorHAnsi" w:hAnsiTheme="majorHAnsi"/>
          <w:sz w:val="28"/>
          <w:szCs w:val="28"/>
        </w:rPr>
      </w:pPr>
      <w:r w:rsidRPr="00FD3AAC">
        <w:rPr>
          <w:rFonts w:asciiTheme="majorHAnsi" w:hAnsiTheme="majorHAnsi"/>
          <w:b/>
          <w:bCs/>
          <w:sz w:val="28"/>
          <w:szCs w:val="28"/>
        </w:rPr>
        <w:t xml:space="preserve"> </w:t>
      </w:r>
      <w:r w:rsidR="00FB172A" w:rsidRPr="00FD3AAC">
        <w:rPr>
          <w:rFonts w:asciiTheme="majorHAnsi" w:hAnsiTheme="majorHAnsi"/>
          <w:sz w:val="28"/>
          <w:szCs w:val="28"/>
        </w:rPr>
        <w:t xml:space="preserve">Образовательная область "Основы безопасности жизнедеятельности" создавалась на основе накопленного в стране опыта по обеспечению безопасности человека в повседневной жизни, а также с учетом нормативно-правовых актов Российской Федерации в области </w:t>
      </w:r>
      <w:r w:rsidR="00FB172A" w:rsidRPr="00FD3AAC">
        <w:rPr>
          <w:rFonts w:asciiTheme="majorHAnsi" w:hAnsiTheme="majorHAnsi"/>
          <w:sz w:val="28"/>
          <w:szCs w:val="28"/>
        </w:rPr>
        <w:lastRenderedPageBreak/>
        <w:t xml:space="preserve">безопасности. Проблема развития творческих способностей школьников всегда находила свое отражение в процессе обучения. Для творчества решающее значение имеют структура, психологический тип усвоенных знаний, определяемый типом деятельности, в которой они приобретались. Организация процесса образования строится с использованием технологий как игровые и системы развивающего обучения с направленностью на развитие творческих качеств личности. Развитие творческих способностей у учащихся рассматривается в </w:t>
      </w:r>
      <w:r w:rsidRPr="00FD3AAC">
        <w:rPr>
          <w:rFonts w:asciiTheme="majorHAnsi" w:hAnsiTheme="majorHAnsi"/>
          <w:sz w:val="28"/>
          <w:szCs w:val="28"/>
        </w:rPr>
        <w:t>методиках преподавания ОБЖ</w:t>
      </w:r>
      <w:proofErr w:type="gramStart"/>
      <w:r w:rsidRPr="00FD3AAC">
        <w:rPr>
          <w:rFonts w:asciiTheme="majorHAnsi" w:hAnsiTheme="majorHAnsi"/>
          <w:sz w:val="28"/>
          <w:szCs w:val="28"/>
        </w:rPr>
        <w:t xml:space="preserve"> .</w:t>
      </w:r>
      <w:proofErr w:type="gramEnd"/>
      <w:r w:rsidR="00FB172A" w:rsidRPr="00FD3AAC">
        <w:rPr>
          <w:rFonts w:asciiTheme="majorHAnsi" w:hAnsiTheme="majorHAnsi"/>
          <w:sz w:val="28"/>
          <w:szCs w:val="28"/>
        </w:rPr>
        <w:t xml:space="preserve"> В условиях, когда возможности отдельного человека и общества в целом были чрезвычайно ограничены, вероятность гибели сообществ людей и отдельно взятого человека была чрезвычайно велика, необходимость изучения этого предмета возрастает. На уроках ОБЖ создаются условия, благоприятствующих творчеству. Их развитие происходит в учебной деятельности, в которой ученик вы</w:t>
      </w:r>
      <w:r w:rsidR="000F7F05" w:rsidRPr="00FD3AAC">
        <w:rPr>
          <w:rFonts w:asciiTheme="majorHAnsi" w:hAnsiTheme="majorHAnsi"/>
          <w:sz w:val="28"/>
          <w:szCs w:val="28"/>
        </w:rPr>
        <w:t>ражает свое отношение к ней</w:t>
      </w:r>
      <w:proofErr w:type="gramStart"/>
      <w:r w:rsidR="000F7F05" w:rsidRPr="00FD3AAC">
        <w:rPr>
          <w:rFonts w:asciiTheme="majorHAnsi" w:hAnsiTheme="majorHAnsi"/>
          <w:sz w:val="28"/>
          <w:szCs w:val="28"/>
        </w:rPr>
        <w:t xml:space="preserve"> </w:t>
      </w:r>
      <w:r w:rsidR="00FB172A" w:rsidRPr="00FD3AAC">
        <w:rPr>
          <w:rFonts w:asciiTheme="majorHAnsi" w:hAnsiTheme="majorHAnsi"/>
          <w:sz w:val="28"/>
          <w:szCs w:val="28"/>
        </w:rPr>
        <w:t>.</w:t>
      </w:r>
      <w:proofErr w:type="gramEnd"/>
    </w:p>
    <w:p w:rsidR="004E0DA0" w:rsidRPr="00FD3AAC" w:rsidRDefault="00FB172A" w:rsidP="00FB172A">
      <w:pPr>
        <w:rPr>
          <w:rFonts w:asciiTheme="majorHAnsi" w:hAnsiTheme="majorHAnsi"/>
          <w:sz w:val="28"/>
          <w:szCs w:val="28"/>
        </w:rPr>
      </w:pPr>
      <w:r w:rsidRPr="00FD3AAC">
        <w:rPr>
          <w:rFonts w:asciiTheme="majorHAnsi" w:hAnsiTheme="majorHAnsi"/>
          <w:sz w:val="28"/>
          <w:szCs w:val="28"/>
        </w:rPr>
        <w:t>Организация процесса образования строится с использованием технологий системы развивающего обучения с направленностью на развитие творческих качеств личности. На уроках ОБЖ рассматриваются вопросы современной политики. Современные требования к воспитательному процессу изменились с изменением экономической и политической системы в нашей стране. Стало ясно, что государство не может гарантировать безопасность отдель</w:t>
      </w:r>
      <w:r w:rsidR="00B325AB" w:rsidRPr="00FD3AAC">
        <w:rPr>
          <w:rFonts w:asciiTheme="majorHAnsi" w:hAnsiTheme="majorHAnsi"/>
          <w:sz w:val="28"/>
          <w:szCs w:val="28"/>
        </w:rPr>
        <w:t xml:space="preserve">ных граждан. </w:t>
      </w:r>
      <w:proofErr w:type="gramStart"/>
      <w:r w:rsidR="00B325AB" w:rsidRPr="00FD3AAC">
        <w:rPr>
          <w:rFonts w:asciiTheme="majorHAnsi" w:hAnsiTheme="majorHAnsi"/>
          <w:sz w:val="28"/>
          <w:szCs w:val="28"/>
        </w:rPr>
        <w:t xml:space="preserve">Каждого обучающегося </w:t>
      </w:r>
      <w:r w:rsidRPr="00FD3AAC">
        <w:rPr>
          <w:rFonts w:asciiTheme="majorHAnsi" w:hAnsiTheme="majorHAnsi"/>
          <w:sz w:val="28"/>
          <w:szCs w:val="28"/>
        </w:rPr>
        <w:t>надо учить выживать в условиях криминального беспредела, локальных военных конфликтов, безр</w:t>
      </w:r>
      <w:r w:rsidR="00742E14" w:rsidRPr="00FD3AAC">
        <w:rPr>
          <w:rFonts w:asciiTheme="majorHAnsi" w:hAnsiTheme="majorHAnsi"/>
          <w:sz w:val="28"/>
          <w:szCs w:val="28"/>
        </w:rPr>
        <w:t>аботицы, поэтому каждый учащийся</w:t>
      </w:r>
      <w:r w:rsidR="003F0234" w:rsidRPr="00FD3AAC">
        <w:rPr>
          <w:rFonts w:asciiTheme="majorHAnsi" w:hAnsiTheme="majorHAnsi"/>
          <w:sz w:val="28"/>
          <w:szCs w:val="28"/>
        </w:rPr>
        <w:t xml:space="preserve"> </w:t>
      </w:r>
      <w:r w:rsidRPr="00FD3AAC">
        <w:rPr>
          <w:rFonts w:asciiTheme="majorHAnsi" w:hAnsiTheme="majorHAnsi"/>
          <w:sz w:val="28"/>
          <w:szCs w:val="28"/>
        </w:rPr>
        <w:t xml:space="preserve"> должен знать свои права и обязанности, соблюдать правовые отношения и законодательные акты, чтобы избежать опасных ситуаций в свой жизни.</w:t>
      </w:r>
      <w:proofErr w:type="gramEnd"/>
      <w:r w:rsidRPr="00FD3AAC">
        <w:rPr>
          <w:rFonts w:asciiTheme="majorHAnsi" w:hAnsiTheme="majorHAnsi"/>
          <w:sz w:val="28"/>
          <w:szCs w:val="28"/>
        </w:rPr>
        <w:t xml:space="preserve"> Наиболее результативно прививаются учащимся мотивы, побуждающие к соблюдению норм и правил безопасного поведения дома, на улице, в школе, на природе, а затем - в обществе и на производстве, через общее образование на уроках "Основы без</w:t>
      </w:r>
      <w:r w:rsidR="000F7F05" w:rsidRPr="00FD3AAC">
        <w:rPr>
          <w:rFonts w:asciiTheme="majorHAnsi" w:hAnsiTheme="majorHAnsi"/>
          <w:sz w:val="28"/>
          <w:szCs w:val="28"/>
        </w:rPr>
        <w:t>опасности жизнедеятельности"</w:t>
      </w:r>
      <w:r w:rsidRPr="00FD3AAC">
        <w:rPr>
          <w:rFonts w:asciiTheme="majorHAnsi" w:hAnsiTheme="majorHAnsi"/>
          <w:sz w:val="28"/>
          <w:szCs w:val="28"/>
        </w:rPr>
        <w:t>.</w:t>
      </w:r>
      <w:r w:rsidR="000F7F05" w:rsidRPr="00FD3AAC">
        <w:rPr>
          <w:rFonts w:asciiTheme="majorHAnsi" w:hAnsiTheme="majorHAnsi"/>
          <w:sz w:val="28"/>
          <w:szCs w:val="28"/>
        </w:rPr>
        <w:t xml:space="preserve"> </w:t>
      </w:r>
      <w:r w:rsidRPr="00FD3AAC">
        <w:rPr>
          <w:rFonts w:asciiTheme="majorHAnsi" w:hAnsiTheme="majorHAnsi"/>
          <w:sz w:val="28"/>
          <w:szCs w:val="28"/>
        </w:rPr>
        <w:t xml:space="preserve">Целенаправленное формирование и развитие личности обеспечивает научно организованное воспитание по курсу ОБЖ. Развитие творческих способностей школьника - необходимое условие воспитания. Содержание курса ОБЖ позволяет организовать в процессе обучения развитие творческих способностей. Достижение этих целей также реализуется через организацию деятельности ученика с </w:t>
      </w:r>
      <w:r w:rsidRPr="00FD3AAC">
        <w:rPr>
          <w:rFonts w:asciiTheme="majorHAnsi" w:hAnsiTheme="majorHAnsi"/>
          <w:sz w:val="28"/>
          <w:szCs w:val="28"/>
        </w:rPr>
        <w:lastRenderedPageBreak/>
        <w:t>использованием игровой деятельности.</w:t>
      </w:r>
      <w:r w:rsidR="000F7F05" w:rsidRPr="00FD3AAC">
        <w:rPr>
          <w:rFonts w:asciiTheme="majorHAnsi" w:hAnsiTheme="majorHAnsi"/>
          <w:sz w:val="28"/>
          <w:szCs w:val="28"/>
        </w:rPr>
        <w:t xml:space="preserve"> </w:t>
      </w:r>
      <w:r w:rsidRPr="00FD3AAC">
        <w:rPr>
          <w:rFonts w:asciiTheme="majorHAnsi" w:hAnsiTheme="majorHAnsi"/>
          <w:sz w:val="28"/>
          <w:szCs w:val="28"/>
        </w:rPr>
        <w:t>Опасности и чрезвычайные ситуации имеют различный характер. Чаще всего в их основе лежат природные явления, вызывающие стихийные бедствия, экологические, связанные с нарушением равновесия в деятельности человека и окружающей природной среды, техногенные, возникающие при авариях и катастрофах в производственной сфере, на транспорте, в системах коммуникаций, биологические, проявляющиеся в эпидемиях, и социальные, связанные с противоречиями в общественных отношениях. Анализ происходящих в последнее время чрезвычайных ситуаций свидетельствует, что в большинстве случаев их возникновение связано с деятельностью человека и обусловлено причинами социального характера.</w:t>
      </w:r>
      <w:r w:rsidR="00B325AB" w:rsidRPr="00FD3AAC">
        <w:rPr>
          <w:rFonts w:asciiTheme="majorHAnsi" w:hAnsiTheme="majorHAnsi"/>
          <w:sz w:val="28"/>
          <w:szCs w:val="28"/>
        </w:rPr>
        <w:t xml:space="preserve"> </w:t>
      </w:r>
      <w:r w:rsidRPr="00FD3AAC">
        <w:rPr>
          <w:rFonts w:asciiTheme="majorHAnsi" w:hAnsiTheme="majorHAnsi"/>
          <w:sz w:val="28"/>
          <w:szCs w:val="28"/>
        </w:rPr>
        <w:t>Процесс обуче</w:t>
      </w:r>
      <w:r w:rsidR="003F0234" w:rsidRPr="00FD3AAC">
        <w:rPr>
          <w:rFonts w:asciiTheme="majorHAnsi" w:hAnsiTheme="majorHAnsi"/>
          <w:sz w:val="28"/>
          <w:szCs w:val="28"/>
        </w:rPr>
        <w:t xml:space="preserve">ния учащихся </w:t>
      </w:r>
      <w:r w:rsidRPr="00FD3AAC">
        <w:rPr>
          <w:rFonts w:asciiTheme="majorHAnsi" w:hAnsiTheme="majorHAnsi"/>
          <w:sz w:val="28"/>
          <w:szCs w:val="28"/>
        </w:rPr>
        <w:t xml:space="preserve"> на уроках ОБЖ сводится к созданию условий, благоприятствующих творчеству. Комплекс таких условий многообразен. Он начинается с создания особенностей ситуаций, благоприятствующих интуитивному схватыванию идеи решения творческой проблемы, и кончается воспитанием необходимых способностей, качеств личности, созданием т</w:t>
      </w:r>
      <w:r w:rsidR="000F7F05" w:rsidRPr="00FD3AAC">
        <w:rPr>
          <w:rFonts w:asciiTheme="majorHAnsi" w:hAnsiTheme="majorHAnsi"/>
          <w:sz w:val="28"/>
          <w:szCs w:val="28"/>
        </w:rPr>
        <w:t>ворческого климата в детском коллективе.</w:t>
      </w:r>
      <w:r w:rsidR="00B325AB" w:rsidRPr="00FD3AAC">
        <w:rPr>
          <w:rFonts w:asciiTheme="majorHAnsi" w:hAnsiTheme="majorHAnsi"/>
          <w:sz w:val="28"/>
          <w:szCs w:val="28"/>
        </w:rPr>
        <w:t xml:space="preserve"> </w:t>
      </w:r>
      <w:r w:rsidRPr="00FD3AAC">
        <w:rPr>
          <w:rFonts w:asciiTheme="majorHAnsi" w:hAnsiTheme="majorHAnsi"/>
          <w:sz w:val="28"/>
          <w:szCs w:val="28"/>
        </w:rPr>
        <w:t>В содержание внеклассных и внешкольных мероп</w:t>
      </w:r>
      <w:r w:rsidR="00B325AB" w:rsidRPr="00FD3AAC">
        <w:rPr>
          <w:rFonts w:asciiTheme="majorHAnsi" w:hAnsiTheme="majorHAnsi"/>
          <w:sz w:val="28"/>
          <w:szCs w:val="28"/>
        </w:rPr>
        <w:t xml:space="preserve">риятий входят: </w:t>
      </w:r>
      <w:r w:rsidRPr="00FD3AAC">
        <w:rPr>
          <w:rFonts w:asciiTheme="majorHAnsi" w:hAnsiTheme="majorHAnsi"/>
          <w:sz w:val="28"/>
          <w:szCs w:val="28"/>
        </w:rPr>
        <w:t xml:space="preserve"> встречи с военнослужащими и ветеранами Вооруженных сил РФ, работниками военкоматов, органов ГОЧС, ГИББД, медицины;</w:t>
      </w:r>
      <w:r w:rsidR="00B325AB" w:rsidRPr="00FD3AAC">
        <w:rPr>
          <w:rFonts w:asciiTheme="majorHAnsi" w:hAnsiTheme="majorHAnsi"/>
          <w:sz w:val="28"/>
          <w:szCs w:val="28"/>
        </w:rPr>
        <w:t xml:space="preserve"> подготовка и участие в районных</w:t>
      </w:r>
      <w:r w:rsidRPr="00FD3AAC">
        <w:rPr>
          <w:rFonts w:asciiTheme="majorHAnsi" w:hAnsiTheme="majorHAnsi"/>
          <w:sz w:val="28"/>
          <w:szCs w:val="28"/>
        </w:rPr>
        <w:t xml:space="preserve"> и городских соревнованиях по военно-прикладным видам спорта, в тематических викторинах, конкурсах, комбинированных эстафет</w:t>
      </w:r>
      <w:r w:rsidR="00B325AB" w:rsidRPr="00FD3AAC">
        <w:rPr>
          <w:rFonts w:asciiTheme="majorHAnsi" w:hAnsiTheme="majorHAnsi"/>
          <w:sz w:val="28"/>
          <w:szCs w:val="28"/>
        </w:rPr>
        <w:t xml:space="preserve">ах и соревнованиях. </w:t>
      </w:r>
      <w:r w:rsidRPr="00FD3AAC">
        <w:rPr>
          <w:rFonts w:asciiTheme="majorHAnsi" w:hAnsiTheme="majorHAnsi"/>
          <w:sz w:val="28"/>
          <w:szCs w:val="28"/>
        </w:rPr>
        <w:t xml:space="preserve"> </w:t>
      </w:r>
    </w:p>
    <w:p w:rsidR="00FB172A" w:rsidRPr="00FD3AAC" w:rsidRDefault="004E0DA0" w:rsidP="00FB172A">
      <w:pPr>
        <w:rPr>
          <w:rFonts w:asciiTheme="majorHAnsi" w:hAnsiTheme="majorHAnsi"/>
          <w:sz w:val="28"/>
          <w:szCs w:val="28"/>
        </w:rPr>
      </w:pPr>
      <w:r w:rsidRPr="00FD3AAC">
        <w:rPr>
          <w:rFonts w:asciiTheme="majorHAnsi" w:hAnsiTheme="majorHAnsi"/>
          <w:sz w:val="28"/>
          <w:szCs w:val="28"/>
        </w:rPr>
        <w:t xml:space="preserve">   </w:t>
      </w:r>
      <w:r w:rsidR="00FB172A" w:rsidRPr="00FD3AAC">
        <w:rPr>
          <w:rFonts w:asciiTheme="majorHAnsi" w:hAnsiTheme="majorHAnsi"/>
          <w:sz w:val="28"/>
          <w:szCs w:val="28"/>
        </w:rPr>
        <w:t>Творчество понимается как механизм продуктивного ра</w:t>
      </w:r>
      <w:r w:rsidRPr="00FD3AAC">
        <w:rPr>
          <w:rFonts w:asciiTheme="majorHAnsi" w:hAnsiTheme="majorHAnsi"/>
          <w:sz w:val="28"/>
          <w:szCs w:val="28"/>
        </w:rPr>
        <w:t xml:space="preserve">звития. </w:t>
      </w:r>
      <w:r w:rsidR="00FB172A" w:rsidRPr="00FD3AAC">
        <w:rPr>
          <w:rFonts w:asciiTheme="majorHAnsi" w:hAnsiTheme="majorHAnsi"/>
          <w:sz w:val="28"/>
          <w:szCs w:val="28"/>
        </w:rPr>
        <w:t>Цель процесса обучения школьников на уроках ОБЖ сводится к созданию условий, благоприятствующих творчеству. Комплекс таких условий многообразен. Он начинается с создания особенностей ситуаций, благоприятствующих интуитивному схватыванию идеи решения творческой проблемы, и кончается воспитанием необходимых способностей, качеств личности, созданием творческого климата в коллективе.</w:t>
      </w:r>
      <w:r w:rsidRPr="00FD3AAC">
        <w:rPr>
          <w:rFonts w:asciiTheme="majorHAnsi" w:hAnsiTheme="majorHAnsi"/>
          <w:sz w:val="28"/>
          <w:szCs w:val="28"/>
        </w:rPr>
        <w:t xml:space="preserve"> </w:t>
      </w:r>
      <w:r w:rsidR="00FB172A" w:rsidRPr="00FD3AAC">
        <w:rPr>
          <w:rFonts w:asciiTheme="majorHAnsi" w:hAnsiTheme="majorHAnsi"/>
          <w:sz w:val="28"/>
          <w:szCs w:val="28"/>
        </w:rPr>
        <w:t>Творческая деятельность - форма деятельности школьника, направленная на создание качественно новых общественных ценн</w:t>
      </w:r>
      <w:r w:rsidRPr="00FD3AAC">
        <w:rPr>
          <w:rFonts w:asciiTheme="majorHAnsi" w:hAnsiTheme="majorHAnsi"/>
          <w:sz w:val="28"/>
          <w:szCs w:val="28"/>
        </w:rPr>
        <w:t xml:space="preserve">остей.  </w:t>
      </w:r>
      <w:r w:rsidR="00FB172A" w:rsidRPr="00FD3AAC">
        <w:rPr>
          <w:rFonts w:asciiTheme="majorHAnsi" w:hAnsiTheme="majorHAnsi"/>
          <w:sz w:val="28"/>
          <w:szCs w:val="28"/>
        </w:rPr>
        <w:t>Активная познавательная деятельность школьников организуется с помощью разнообразных средств. Игровая деятельность является отличным средством развития творческих способностей и активизации познавательной деятельности школьников в подростковом возрасте.</w:t>
      </w:r>
      <w:r w:rsidRPr="00FD3AAC">
        <w:rPr>
          <w:rFonts w:asciiTheme="majorHAnsi" w:hAnsiTheme="majorHAnsi"/>
          <w:sz w:val="28"/>
          <w:szCs w:val="28"/>
        </w:rPr>
        <w:t xml:space="preserve"> </w:t>
      </w:r>
      <w:r w:rsidR="00FB172A" w:rsidRPr="00FD3AAC">
        <w:rPr>
          <w:rFonts w:asciiTheme="majorHAnsi" w:hAnsiTheme="majorHAnsi"/>
          <w:sz w:val="28"/>
          <w:szCs w:val="28"/>
        </w:rPr>
        <w:t xml:space="preserve">Творческие способности представляют собой комплекс многих качеств. </w:t>
      </w:r>
      <w:r w:rsidR="00FB172A" w:rsidRPr="00FD3AAC">
        <w:rPr>
          <w:rFonts w:asciiTheme="majorHAnsi" w:hAnsiTheme="majorHAnsi"/>
          <w:sz w:val="28"/>
          <w:szCs w:val="28"/>
        </w:rPr>
        <w:lastRenderedPageBreak/>
        <w:t>Многие психологи связывают способности к творческой деятельности, прежде всего с особенностями мышления. Люди, обладающие таким типом 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w:t>
      </w:r>
      <w:r w:rsidRPr="00FD3AAC">
        <w:rPr>
          <w:rFonts w:asciiTheme="majorHAnsi" w:hAnsiTheme="majorHAnsi"/>
          <w:sz w:val="28"/>
          <w:szCs w:val="28"/>
        </w:rPr>
        <w:t xml:space="preserve">ольше вариантов. </w:t>
      </w:r>
    </w:p>
    <w:p w:rsidR="00622891" w:rsidRPr="00FD3AAC" w:rsidRDefault="00FB172A" w:rsidP="00FB172A">
      <w:pPr>
        <w:rPr>
          <w:rFonts w:asciiTheme="majorHAnsi" w:hAnsiTheme="majorHAnsi"/>
          <w:sz w:val="28"/>
          <w:szCs w:val="28"/>
        </w:rPr>
      </w:pPr>
      <w:r w:rsidRPr="00FD3AAC">
        <w:rPr>
          <w:rFonts w:asciiTheme="majorHAnsi" w:hAnsiTheme="majorHAnsi"/>
          <w:sz w:val="28"/>
          <w:szCs w:val="28"/>
        </w:rPr>
        <w:t>В образовательном процессе ОБЖ для развития творческих способностей используются различные варианты учебных и игровых заданий. Под творческой деятельностью мы понимаем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w:t>
      </w:r>
      <w:r w:rsidR="004E0DA0" w:rsidRPr="00FD3AAC">
        <w:rPr>
          <w:rFonts w:asciiTheme="majorHAnsi" w:hAnsiTheme="majorHAnsi"/>
          <w:sz w:val="28"/>
          <w:szCs w:val="28"/>
        </w:rPr>
        <w:t xml:space="preserve"> </w:t>
      </w:r>
      <w:r w:rsidRPr="00FD3AAC">
        <w:rPr>
          <w:rFonts w:asciiTheme="majorHAnsi" w:hAnsiTheme="majorHAnsi"/>
          <w:sz w:val="28"/>
          <w:szCs w:val="28"/>
        </w:rPr>
        <w:t xml:space="preserve">Игровая деятельность рассматривается как наиболее доступный эффективный метод обучения школьника его собственной активной позиции, связанный с инициативой, фантазией, творчеством. Игровые формы обучения позволяют использовать все уровни усвоения знаний: от воспроизводящей деятельности через </w:t>
      </w:r>
      <w:proofErr w:type="gramStart"/>
      <w:r w:rsidRPr="00FD3AAC">
        <w:rPr>
          <w:rFonts w:asciiTheme="majorHAnsi" w:hAnsiTheme="majorHAnsi"/>
          <w:sz w:val="28"/>
          <w:szCs w:val="28"/>
        </w:rPr>
        <w:t>преобразующую</w:t>
      </w:r>
      <w:proofErr w:type="gramEnd"/>
      <w:r w:rsidRPr="00FD3AAC">
        <w:rPr>
          <w:rFonts w:asciiTheme="majorHAnsi" w:hAnsiTheme="majorHAnsi"/>
          <w:sz w:val="28"/>
          <w:szCs w:val="28"/>
        </w:rPr>
        <w:t xml:space="preserve">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w:t>
      </w:r>
      <w:r w:rsidR="006B4AFB" w:rsidRPr="00FD3AAC">
        <w:rPr>
          <w:rFonts w:asciiTheme="majorHAnsi" w:hAnsiTheme="majorHAnsi"/>
          <w:sz w:val="28"/>
          <w:szCs w:val="28"/>
        </w:rPr>
        <w:t xml:space="preserve"> преобразующая деятельностью. </w:t>
      </w:r>
    </w:p>
    <w:p w:rsidR="00FB172A" w:rsidRPr="00FD3AAC" w:rsidRDefault="00622891" w:rsidP="00FB172A">
      <w:pPr>
        <w:rPr>
          <w:rFonts w:asciiTheme="majorHAnsi" w:hAnsiTheme="majorHAnsi"/>
          <w:sz w:val="28"/>
          <w:szCs w:val="28"/>
        </w:rPr>
      </w:pPr>
      <w:r w:rsidRPr="00FD3AAC">
        <w:rPr>
          <w:rFonts w:asciiTheme="majorHAnsi" w:hAnsiTheme="majorHAnsi"/>
          <w:sz w:val="28"/>
          <w:szCs w:val="28"/>
        </w:rPr>
        <w:t xml:space="preserve">   </w:t>
      </w:r>
      <w:r w:rsidR="00FB172A" w:rsidRPr="00FD3AAC">
        <w:rPr>
          <w:rFonts w:asciiTheme="majorHAnsi" w:hAnsiTheme="majorHAnsi"/>
          <w:sz w:val="28"/>
          <w:szCs w:val="28"/>
        </w:rPr>
        <w:t>Организация игровой деятельности на уроках ОБЖ имеет свои особенности. В процессе организации игровой деятельности на уроках ОБЖ необходимо опираться на возрастные особенности школ</w:t>
      </w:r>
      <w:r w:rsidRPr="00FD3AAC">
        <w:rPr>
          <w:rFonts w:asciiTheme="majorHAnsi" w:hAnsiTheme="majorHAnsi"/>
          <w:sz w:val="28"/>
          <w:szCs w:val="28"/>
        </w:rPr>
        <w:t xml:space="preserve">ьников.  </w:t>
      </w:r>
      <w:r w:rsidR="00FB172A" w:rsidRPr="00FD3AAC">
        <w:rPr>
          <w:rFonts w:asciiTheme="majorHAnsi" w:hAnsiTheme="majorHAnsi"/>
          <w:sz w:val="28"/>
          <w:szCs w:val="28"/>
        </w:rPr>
        <w:t>Для подготовки урока с использованием игровой деятельности необходимо тщательно готовиться. Важно продумать содержание урока, его задачи. При отборе содержания необходимо, чтобы учебный материал был эмоционально насыщен, запоминался. В материал уроков следует включать четкие, конкретные образы, события, ситуации. Задачи урока, с использованием игрового метода обучения.</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Образовательные:</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1. Способствовать прочному усвоению учащимися учебного материала.</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2. Способствовать расширению кругозора учащихся через использование дополнительных источников.</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Развивающие:</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lastRenderedPageBreak/>
        <w:t>1. Развивать у учащихся творческое мышление.</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2. Способствовать практическому применению умений и навыков, полученных на уроке ОБЖ.</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Воспитательные:</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1. Воспитывать нравственные взгляды и убеждения.</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 xml:space="preserve">2. Вырабатывать самосознание - осознанную сопричастность с </w:t>
      </w:r>
      <w:proofErr w:type="gramStart"/>
      <w:r w:rsidRPr="00FD3AAC">
        <w:rPr>
          <w:rFonts w:asciiTheme="majorHAnsi" w:hAnsiTheme="majorHAnsi"/>
          <w:sz w:val="28"/>
          <w:szCs w:val="28"/>
        </w:rPr>
        <w:t>происходящими</w:t>
      </w:r>
      <w:proofErr w:type="gramEnd"/>
      <w:r w:rsidRPr="00FD3AAC">
        <w:rPr>
          <w:rFonts w:asciiTheme="majorHAnsi" w:hAnsiTheme="majorHAnsi"/>
          <w:sz w:val="28"/>
          <w:szCs w:val="28"/>
        </w:rPr>
        <w:t xml:space="preserve"> событиям.</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 xml:space="preserve">3. Способствовать воспитанию саморазвивающейся </w:t>
      </w:r>
      <w:r w:rsidR="00742E14" w:rsidRPr="00FD3AAC">
        <w:rPr>
          <w:rFonts w:asciiTheme="majorHAnsi" w:hAnsiTheme="majorHAnsi"/>
          <w:sz w:val="28"/>
          <w:szCs w:val="28"/>
        </w:rPr>
        <w:t>само реализующейся</w:t>
      </w:r>
      <w:r w:rsidRPr="00FD3AAC">
        <w:rPr>
          <w:rFonts w:asciiTheme="majorHAnsi" w:hAnsiTheme="majorHAnsi"/>
          <w:sz w:val="28"/>
          <w:szCs w:val="28"/>
        </w:rPr>
        <w:t xml:space="preserve"> личности.</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При разработке содержания урока ОБЖ с игр</w:t>
      </w:r>
      <w:r w:rsidR="00622891" w:rsidRPr="00FD3AAC">
        <w:rPr>
          <w:rFonts w:asciiTheme="majorHAnsi" w:hAnsiTheme="majorHAnsi"/>
          <w:sz w:val="28"/>
          <w:szCs w:val="28"/>
        </w:rPr>
        <w:t>овой деятельностью я считаю, что учителю</w:t>
      </w:r>
      <w:r w:rsidRPr="00FD3AAC">
        <w:rPr>
          <w:rFonts w:asciiTheme="majorHAnsi" w:hAnsiTheme="majorHAnsi"/>
          <w:sz w:val="28"/>
          <w:szCs w:val="28"/>
        </w:rPr>
        <w:t xml:space="preserve"> следует определить:</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средства и методы решения каждой педагогической задачи;</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учебно-материальное обеспечение урока;</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методы организации работы учащихся при решении каждой задачи;</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критерии оценки работы учащихся.</w:t>
      </w:r>
    </w:p>
    <w:p w:rsidR="00FB172A" w:rsidRPr="00FD3AAC" w:rsidRDefault="00FB172A" w:rsidP="00FB172A">
      <w:pPr>
        <w:rPr>
          <w:rFonts w:asciiTheme="majorHAnsi" w:hAnsiTheme="majorHAnsi"/>
          <w:sz w:val="28"/>
          <w:szCs w:val="28"/>
        </w:rPr>
      </w:pPr>
      <w:r w:rsidRPr="00FD3AAC">
        <w:rPr>
          <w:rFonts w:asciiTheme="majorHAnsi" w:hAnsiTheme="majorHAnsi"/>
          <w:sz w:val="28"/>
          <w:szCs w:val="28"/>
        </w:rPr>
        <w:t>При организации игрой деятельностью необходимо продумать форму организации коллективной деятельности школьников на уроке ОБЖ. Одной из форм организации коллективной учебно</w:t>
      </w:r>
      <w:r w:rsidRPr="00FD3AAC">
        <w:rPr>
          <w:rFonts w:asciiTheme="majorHAnsi" w:hAnsiTheme="majorHAnsi"/>
          <w:b/>
          <w:bCs/>
          <w:sz w:val="28"/>
          <w:szCs w:val="28"/>
        </w:rPr>
        <w:t>-</w:t>
      </w:r>
      <w:r w:rsidRPr="00FD3AAC">
        <w:rPr>
          <w:rFonts w:asciiTheme="majorHAnsi" w:hAnsiTheme="majorHAnsi"/>
          <w:sz w:val="28"/>
          <w:szCs w:val="28"/>
        </w:rPr>
        <w:t xml:space="preserve">познавательной деятельности школьников на уроках ОБЖ с игровой деятельностью, в ходе которой происходит овладение обучающимися знаниями, формирование у них умений и навыков, является групповая работа: работа малыми группами, работа в </w:t>
      </w:r>
      <w:proofErr w:type="spellStart"/>
      <w:r w:rsidRPr="00FD3AAC">
        <w:rPr>
          <w:rFonts w:asciiTheme="majorHAnsi" w:hAnsiTheme="majorHAnsi"/>
          <w:sz w:val="28"/>
          <w:szCs w:val="28"/>
        </w:rPr>
        <w:t>микрогруппах</w:t>
      </w:r>
      <w:proofErr w:type="spellEnd"/>
      <w:r w:rsidRPr="00FD3AAC">
        <w:rPr>
          <w:rFonts w:asciiTheme="majorHAnsi" w:hAnsiTheme="majorHAnsi"/>
          <w:sz w:val="28"/>
          <w:szCs w:val="28"/>
        </w:rPr>
        <w:t xml:space="preserve">. Групповая форма организации учебно-познавательной деятельности школьников относится к личностно-ориентированным технологиям обучения, ставящим в центр внимания творческое развитие каждого школьника с учетом его индивидуальных </w:t>
      </w:r>
      <w:r w:rsidR="00622891" w:rsidRPr="00FD3AAC">
        <w:rPr>
          <w:rFonts w:asciiTheme="majorHAnsi" w:hAnsiTheme="majorHAnsi"/>
          <w:sz w:val="28"/>
          <w:szCs w:val="28"/>
        </w:rPr>
        <w:t xml:space="preserve">возможностей. На уроке обучающиеся </w:t>
      </w:r>
      <w:r w:rsidRPr="00FD3AAC">
        <w:rPr>
          <w:rFonts w:asciiTheme="majorHAnsi" w:hAnsiTheme="majorHAnsi"/>
          <w:sz w:val="28"/>
          <w:szCs w:val="28"/>
        </w:rPr>
        <w:t xml:space="preserve"> учатся вместе получать знания, творить, всегда быть готовыми </w:t>
      </w:r>
      <w:r w:rsidR="00622891" w:rsidRPr="00FD3AAC">
        <w:rPr>
          <w:rFonts w:asciiTheme="majorHAnsi" w:hAnsiTheme="majorHAnsi"/>
          <w:sz w:val="28"/>
          <w:szCs w:val="28"/>
        </w:rPr>
        <w:t>прийти друг другу на помощь</w:t>
      </w:r>
      <w:r w:rsidRPr="00FD3AAC">
        <w:rPr>
          <w:rFonts w:asciiTheme="majorHAnsi" w:hAnsiTheme="majorHAnsi"/>
          <w:sz w:val="28"/>
          <w:szCs w:val="28"/>
        </w:rPr>
        <w:t>.</w:t>
      </w:r>
      <w:r w:rsidR="00622891" w:rsidRPr="00FD3AAC">
        <w:rPr>
          <w:rFonts w:asciiTheme="majorHAnsi" w:hAnsiTheme="majorHAnsi"/>
          <w:sz w:val="28"/>
          <w:szCs w:val="28"/>
        </w:rPr>
        <w:t xml:space="preserve"> Особенно интересно проводятся уроки с использованием кроссвордов, ребусов, викторин и других игровых форм. В течение учебного года на уроках использую тематические  компьютерные </w:t>
      </w:r>
      <w:proofErr w:type="gramStart"/>
      <w:r w:rsidR="00622891" w:rsidRPr="00FD3AAC">
        <w:rPr>
          <w:rFonts w:asciiTheme="majorHAnsi" w:hAnsiTheme="majorHAnsi"/>
          <w:sz w:val="28"/>
          <w:szCs w:val="28"/>
        </w:rPr>
        <w:t>презентации</w:t>
      </w:r>
      <w:proofErr w:type="gramEnd"/>
      <w:r w:rsidR="00622891" w:rsidRPr="00FD3AAC">
        <w:rPr>
          <w:rFonts w:asciiTheme="majorHAnsi" w:hAnsiTheme="majorHAnsi"/>
          <w:sz w:val="28"/>
          <w:szCs w:val="28"/>
        </w:rPr>
        <w:t xml:space="preserve"> и учащиеся создают сами презентационные </w:t>
      </w:r>
      <w:r w:rsidR="00622891" w:rsidRPr="00FD3AAC">
        <w:rPr>
          <w:rFonts w:asciiTheme="majorHAnsi" w:hAnsiTheme="majorHAnsi"/>
          <w:sz w:val="28"/>
          <w:szCs w:val="28"/>
        </w:rPr>
        <w:lastRenderedPageBreak/>
        <w:t>домашние задания. Проводятся</w:t>
      </w:r>
      <w:r w:rsidR="00125A99" w:rsidRPr="00FD3AAC">
        <w:rPr>
          <w:rFonts w:asciiTheme="majorHAnsi" w:hAnsiTheme="majorHAnsi"/>
          <w:sz w:val="28"/>
          <w:szCs w:val="28"/>
        </w:rPr>
        <w:t>:</w:t>
      </w:r>
      <w:r w:rsidR="00622891" w:rsidRPr="00FD3AAC">
        <w:rPr>
          <w:rFonts w:asciiTheme="majorHAnsi" w:hAnsiTheme="majorHAnsi"/>
          <w:sz w:val="28"/>
          <w:szCs w:val="28"/>
        </w:rPr>
        <w:t xml:space="preserve"> уроки здоровья, декады ОБЖ, </w:t>
      </w:r>
      <w:r w:rsidR="00125A99" w:rsidRPr="00FD3AAC">
        <w:rPr>
          <w:rFonts w:asciiTheme="majorHAnsi" w:hAnsiTheme="majorHAnsi"/>
          <w:sz w:val="28"/>
          <w:szCs w:val="28"/>
        </w:rPr>
        <w:t>Дни здоровья, тематические игры</w:t>
      </w:r>
      <w:bookmarkStart w:id="0" w:name="_GoBack"/>
      <w:bookmarkEnd w:id="0"/>
      <w:r w:rsidR="00125A99" w:rsidRPr="00FD3AAC">
        <w:rPr>
          <w:rFonts w:asciiTheme="majorHAnsi" w:hAnsiTheme="majorHAnsi"/>
          <w:sz w:val="28"/>
          <w:szCs w:val="28"/>
        </w:rPr>
        <w:t xml:space="preserve"> </w:t>
      </w:r>
      <w:proofErr w:type="gramStart"/>
      <w:r w:rsidR="00125A99" w:rsidRPr="00FD3AAC">
        <w:rPr>
          <w:rFonts w:asciiTheme="majorHAnsi" w:hAnsiTheme="majorHAnsi"/>
          <w:sz w:val="28"/>
          <w:szCs w:val="28"/>
        </w:rPr>
        <w:t>(</w:t>
      </w:r>
      <w:r w:rsidR="00622891" w:rsidRPr="00FD3AAC">
        <w:rPr>
          <w:rFonts w:asciiTheme="majorHAnsi" w:hAnsiTheme="majorHAnsi"/>
          <w:sz w:val="28"/>
          <w:szCs w:val="28"/>
        </w:rPr>
        <w:t xml:space="preserve"> </w:t>
      </w:r>
      <w:proofErr w:type="gramEnd"/>
      <w:r w:rsidR="00622891" w:rsidRPr="00FD3AAC">
        <w:rPr>
          <w:rFonts w:asciiTheme="majorHAnsi" w:hAnsiTheme="majorHAnsi"/>
          <w:sz w:val="28"/>
          <w:szCs w:val="28"/>
        </w:rPr>
        <w:t>Зарница, Безопасное колесо</w:t>
      </w:r>
      <w:r w:rsidR="00125A99" w:rsidRPr="00FD3AAC">
        <w:rPr>
          <w:rFonts w:asciiTheme="majorHAnsi" w:hAnsiTheme="majorHAnsi"/>
          <w:sz w:val="28"/>
          <w:szCs w:val="28"/>
        </w:rPr>
        <w:t xml:space="preserve"> и т.д.)</w:t>
      </w:r>
      <w:r w:rsidR="00622891" w:rsidRPr="00FD3AAC">
        <w:rPr>
          <w:rFonts w:asciiTheme="majorHAnsi" w:hAnsiTheme="majorHAnsi"/>
          <w:sz w:val="28"/>
          <w:szCs w:val="28"/>
        </w:rPr>
        <w:t>.</w:t>
      </w:r>
    </w:p>
    <w:p w:rsidR="00FB172A" w:rsidRPr="00FD3AAC" w:rsidRDefault="00125A99" w:rsidP="00FB172A">
      <w:pPr>
        <w:rPr>
          <w:rFonts w:asciiTheme="majorHAnsi" w:hAnsiTheme="majorHAnsi"/>
          <w:sz w:val="28"/>
          <w:szCs w:val="28"/>
        </w:rPr>
      </w:pPr>
      <w:r w:rsidRPr="00FD3AAC">
        <w:rPr>
          <w:rFonts w:asciiTheme="majorHAnsi" w:hAnsiTheme="majorHAnsi"/>
          <w:sz w:val="28"/>
          <w:szCs w:val="28"/>
        </w:rPr>
        <w:t xml:space="preserve">   </w:t>
      </w:r>
      <w:r w:rsidR="00FB172A" w:rsidRPr="00FD3AAC">
        <w:rPr>
          <w:rFonts w:asciiTheme="majorHAnsi" w:hAnsiTheme="majorHAnsi"/>
          <w:sz w:val="28"/>
          <w:szCs w:val="28"/>
        </w:rPr>
        <w:t>Игра - это сложное социально-психологическое явление. Игровая деятельность сп</w:t>
      </w:r>
      <w:r w:rsidR="00622891" w:rsidRPr="00FD3AAC">
        <w:rPr>
          <w:rFonts w:asciiTheme="majorHAnsi" w:hAnsiTheme="majorHAnsi"/>
          <w:sz w:val="28"/>
          <w:szCs w:val="28"/>
        </w:rPr>
        <w:t>особствует развитию у учащихся</w:t>
      </w:r>
      <w:r w:rsidR="00FB172A" w:rsidRPr="00FD3AAC">
        <w:rPr>
          <w:rFonts w:asciiTheme="majorHAnsi" w:hAnsiTheme="majorHAnsi"/>
          <w:sz w:val="28"/>
          <w:szCs w:val="28"/>
        </w:rPr>
        <w:t xml:space="preserve"> мышления, памяти, внимания, творческого воображения, способности к анализу и синтезу, восприятию пространственных отношений, развитию конструктивных умений</w:t>
      </w:r>
      <w:r w:rsidR="00622891" w:rsidRPr="00FD3AAC">
        <w:rPr>
          <w:rFonts w:asciiTheme="majorHAnsi" w:hAnsiTheme="majorHAnsi"/>
          <w:sz w:val="28"/>
          <w:szCs w:val="28"/>
        </w:rPr>
        <w:t>.</w:t>
      </w:r>
    </w:p>
    <w:p w:rsidR="00EC33B3" w:rsidRPr="00FD3AAC" w:rsidRDefault="00EC33B3">
      <w:pPr>
        <w:rPr>
          <w:rFonts w:asciiTheme="majorHAnsi" w:hAnsiTheme="majorHAnsi"/>
          <w:sz w:val="28"/>
          <w:szCs w:val="28"/>
        </w:rPr>
      </w:pPr>
    </w:p>
    <w:sectPr w:rsidR="00EC33B3" w:rsidRPr="00FD3AAC" w:rsidSect="0018079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21" w:rsidRDefault="00C17E21" w:rsidP="008962CC">
      <w:pPr>
        <w:spacing w:after="0" w:line="240" w:lineRule="auto"/>
      </w:pPr>
      <w:r>
        <w:separator/>
      </w:r>
    </w:p>
  </w:endnote>
  <w:endnote w:type="continuationSeparator" w:id="0">
    <w:p w:rsidR="00C17E21" w:rsidRDefault="00C17E21" w:rsidP="00896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C" w:rsidRDefault="008962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68237"/>
      <w:docPartObj>
        <w:docPartGallery w:val="Page Numbers (Bottom of Page)"/>
        <w:docPartUnique/>
      </w:docPartObj>
    </w:sdtPr>
    <w:sdtContent>
      <w:p w:rsidR="008962CC" w:rsidRDefault="002A75E1">
        <w:pPr>
          <w:pStyle w:val="a5"/>
        </w:pPr>
        <w:r>
          <w:fldChar w:fldCharType="begin"/>
        </w:r>
        <w:r w:rsidR="008962CC">
          <w:instrText>PAGE   \* MERGEFORMAT</w:instrText>
        </w:r>
        <w:r>
          <w:fldChar w:fldCharType="separate"/>
        </w:r>
        <w:r w:rsidR="00FD3AAC">
          <w:rPr>
            <w:noProof/>
          </w:rPr>
          <w:t>1</w:t>
        </w:r>
        <w:r>
          <w:fldChar w:fldCharType="end"/>
        </w:r>
      </w:p>
    </w:sdtContent>
  </w:sdt>
  <w:p w:rsidR="008962CC" w:rsidRDefault="008962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C" w:rsidRDefault="00896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21" w:rsidRDefault="00C17E21" w:rsidP="008962CC">
      <w:pPr>
        <w:spacing w:after="0" w:line="240" w:lineRule="auto"/>
      </w:pPr>
      <w:r>
        <w:separator/>
      </w:r>
    </w:p>
  </w:footnote>
  <w:footnote w:type="continuationSeparator" w:id="0">
    <w:p w:rsidR="00C17E21" w:rsidRDefault="00C17E21" w:rsidP="00896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C" w:rsidRDefault="008962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C" w:rsidRDefault="008962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CC" w:rsidRDefault="008962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9653E"/>
    <w:rsid w:val="0009653E"/>
    <w:rsid w:val="000F7F05"/>
    <w:rsid w:val="00125A99"/>
    <w:rsid w:val="00180795"/>
    <w:rsid w:val="002A75E1"/>
    <w:rsid w:val="00332E56"/>
    <w:rsid w:val="003F0234"/>
    <w:rsid w:val="00431BF2"/>
    <w:rsid w:val="004828C1"/>
    <w:rsid w:val="004E0DA0"/>
    <w:rsid w:val="006072B7"/>
    <w:rsid w:val="00622891"/>
    <w:rsid w:val="006B4AFB"/>
    <w:rsid w:val="006F0E27"/>
    <w:rsid w:val="00742E14"/>
    <w:rsid w:val="007C3419"/>
    <w:rsid w:val="008962CC"/>
    <w:rsid w:val="00903518"/>
    <w:rsid w:val="00A40A03"/>
    <w:rsid w:val="00B325AB"/>
    <w:rsid w:val="00C17E21"/>
    <w:rsid w:val="00C921A2"/>
    <w:rsid w:val="00EC33B3"/>
    <w:rsid w:val="00F503AC"/>
    <w:rsid w:val="00FB172A"/>
    <w:rsid w:val="00FD3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2CC"/>
  </w:style>
  <w:style w:type="paragraph" w:styleId="a5">
    <w:name w:val="footer"/>
    <w:basedOn w:val="a"/>
    <w:link w:val="a6"/>
    <w:uiPriority w:val="99"/>
    <w:unhideWhenUsed/>
    <w:rsid w:val="00896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2CC"/>
  </w:style>
  <w:style w:type="paragraph" w:styleId="a7">
    <w:name w:val="Balloon Text"/>
    <w:basedOn w:val="a"/>
    <w:link w:val="a8"/>
    <w:uiPriority w:val="99"/>
    <w:semiHidden/>
    <w:unhideWhenUsed/>
    <w:rsid w:val="00332E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62CC"/>
  </w:style>
  <w:style w:type="paragraph" w:styleId="a5">
    <w:name w:val="footer"/>
    <w:basedOn w:val="a"/>
    <w:link w:val="a6"/>
    <w:uiPriority w:val="99"/>
    <w:unhideWhenUsed/>
    <w:rsid w:val="00896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62CC"/>
  </w:style>
</w:styles>
</file>

<file path=word/webSettings.xml><?xml version="1.0" encoding="utf-8"?>
<w:webSettings xmlns:r="http://schemas.openxmlformats.org/officeDocument/2006/relationships" xmlns:w="http://schemas.openxmlformats.org/wordprocessingml/2006/main">
  <w:divs>
    <w:div w:id="1500123146">
      <w:bodyDiv w:val="1"/>
      <w:marLeft w:val="0"/>
      <w:marRight w:val="0"/>
      <w:marTop w:val="0"/>
      <w:marBottom w:val="0"/>
      <w:divBdr>
        <w:top w:val="none" w:sz="0" w:space="0" w:color="auto"/>
        <w:left w:val="none" w:sz="0" w:space="0" w:color="auto"/>
        <w:bottom w:val="none" w:sz="0" w:space="0" w:color="auto"/>
        <w:right w:val="none" w:sz="0" w:space="0" w:color="auto"/>
      </w:divBdr>
      <w:divsChild>
        <w:div w:id="876088413">
          <w:marLeft w:val="0"/>
          <w:marRight w:val="0"/>
          <w:marTop w:val="0"/>
          <w:marBottom w:val="0"/>
          <w:divBdr>
            <w:top w:val="none" w:sz="0" w:space="0" w:color="auto"/>
            <w:left w:val="none" w:sz="0" w:space="0" w:color="auto"/>
            <w:bottom w:val="none" w:sz="0" w:space="0" w:color="auto"/>
            <w:right w:val="none" w:sz="0" w:space="0" w:color="auto"/>
          </w:divBdr>
        </w:div>
      </w:divsChild>
    </w:div>
    <w:div w:id="1717465065">
      <w:bodyDiv w:val="1"/>
      <w:marLeft w:val="0"/>
      <w:marRight w:val="0"/>
      <w:marTop w:val="0"/>
      <w:marBottom w:val="0"/>
      <w:divBdr>
        <w:top w:val="none" w:sz="0" w:space="0" w:color="auto"/>
        <w:left w:val="none" w:sz="0" w:space="0" w:color="auto"/>
        <w:bottom w:val="none" w:sz="0" w:space="0" w:color="auto"/>
        <w:right w:val="none" w:sz="0" w:space="0" w:color="auto"/>
      </w:divBdr>
      <w:divsChild>
        <w:div w:id="173173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19</cp:revision>
  <cp:lastPrinted>2013-10-15T03:03:00Z</cp:lastPrinted>
  <dcterms:created xsi:type="dcterms:W3CDTF">2013-10-04T04:09:00Z</dcterms:created>
  <dcterms:modified xsi:type="dcterms:W3CDTF">2013-10-15T03:04:00Z</dcterms:modified>
</cp:coreProperties>
</file>