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3D" w:rsidRDefault="00FF2B3D" w:rsidP="0096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6542C" w:rsidRPr="00FF2B3D" w:rsidRDefault="0096542C" w:rsidP="009654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Образовательная программа по музыке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 на основе авторской программы «Музыка» (</w:t>
      </w:r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для общеобразовательных учреждений: Музыка: 1-4 кл., 5-7 кл., «Искусство» - 8-9 кл./ Е.Д. Критская, Г.П. Сергеева, Т.С. </w:t>
      </w:r>
      <w:proofErr w:type="spellStart"/>
      <w:r w:rsidRPr="00FF2B3D">
        <w:rPr>
          <w:rFonts w:ascii="Times New Roman" w:eastAsia="Calibri" w:hAnsi="Times New Roman" w:cs="Times New Roman"/>
          <w:bCs/>
          <w:sz w:val="28"/>
          <w:szCs w:val="28"/>
        </w:rPr>
        <w:t>Шмагина</w:t>
      </w:r>
      <w:proofErr w:type="spellEnd"/>
      <w:r w:rsidRPr="00FF2B3D">
        <w:rPr>
          <w:rFonts w:ascii="Times New Roman" w:eastAsia="Calibri" w:hAnsi="Times New Roman" w:cs="Times New Roman"/>
          <w:bCs/>
          <w:sz w:val="28"/>
          <w:szCs w:val="28"/>
        </w:rPr>
        <w:t xml:space="preserve"> – Москва: “Просвещение”, 2011 год).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347F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качестве приоритетных в данной программе выдвигаются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следующие </w:t>
      </w:r>
      <w:r w:rsidRPr="00FF2B3D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задачи и направления: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приобщение к музыке как эмоциональному, нравствен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но-эстетическому феномену, осознание через музыку жизнен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ных явлений, овладение культурой отношения к миру, запе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чатленного в произведениях искусства, раскрывающих духов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ный опыт поколений;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воспитание потребности в общении с музыкальным ис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кусством своего народа и разных народов мира, классическим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современным музыкальным наследием; эмоционально-цен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ностного, заинтересованного отношения к искусству, стремле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ния к музыкальному самообразованию;</w:t>
      </w:r>
    </w:p>
    <w:p w:rsidR="00FF2B3D" w:rsidRPr="00FF2B3D" w:rsidRDefault="00FF2B3D" w:rsidP="00FF2B3D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эмпатии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и восприимчивости, интеллектуальной сферы и твор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ческого потенциала, художественного вкуса, общих музыкаль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ных способностей;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освоение жанрового и стилевого многообразия музыкаль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ного искусства, специфики его выразительных средств и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музыкального языка, интонационно-образной природы и взаимосвязи с различными видами искусства и жизнью;</w:t>
      </w:r>
    </w:p>
    <w:p w:rsidR="00FF2B3D" w:rsidRPr="00FF2B3D" w:rsidRDefault="00FF2B3D" w:rsidP="00FF2B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овладение художественно-практическими умениями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навыками в разнообразных видах музыкально-творческой дея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тельности  (слушании музыки и пении,  инструментальном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музицировании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музыкально-пластическом движении, имп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коммуникационных технологий).</w:t>
      </w:r>
    </w:p>
    <w:p w:rsidR="00CD68AF" w:rsidRDefault="00CD68AF" w:rsidP="00CD68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8AF">
        <w:rPr>
          <w:rFonts w:ascii="Times New Roman" w:eastAsia="Calibri" w:hAnsi="Times New Roman" w:cs="Times New Roman"/>
          <w:sz w:val="28"/>
          <w:szCs w:val="28"/>
        </w:rPr>
        <w:t xml:space="preserve">В данной рабочей программе авторская программа подлежала корректировке. А именно: в календарно-тематическое планирование был внесён региональный компонент, </w:t>
      </w:r>
      <w:r w:rsidR="008902D9">
        <w:rPr>
          <w:rFonts w:ascii="Times New Roman" w:eastAsia="Calibri" w:hAnsi="Times New Roman" w:cs="Times New Roman"/>
          <w:sz w:val="28"/>
          <w:szCs w:val="28"/>
        </w:rPr>
        <w:t>п</w:t>
      </w:r>
      <w:r w:rsidRPr="00CD68AF">
        <w:rPr>
          <w:rFonts w:ascii="Times New Roman" w:eastAsia="Calibri" w:hAnsi="Times New Roman" w:cs="Times New Roman"/>
          <w:sz w:val="28"/>
          <w:szCs w:val="28"/>
        </w:rPr>
        <w:t xml:space="preserve">омимо этого, были прописаны виды </w:t>
      </w:r>
      <w:proofErr w:type="gramStart"/>
      <w:r w:rsidRPr="00CD68A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CD68AF">
        <w:rPr>
          <w:rFonts w:ascii="Times New Roman" w:eastAsia="Calibri" w:hAnsi="Times New Roman" w:cs="Times New Roman"/>
          <w:sz w:val="28"/>
          <w:szCs w:val="28"/>
        </w:rPr>
        <w:t xml:space="preserve">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</w:t>
      </w:r>
    </w:p>
    <w:p w:rsidR="00FF2B3D" w:rsidRPr="00FF2B3D" w:rsidRDefault="00FF2B3D" w:rsidP="00CD68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FF2B3D" w:rsidRPr="00FF2B3D" w:rsidRDefault="00FF2B3D" w:rsidP="00FF2B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B3D" w:rsidRDefault="00FF2B3D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2B3D" w:rsidRPr="00FF2B3D" w:rsidRDefault="00FF2B3D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музыки как вида искусства направлено на достижение следующих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формирование музыкальной культуры как неотъемлемой части духовной культуры;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и ассоциативного мышления,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творческого воображения певческого голоса,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- освоение музыки и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наний о музыке, ее 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и исполнительской культуры учащихся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073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музыкального образования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направлены на реализацию цели программы и состоят в следующем: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формированию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F2B3D" w:rsidRPr="00FF2B3D" w:rsidRDefault="008902D9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F2B3D" w:rsidRPr="00FF2B3D">
        <w:rPr>
          <w:rFonts w:ascii="Times New Roman" w:eastAsia="Calibri" w:hAnsi="Times New Roman" w:cs="Times New Roman"/>
          <w:sz w:val="28"/>
          <w:szCs w:val="28"/>
        </w:rPr>
        <w:t>сформировать систему знаний, нацеленных на осмысленное восприятие музыкальных произведений;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воспитывать культуру мышления и речи.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F2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художественного, нравственно-эстетического познания музыки;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эмоциональной драматургии;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интонационно-стилевого постижения музыки;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-метод художественного контекста;</w:t>
      </w:r>
    </w:p>
    <w:p w:rsidR="00FF2B3D" w:rsidRPr="00FF2B3D" w:rsidRDefault="00FF2B3D" w:rsidP="00FF2B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создания «композиций»;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междисциплинарных взаимодействий;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проблемного обучения;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-метод сравнения (впервые).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При реализации содержания программы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основными видами практической деятельности</w:t>
      </w:r>
      <w:r w:rsidR="0096542C">
        <w:rPr>
          <w:rFonts w:ascii="Times New Roman" w:eastAsia="Calibri" w:hAnsi="Times New Roman" w:cs="Times New Roman"/>
          <w:sz w:val="28"/>
          <w:szCs w:val="28"/>
        </w:rPr>
        <w:t xml:space="preserve"> на уроке 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 хоровое и сольное пение.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Межпредметные связи</w:t>
      </w:r>
      <w:r w:rsidR="0096542C">
        <w:rPr>
          <w:rFonts w:ascii="Times New Roman" w:eastAsia="Calibri" w:hAnsi="Times New Roman" w:cs="Times New Roman"/>
          <w:sz w:val="28"/>
          <w:szCs w:val="28"/>
        </w:rPr>
        <w:t xml:space="preserve"> просматриваются через </w:t>
      </w:r>
      <w:r w:rsidRPr="00FF2B3D">
        <w:rPr>
          <w:rFonts w:ascii="Times New Roman" w:eastAsia="Calibri" w:hAnsi="Times New Roman" w:cs="Times New Roman"/>
          <w:sz w:val="28"/>
          <w:szCs w:val="28"/>
        </w:rPr>
        <w:t>взаимодействия музыки с: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-литературой («Сказка о царе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FF2B3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века, Отечественная война 1812 года, Великая Отечественная война 1941-45 гг.);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-природоведением (времена года, различные состояния и явления природы),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-географией (границы, столицы, города Руси и европейских государств).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компонентом государственного стандарта в содержании и в архитектоникеучебной программы по музыке для 5-7 классов основной школы выделяются две сквозные учебные темы: </w:t>
      </w:r>
    </w:p>
    <w:p w:rsidR="00FF2B3D" w:rsidRPr="00FF2B3D" w:rsidRDefault="00FF2B3D" w:rsidP="00FF2B3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«Основы музыкальной культуры», </w:t>
      </w:r>
    </w:p>
    <w:p w:rsidR="00FF2B3D" w:rsidRPr="00FF2B3D" w:rsidRDefault="00FF2B3D" w:rsidP="00FF2B3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«Опыт музыкально-творческой деятельности».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Первая из них — «Основы музыкальной культуры» — представлена в стандарте несколькими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подтемами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среди которых основополагающее значение имеют две: «Музыка как вид искусства» и «Представления о музыкальной жизни России и других стран», которые продолжают развитие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школы.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Другие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подтемы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«Народное музыкальное творчество», «Русская музыка от эпохи средневековья до рубежа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веков», «Зарубежная музыка от эпохи средневековья до рубежа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веков» и «Отечественное и за</w:t>
      </w:r>
      <w:r w:rsidR="0096542C">
        <w:rPr>
          <w:rFonts w:ascii="Times New Roman" w:eastAsia="Calibri" w:hAnsi="Times New Roman" w:cs="Times New Roman"/>
          <w:sz w:val="28"/>
          <w:szCs w:val="28"/>
          <w:lang w:eastAsia="ru-RU"/>
        </w:rPr>
        <w:t>рубежное музыкальное искусство </w:t>
      </w:r>
      <w:r w:rsidRPr="00FF2B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века» — выступают в качестве логического развития темы «Музыка как вид искусства»,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r w:rsidR="00890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концентрического принципа</w:t>
      </w:r>
      <w:r w:rsidR="008902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предполагает постепенное все более полное и многоаспектное изучение учащимися обозначенной темы. С этой целью в ней 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и глубине уровней его рассмотрения (концентров). При этом выстраивается определенная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изучении тематического материала, определяемая логикой его концентрического «развертывания». В результате,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B3D" w:rsidRPr="00FF2B3D" w:rsidRDefault="00FF2B3D" w:rsidP="00FF2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ных в базисном учебном плане образовательных учреждений 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общего образования. Предмет «Музыка» изучается в 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V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—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классах в объеме не менее 105 часов (по 35 часов в каж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дом классе).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Cs/>
          <w:sz w:val="28"/>
          <w:szCs w:val="28"/>
        </w:rPr>
        <w:t>Результаты освоения учебного предмета «Музыка»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Личностные результаты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отражаются в индивидуальных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качественных свойствах учащихся, которые они должны при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FF2B3D" w:rsidRPr="00FF2B3D" w:rsidRDefault="00FF2B3D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 культурного наследия народов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 xml:space="preserve">России и человечества;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FF2B3D" w:rsidRPr="00FF2B3D" w:rsidRDefault="00FF2B3D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целостный, социально ориентированный взгляд на мир в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FF2B3D" w:rsidRPr="00FF2B3D" w:rsidRDefault="00FF2B3D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FF2B3D" w:rsidRPr="00FF2B3D" w:rsidRDefault="00FF2B3D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лог с другими людьми и достигать в нем взаимопонимания;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угих людей и сопереживание им;</w:t>
      </w:r>
    </w:p>
    <w:p w:rsidR="00FF2B3D" w:rsidRPr="00FF2B3D" w:rsidRDefault="00FF2B3D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FF2B3D" w:rsidRPr="00FF2B3D" w:rsidRDefault="00FF2B3D" w:rsidP="00FF2B3D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ничестве со сверстниками, старшими и младшими в образова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творческой и других видах деятельности;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особенностей;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признание ценности жизни во всех ее проявлениях и не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обходимости ответственного, бережного отношения к окружа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ющей среде;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принятие ценности семейной жизни, уважительное и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заботливое отношение к членам своей семьи;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эстетические потребности, ценности и чувства, эстети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ческое сознание как результат освоения художественного на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следия народов России и мира, творческой деятельности му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зыкально-эстетического характера.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r w:rsidRPr="00FF2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  <w:r w:rsidRPr="00FF2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характеризуют уровень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сформированности универсальных учебных действий, прояв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ляющихся в познавательной и практической деятельности уча</w:t>
      </w:r>
      <w:r w:rsidRPr="00FF2B3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щихся: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умение самостоятельно ставить новые учебные задачи на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основе развития познавательных мотивов и интересов;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умение самостоятельно планировать пути достижения це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лей, осознанно выбирать наиболее эффективные способы ре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шения учебных и познавательных задач;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выполнения учебной задачи и собственные возможности ее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решения, вносить необходимые коррективы для достижения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запланированных результатов;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владение основами самоконтроля, самооценки, принятия 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решений и осуществления осознанного выбора в учебной и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познавательной деятельности;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умение определять понятия, обобщать, устанавливать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аналогии, классифицировать, самостоятельно выбирать осно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вания и критерии для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 xml:space="preserve">классификации; умение устанавливать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причинно-следственные связи; размышлять, рассуждать и де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лать выводы;</w:t>
      </w:r>
    </w:p>
    <w:p w:rsidR="00FF2B3D" w:rsidRPr="00FF2B3D" w:rsidRDefault="00FF2B3D" w:rsidP="00FF2B3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смысловое чтение текстов различных стилей и жанров;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умение создавать, применять и преобразовывать знаки 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символы модели и схемы для решения учебных и познаватель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ных задач;</w:t>
      </w:r>
    </w:p>
    <w:p w:rsidR="00FF2B3D" w:rsidRPr="00FF2B3D" w:rsidRDefault="00FF2B3D" w:rsidP="00FF2B3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умение организовывать учебное сотрудничество и совме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 w:rsidRPr="00FF2B3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группе;</w:t>
      </w:r>
    </w:p>
    <w:p w:rsidR="00FF2B3D" w:rsidRPr="00FF2B3D" w:rsidRDefault="00A948E8" w:rsidP="00FF2B3D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="00FF2B3D"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и развитие компетентности в области ис</w:t>
      </w:r>
      <w:r w:rsidR="00FF2B3D"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пользования информационно-коммуникационных технологий; </w:t>
      </w:r>
      <w:r w:rsidR="00FF2B3D"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стремление к самостоятельному общению с искусством и ху</w:t>
      </w:r>
      <w:r w:rsidR="00FF2B3D"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дожественному самообразованию.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Предметные результаты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обеспечивают успешное обучение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 следующей ступени общего образования и отражают: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основ музыкальной культуры школь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ника как неотъемлемой части его общей духовной культуры;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сформированность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потребности в общении с музыкой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дальнейшего духовно-нравственного развития, социали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зации, самообразования, организации содержательного куль</w:t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турного досуга на основе осознания роли музыки в жизни 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отдельного человека и общества, в развитии мировой куль</w:t>
      </w:r>
      <w:r w:rsidRPr="00FF2B3D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туры;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развитие общих музыкальных способностей школьников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(музыкальной памяти и слуха), а также образного и ассоциа</w:t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тивного мышления, фантазии и творческого воображения,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эмоционально-ценностного отношения к явлениям жизни и 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искусства на основе восприятия и анализа художественного об</w:t>
      </w:r>
      <w:r w:rsidRPr="00FF2B3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раза;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сформированность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мотивационной направленности на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продуктивную музыкально-творческую деятельность (слуша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ние музыки, пение, инструментальное </w:t>
      </w:r>
      <w:proofErr w:type="spellStart"/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, драма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тизация музыкальных произведений, импровизация, музы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кально-пластическое движение и др.);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эстетического отношения к миру, критичес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кого восприятия музыкальной информации, развитие творчес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ких способностей в многообразных видах музыкальной дея</w:t>
      </w:r>
      <w:r w:rsidRPr="00FF2B3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тельности, связанной с театром, кино, литературой, живо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писью;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FF2B3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музыке своего народа и других народов мира, классическому и </w:t>
      </w:r>
      <w:r w:rsidRPr="00FF2B3D">
        <w:rPr>
          <w:rFonts w:ascii="Times New Roman" w:eastAsia="Calibri" w:hAnsi="Times New Roman" w:cs="Times New Roman"/>
          <w:spacing w:val="-3"/>
          <w:sz w:val="28"/>
          <w:szCs w:val="28"/>
        </w:rPr>
        <w:t>современному музыкальному наследию;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овладение основами музыкальной грамотности: способ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ностью эмоционально воспринимать музыку как живое образ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ное искусство во взаимосвязи с жизнью, со специальной тер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минологией и ключевыми понятиями музыкального искусства,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элементарной нотной грамотой в рамках изучаемого курса;</w:t>
      </w:r>
    </w:p>
    <w:p w:rsidR="00FF2B3D" w:rsidRPr="00FF2B3D" w:rsidRDefault="00FF2B3D" w:rsidP="00FF2B3D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приобретение устойчивых навыков самостоятельной,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>це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ленаправленной и содержательной музыкально-учебной дея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тельности, включая информационно-коммуникационные тех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нологии;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сотрудничество в ходе реализации коллективных творчес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ких проектов, решения различных музыкально-творческих </w:t>
      </w:r>
      <w:r w:rsidRPr="00FF2B3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задач.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программе предусмотрено освоение учащимися 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>музыкальных умений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присущих основным видам музыкальной деятельности и отвечающих их природе.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слушательской</w:t>
      </w:r>
      <w:proofErr w:type="spellEnd"/>
      <w:r w:rsidR="00347FA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</w:t>
      </w:r>
      <w:r w:rsidR="00347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умения: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FF2B3D" w:rsidRPr="00FF2B3D" w:rsidRDefault="00FF2B3D" w:rsidP="00FF2B3D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исполнительских видах музыкальной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обозначаются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умения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умения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:rsidR="00FF2B3D" w:rsidRPr="00FF2B3D" w:rsidRDefault="00FF2B3D" w:rsidP="00FF2B3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качество воплощения избранной интерпретации в своем исполнении.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музыкально-композиционном творчестве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предусматривается формирование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умений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синтаксическим, жанрово-стилевым, фактурным и другим моделям, а также без них.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Наряду с умениями в программе очерчивается круг </w:t>
      </w:r>
      <w:r w:rsidRPr="00FF2B3D">
        <w:rPr>
          <w:rFonts w:ascii="Times New Roman" w:eastAsia="Calibri" w:hAnsi="Times New Roman" w:cs="Times New Roman"/>
          <w:spacing w:val="50"/>
          <w:sz w:val="28"/>
          <w:szCs w:val="28"/>
          <w:lang w:eastAsia="ru-RU"/>
        </w:rPr>
        <w:t>музыкальных навыков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, формируемых в исполнительских видах музыкальной деятельности, а также в музыкальн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890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певческой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предусматривается совершенствование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навыков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полетностью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общехорового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звучания.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игре на музыкальных инструментах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—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навыки</w:t>
      </w:r>
      <w:r w:rsidR="00890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музыкально-пластической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дальнейшее развитие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навыков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</w:t>
      </w:r>
      <w:r w:rsidR="000E700E">
        <w:rPr>
          <w:rFonts w:ascii="Times New Roman" w:eastAsia="Calibri" w:hAnsi="Times New Roman" w:cs="Times New Roman"/>
          <w:sz w:val="28"/>
          <w:szCs w:val="28"/>
          <w:lang w:eastAsia="ru-RU"/>
        </w:rPr>
        <w:t>ревода» пространственно-временн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слушательской</w:t>
      </w:r>
      <w:proofErr w:type="spellEnd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формируются </w:t>
      </w: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навыки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связанные прежде всего с дифференцированным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слышанием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компонентов музыкальной ткани (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Опыт музыкально-творческой учебной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певческой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музыкально-пластической деятельности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инструментальном </w:t>
      </w:r>
      <w:proofErr w:type="spellStart"/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музицировании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расширение опыта творческой деятельности происходит  в процессе игры на элементарных инструментах, 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импровизации и создания инструментальных композиций на основе знакомых мелодий. </w:t>
      </w:r>
      <w:proofErr w:type="gramEnd"/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</w:t>
      </w:r>
      <w:r w:rsidRPr="00FF2B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драматизации музыкальных произведений</w:t>
      </w: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FF2B3D" w:rsidRPr="00FF2B3D" w:rsidRDefault="00FF2B3D" w:rsidP="00FF2B3D">
      <w:pPr>
        <w:shd w:val="clear" w:color="auto" w:fill="FFFFFF"/>
        <w:tabs>
          <w:tab w:val="left" w:pos="550"/>
        </w:tabs>
        <w:spacing w:before="5" w:after="20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учащихся 5 -6 классов  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музыки ученик должен: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Знать/понимать: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специфику музыки как вида искусства;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основные жанры народной и профессиональной музыки;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основные формы музыки;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виды оркестров, названия наиболее известных инструментов;</w:t>
      </w:r>
    </w:p>
    <w:p w:rsidR="00FF2B3D" w:rsidRPr="00FF2B3D" w:rsidRDefault="00FF2B3D" w:rsidP="00FF2B3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имена выдающихся композиторов и исполнителей;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узнавать на слух изученные произведения русской и зарубежной классики;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выразительно исполнять соло (с сопровождением и без сопровождения);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F2B3D" w:rsidRPr="00FF2B3D" w:rsidRDefault="00FF2B3D" w:rsidP="00FF2B3D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F2B3D" w:rsidRPr="00FF2B3D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певческого и инструментального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F2B3D" w:rsidRPr="00FF2B3D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размышления о музыке и ее анализа, выражения собственной позиции относительно прослушанной музыки;</w:t>
      </w:r>
    </w:p>
    <w:p w:rsidR="00FF2B3D" w:rsidRPr="00FF2B3D" w:rsidRDefault="00FF2B3D" w:rsidP="00FF2B3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>Общеучебные  умения, навыки  и  способы  деятельности.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>формированию</w:t>
      </w: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у учащихся представлений о художественной картине мира;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обобщению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-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 расширению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- совершенствованию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формулированию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приобретению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умения и навыков работы с различными источниками информации.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учащимися умениями и навыками контроля и оценки своей деятельности;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F2B3D" w:rsidRPr="00FF2B3D" w:rsidRDefault="00FF2B3D" w:rsidP="00FF2B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совершенствованию </w:t>
      </w:r>
      <w:r w:rsidRPr="00FF2B3D">
        <w:rPr>
          <w:rFonts w:ascii="Times New Roman" w:eastAsia="Calibri" w:hAnsi="Times New Roman" w:cs="Times New Roman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Обучение музыкальному искусству должно обеспечить учащимся  5 класса возможность: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размышлять о знакомом музыкальном произведении, вы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сказывать суждение об основной идее, о средствах и фор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мах ее воплощения;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ритмическом движении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>, поэтическом слове, изобразительной деятельно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сти;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ции, игре на инструментах);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передавать свои музыкальные впечатления в устной и письменной форме;</w:t>
      </w:r>
    </w:p>
    <w:p w:rsidR="00FF2B3D" w:rsidRPr="00FF2B3D" w:rsidRDefault="00FF2B3D" w:rsidP="00FF2B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FF2B3D" w:rsidRPr="00FF2B3D" w:rsidRDefault="00FF2B3D" w:rsidP="00FF2B3D">
      <w:pPr>
        <w:numPr>
          <w:ilvl w:val="0"/>
          <w:numId w:val="13"/>
        </w:num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проявлять творческую инициативу, участвуя в музыкаль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но-эстетической жизни класса, школы.</w:t>
      </w:r>
    </w:p>
    <w:p w:rsidR="00FF2B3D" w:rsidRPr="00FF2B3D" w:rsidRDefault="00FF2B3D" w:rsidP="00FF2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Обучение музыкальному искусству должно обеспечить учащимся 6 класса возможность</w:t>
      </w:r>
      <w:r w:rsidRPr="00FF2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иметь представление о приемах взаимодействия и разви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тия образов музыкальных сочинений;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знать имена выдающихся русских и зарубежных компози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торов, приводить примеры их произведений;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уметь по характерным признакам определять принадлеж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гиозная, современная;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>: исполнение песен (на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родных, классического репертуара, современных авто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ров), напевание запомнившихся мелодий знакомых му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зыкальных сочинений;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тацию замысла композитора;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раскрывать образный строй музыкальных произведений на основе </w:t>
      </w: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различных видов искусства;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художественно-эсте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FF2B3D" w:rsidRPr="00FF2B3D" w:rsidRDefault="00FF2B3D" w:rsidP="00FF2B3D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 умения и навыки самообразования.</w:t>
      </w:r>
    </w:p>
    <w:p w:rsidR="00FF2B3D" w:rsidRPr="00FF2B3D" w:rsidRDefault="00FF2B3D" w:rsidP="00FF2B3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F2B3D" w:rsidRPr="00FF2B3D" w:rsidRDefault="00FF2B3D" w:rsidP="00FF2B3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ПЛАНИРУЕМЫЕ РЕЗУЛЬТАТЫ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 окончании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класса школьники </w:t>
      </w:r>
      <w:r w:rsidRPr="00FF2B3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научатся: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наблюдать за многообразными явлениями жизни и искус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ства, выражать свое отношение к искусству;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понимать специфику музыки и выявлять родство художе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ственных образов разных искусств, различать их особенности;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раскрывать образное содержание музыкальных произве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дений разных форм, жанров и стилей; высказывать суждение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 основной идее и форме ее воплощения в музыке;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понимать специфику и особенности музыкального языка,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творчески интерпретировать содержание музыкального произ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ведения в разных видах музыкальной деятельности;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осуществлять исследовательскую деятельность художест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венно-эстетической направленности, участвуя в творческих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проектах, в том числе связанных с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музицированием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; проявлять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инициативу в организации и проведении концертов, театраль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ных спектаклей, выставок и конкурсов, фестивалей и др.;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разбираться в событиях художественной жизни отечест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венной и зарубежной культуры, владеть специальной термино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логией, называть имена выдающихся отечественных и зару</w:t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бежных композиторов и крупнейшие музыкальные центры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мирового значения (театры оперы и балета, концертные залы, </w:t>
      </w:r>
      <w:r w:rsidRPr="00FF2B3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музеи);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определять стилевое своеобразие классической, народ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ной, религиозной, современной музыки, разных эпох;</w:t>
      </w:r>
    </w:p>
    <w:p w:rsidR="00FF2B3D" w:rsidRPr="00FF2B3D" w:rsidRDefault="00FF2B3D" w:rsidP="00FF2B3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информационно-коммуникативные техноло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гии для расширения опыта творческой деятельности в процес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се поиска информации в образовательном пространстве сети 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Интернет.</w:t>
      </w: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музыкальному искусству в VII классе основной школы должно </w:t>
      </w:r>
      <w:r w:rsidRPr="00FF2B3D">
        <w:rPr>
          <w:rFonts w:ascii="Times New Roman" w:eastAsia="Calibri" w:hAnsi="Times New Roman" w:cs="Times New Roman"/>
          <w:b/>
          <w:i/>
          <w:sz w:val="28"/>
          <w:szCs w:val="28"/>
        </w:rPr>
        <w:t>обеспечить учащимся возможность</w:t>
      </w:r>
      <w:r w:rsidRPr="00FF2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B3D" w:rsidRPr="00FF2B3D" w:rsidRDefault="00FF2B3D" w:rsidP="00FF2B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 представление о триединстве музыкаль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ной деятельности (композитор — исполнитель — слушатель);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знать основные жанры народной, профессиональной, ре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лигиозной и современной музыки;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рок-опере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симфонии, инструментальном кон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церте, сюите, кантате, оратории, мессе и др.);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эмоционально-образно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воспринимать и оценивать музы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кальные сочинения различных жанров и стилей;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творчески интерпретировать содержание 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музыкальною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изведения, используя приемы пластического интонирова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осуществлять сравнительные интерпретации музыкальных сочинений;          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выявлять особенности построения музыкально-драмати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ческого спектакля на основе взаимодействия музыки с другими видами искусства;</w:t>
      </w:r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использовать различные формы индивидуального, груп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 xml:space="preserve">пового и коллективного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>, выполнять твор</w:t>
      </w:r>
      <w:r w:rsidRPr="00FF2B3D">
        <w:rPr>
          <w:rFonts w:ascii="Times New Roman" w:eastAsia="Calibri" w:hAnsi="Times New Roman" w:cs="Times New Roman"/>
          <w:sz w:val="28"/>
          <w:szCs w:val="28"/>
        </w:rPr>
        <w:softHyphen/>
        <w:t>ческие, задания, участвовать в исследовательских проектах;</w:t>
      </w:r>
      <w:proofErr w:type="gramEnd"/>
    </w:p>
    <w:p w:rsidR="00FF2B3D" w:rsidRPr="00FF2B3D" w:rsidRDefault="00FF2B3D" w:rsidP="00FF2B3D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 умения и навыки самообразования.</w:t>
      </w:r>
    </w:p>
    <w:p w:rsidR="00FF2B3D" w:rsidRPr="00FF2B3D" w:rsidRDefault="00FF2B3D" w:rsidP="00FF2B3D">
      <w:pPr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FF2B3D" w:rsidRPr="00FF2B3D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понимать роль музыки в жизни человека; 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понимать особенности претворения вечных тем искусства и жизни в произведениях разных жанров и стилей;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FF2B3D" w:rsidRPr="00FF2B3D" w:rsidRDefault="00FF2B3D" w:rsidP="00FF2B3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FF2B3D" w:rsidRPr="00FF2B3D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эмоционально-образно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>ритмического движения</w:t>
      </w:r>
      <w:proofErr w:type="gramEnd"/>
      <w:r w:rsidRPr="00FF2B3D">
        <w:rPr>
          <w:rFonts w:ascii="Times New Roman" w:eastAsia="Calibri" w:hAnsi="Times New Roman" w:cs="Times New Roman"/>
          <w:sz w:val="28"/>
          <w:szCs w:val="28"/>
        </w:rPr>
        <w:t>, импровизации;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ориентироваться в нотной записи как средстве фиксации музыкальной речи;</w:t>
      </w:r>
    </w:p>
    <w:p w:rsidR="00FF2B3D" w:rsidRPr="00FF2B3D" w:rsidRDefault="00FF2B3D" w:rsidP="00FF2B3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D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FF2B3D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F2B3D">
        <w:rPr>
          <w:rFonts w:ascii="Times New Roman" w:eastAsia="Calibri" w:hAnsi="Times New Roman" w:cs="Times New Roman"/>
          <w:sz w:val="28"/>
          <w:szCs w:val="28"/>
        </w:rPr>
        <w:t>, выполнять творческие задания, участвовать в исследовательских проектах.</w:t>
      </w:r>
      <w:proofErr w:type="gramEnd"/>
    </w:p>
    <w:p w:rsidR="00FF2B3D" w:rsidRPr="00FF2B3D" w:rsidRDefault="00FF2B3D" w:rsidP="00FF2B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F2B3D" w:rsidRPr="00FF2B3D" w:rsidRDefault="00FF2B3D" w:rsidP="00FF2B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FF2B3D" w:rsidRPr="00FF2B3D" w:rsidRDefault="00FF2B3D" w:rsidP="00FF2B3D">
      <w:pPr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sz w:val="28"/>
          <w:szCs w:val="28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F2B3D" w:rsidRDefault="00FF2B3D" w:rsidP="00FF2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СОДЕРЖАНИЕ КУРСА</w:t>
      </w:r>
    </w:p>
    <w:p w:rsidR="00FF2B3D" w:rsidRPr="00FF2B3D" w:rsidRDefault="00FF2B3D" w:rsidP="00FF2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Основное содержание образования в   программе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представлено следующими содержательными линиями: 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>«Му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>зыка как вид искусства», «Музыкальный образ и музыкаль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ная драматургия», «Музыка в современном мире: традиции </w:t>
      </w:r>
      <w:r w:rsidRPr="00FF2B3D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и инновации».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Предлагаемые содержательные линии ориенти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рованы на сохранение преемственности с курсом музыки в на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чальной школе.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Музыка как вид искусства.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Основы музыки: интонаци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онно-образная, жанровая, стилевая. Интонация в музыке как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звуковое воплощение художественных идей и средоточие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смысла. Музыка вокальная, симфоническая и театральная; во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кально-инструментальная и камерно-инструментальная. Му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зыкальное искусство: исторические эпохи, стилевые направле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ния, национальные школы и их традиции, творчество выдаю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щихся отечественных и зарубежных композиторов. Искусство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исполнительской интерпретации в музыке.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Взаимодействие и взаимосвязь музыки с другими видами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искусства (литература, изобразительное искусство). Компози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тор —- поэт — художник; родство зрительных, музыкальных и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литературных образов; общность и различие выразительных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средств разных видов искусства.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Воздействие музыки на человека, ее роль в человеческом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обществе. Музыкальное искусство как воплощение жизненной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красоты и жизненной правды. Преобразующая сила музыки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как вида искусства.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Музыкальный образ и музыкальная драматургия.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Все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общность музыкального языка. Жизненное содержание музы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кальных образов, их характеристика и построение, взаимо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связь и развитие. Лирические и драматические, романтические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героические образы и др.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Общие закономерности развития музыки: сходство и конт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раст. Противоречие как источник непрерывного развития му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зыки и жизни. Разнообразие музыкальных форм: двухчастные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 трехчастные, вариации, р</w:t>
      </w:r>
      <w:r w:rsidR="000E700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ондо, сюиты, сонатно-симфоничес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кий цикл. Воплощение единства содержания и формы.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Взаимодействие музыкальных образов, драматургическое и </w:t>
      </w:r>
      <w:r w:rsidRPr="00FF2B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интонационное развитие на примере произведений русской и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зарубежной музыки от эпохи Средневековья до рубежа 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/>
        </w:rPr>
        <w:t>XIX</w:t>
      </w:r>
      <w:r w:rsidRPr="00FF2B3D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FF2B3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вв.: духовная музыка (знаменный распев и григорианский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хорал), западноевропейская и русская музыка 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t>XVII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—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t>XVIII</w:t>
      </w:r>
      <w:r w:rsidRPr="00FF2B3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вв.,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зарубежная и русская музыкальная культура 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Pr="00FF2B3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в. (основные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стили, жанры и характерные черты, специфика национальных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школ).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>Музыка в современном мире: традиции и инновации.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Народное музыкальное творчество как часть общей культуры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народа. Музыкальный фольклор разных стран: истоки и ин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тонационное своеобразие, образцы традиционных обрядов.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Русская народная музыка: песенное и инструментальное твор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чество (характерные черты, основные жанры, темы, образы). 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Народно</w:t>
      </w:r>
      <w:r w:rsidR="000E700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-песен</w:t>
      </w:r>
      <w:r w:rsidR="000E700E"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ные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истоки русского профессионального музы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>кального творчества. Этническая музыка. Музыкальная куль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тура своего региона.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Отечественная и зарубежная музыка композиторов 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в., ее </w:t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стилевое многообразие (импрессионизм, </w:t>
      </w:r>
      <w:proofErr w:type="spellStart"/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неофольклоризм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и 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неоклассицизм). Музыкальное творчество композиторов ака</w:t>
      </w:r>
      <w:r w:rsidRPr="00FF2B3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демического направления. Джаз и симфоджаз. Современная </w:t>
      </w:r>
      <w:r w:rsidRPr="00FF2B3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популярная музыка: авторская песня, электронная музыка, 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рок-музыка (рок-опера, рок-н-ролл, фолк-рок, арт-рок), мю</w:t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зикл, диско-музыка. Информационно-коммуникационные тех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нологии в музыке.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Современная музыкальная жизнь. Выдающиеся отечествен</w:t>
      </w:r>
      <w:r w:rsidRPr="00FF2B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ные и зарубежные исполнители, ансамбли и музыкальные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коллективы. Пение: соло, дуэт, трио, квартет, ансам</w:t>
      </w:r>
      <w:r w:rsidR="000E700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бль, хор; аккомпанемент, а </w:t>
      </w:r>
      <w:proofErr w:type="spellStart"/>
      <w:r w:rsidR="000E700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саре</w:t>
      </w:r>
      <w:r w:rsidR="000E700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ll</w:t>
      </w:r>
      <w:proofErr w:type="spellEnd"/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 Певческие голоса: сопрано, меццо-сопрано, альт, тенор, баритон, бас. Хоры: народный, академи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ческий. Музыкальные инструменты: духовые, струнные,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ударные, современные электронные. Виды оркестра: симфони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ческий, духовой, камерный, народных инструментов, эстрад</w:t>
      </w:r>
      <w:r w:rsidRPr="00FF2B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но-джазовый.</w:t>
      </w:r>
    </w:p>
    <w:p w:rsidR="00FF2B3D" w:rsidRPr="00FF2B3D" w:rsidRDefault="00FF2B3D" w:rsidP="00FF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Ниже представлено тематическое планирование в соответ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ствии с учебниками «Музыка» авторов Г. П. Сергеевой, 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Е. Д. Критской: «Музыка. 5 класс», «Музыка. 6 класс», «Музы</w:t>
      </w:r>
      <w:r w:rsidRPr="00FF2B3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F2B3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ка. 7 класс».</w:t>
      </w:r>
    </w:p>
    <w:p w:rsidR="006F5E84" w:rsidRDefault="006F5E84" w:rsidP="00FF2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98A" w:rsidRPr="00FF2B3D" w:rsidRDefault="0097798A" w:rsidP="00FF2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798A" w:rsidRPr="00FF2B3D" w:rsidSect="0096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1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23"/>
    <w:rsid w:val="000E700E"/>
    <w:rsid w:val="00347FAF"/>
    <w:rsid w:val="00551E4A"/>
    <w:rsid w:val="00664A04"/>
    <w:rsid w:val="006F5E84"/>
    <w:rsid w:val="007F00C1"/>
    <w:rsid w:val="008902D9"/>
    <w:rsid w:val="0096542C"/>
    <w:rsid w:val="00965DA2"/>
    <w:rsid w:val="0097798A"/>
    <w:rsid w:val="00A948E8"/>
    <w:rsid w:val="00C07363"/>
    <w:rsid w:val="00C11797"/>
    <w:rsid w:val="00C914CB"/>
    <w:rsid w:val="00CD68AF"/>
    <w:rsid w:val="00F62F23"/>
    <w:rsid w:val="00FF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2013-09-29T18:16:00Z</dcterms:created>
  <dcterms:modified xsi:type="dcterms:W3CDTF">2014-11-07T07:27:00Z</dcterms:modified>
</cp:coreProperties>
</file>