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85" w:rsidRPr="001D4785" w:rsidRDefault="001D4785" w:rsidP="00E57B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785">
        <w:rPr>
          <w:rFonts w:ascii="Times New Roman" w:hAnsi="Times New Roman" w:cs="Times New Roman"/>
          <w:b/>
          <w:sz w:val="24"/>
          <w:szCs w:val="24"/>
        </w:rPr>
        <w:t>ГБОУ СПО САМАРСКИЙ СОЦИАЛЬНО–ПЕДАГОГИЧЕСКИЙ КОЛЛЕДЖ</w:t>
      </w:r>
    </w:p>
    <w:p w:rsidR="001D4785" w:rsidRDefault="001D4785" w:rsidP="00E57B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-527685</wp:posOffset>
            </wp:positionH>
            <wp:positionV relativeFrom="page">
              <wp:posOffset>1228725</wp:posOffset>
            </wp:positionV>
            <wp:extent cx="809625" cy="944880"/>
            <wp:effectExtent l="0" t="0" r="952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785" w:rsidRDefault="001D4785" w:rsidP="00E57B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785" w:rsidRDefault="001D4785" w:rsidP="00E57B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785" w:rsidRDefault="001D4785" w:rsidP="00E57B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785" w:rsidRDefault="001D4785" w:rsidP="00E57B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785" w:rsidRDefault="001D4785" w:rsidP="00E57B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785" w:rsidRDefault="001D4785" w:rsidP="001D47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4785" w:rsidRPr="001D4785" w:rsidRDefault="001D4785" w:rsidP="00E57B8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647C" w:rsidRPr="001D4785" w:rsidRDefault="00F9647C" w:rsidP="00E57B8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785">
        <w:rPr>
          <w:rFonts w:ascii="Times New Roman" w:hAnsi="Times New Roman" w:cs="Times New Roman"/>
          <w:b/>
          <w:sz w:val="36"/>
          <w:szCs w:val="36"/>
        </w:rPr>
        <w:t>Формирование и развитие н</w:t>
      </w:r>
      <w:r w:rsidR="00E57B8F" w:rsidRPr="001D4785">
        <w:rPr>
          <w:rFonts w:ascii="Times New Roman" w:hAnsi="Times New Roman" w:cs="Times New Roman"/>
          <w:b/>
          <w:sz w:val="36"/>
          <w:szCs w:val="36"/>
        </w:rPr>
        <w:t xml:space="preserve">авыков самостоятельной работы у </w:t>
      </w:r>
      <w:r w:rsidRPr="001D4785">
        <w:rPr>
          <w:rFonts w:ascii="Times New Roman" w:hAnsi="Times New Roman" w:cs="Times New Roman"/>
          <w:b/>
          <w:sz w:val="36"/>
          <w:szCs w:val="36"/>
        </w:rPr>
        <w:t>обучающихся по специальности «Музыкальное образование»</w:t>
      </w:r>
    </w:p>
    <w:p w:rsidR="00F9647C" w:rsidRDefault="00F9647C" w:rsidP="00E57B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4785" w:rsidRDefault="001D4785" w:rsidP="00E57B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4785" w:rsidRDefault="001D4785" w:rsidP="00E57B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4785" w:rsidRDefault="001D4785" w:rsidP="00E57B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4785" w:rsidRDefault="001D4785" w:rsidP="00E57B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4785" w:rsidRDefault="001D4785" w:rsidP="001D4785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1D4785" w:rsidRDefault="001D4785" w:rsidP="001D4785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Беззубова Н.В.</w:t>
      </w:r>
    </w:p>
    <w:p w:rsidR="001D4785" w:rsidRDefault="001D4785" w:rsidP="00E57B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4785" w:rsidRDefault="001D4785" w:rsidP="00511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4785" w:rsidRDefault="001D4785" w:rsidP="001D4785">
      <w:pPr>
        <w:spacing w:line="360" w:lineRule="auto"/>
        <w:ind w:left="-426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2013</w:t>
      </w:r>
    </w:p>
    <w:p w:rsidR="005116F3" w:rsidRDefault="005116F3" w:rsidP="001D4785">
      <w:pPr>
        <w:spacing w:line="360" w:lineRule="auto"/>
        <w:ind w:left="-42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D4785" w:rsidRPr="00F9647C" w:rsidRDefault="001D4785" w:rsidP="001D47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647C" w:rsidRPr="00F9647C" w:rsidRDefault="00F9647C" w:rsidP="00E57B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>Введение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На сегодняшний день наблюдения показывают, что в педагогической среде всё ещё живут так называемые «натаскивания», при которых </w:t>
      </w:r>
      <w:r w:rsidR="00E57B8F">
        <w:rPr>
          <w:rFonts w:ascii="Times New Roman" w:hAnsi="Times New Roman" w:cs="Times New Roman"/>
          <w:sz w:val="28"/>
          <w:szCs w:val="28"/>
        </w:rPr>
        <w:t>об</w:t>
      </w:r>
      <w:r w:rsidRPr="00F9647C">
        <w:rPr>
          <w:rFonts w:ascii="Times New Roman" w:hAnsi="Times New Roman" w:cs="Times New Roman"/>
          <w:sz w:val="28"/>
          <w:szCs w:val="28"/>
        </w:rPr>
        <w:t>уча</w:t>
      </w:r>
      <w:r w:rsidR="00E57B8F">
        <w:rPr>
          <w:rFonts w:ascii="Times New Roman" w:hAnsi="Times New Roman" w:cs="Times New Roman"/>
          <w:sz w:val="28"/>
          <w:szCs w:val="28"/>
        </w:rPr>
        <w:t>ю</w:t>
      </w:r>
      <w:r w:rsidRPr="00F9647C">
        <w:rPr>
          <w:rFonts w:ascii="Times New Roman" w:hAnsi="Times New Roman" w:cs="Times New Roman"/>
          <w:sz w:val="28"/>
          <w:szCs w:val="28"/>
        </w:rPr>
        <w:t xml:space="preserve">щиеся слепо подражают своему педагогу, механически следуя его указаниям. В самостоятельной работе этих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(часто весьма одарённых) обнаруживается полнейшая беспомощность. Такое положение никак нельзя признать нормальным, поэтому мы считаем актуальной затронутую тему, тем более что случаи музыкального «иждивенчества»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в учебной практике далеко не единичны. Способность, активное стремление к приобретению навыков, умений, знаний развивается, прежде всего, в самостоятельной работе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. Что же представляет собой этот процесс? 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 Самостоятельная работа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– это часть учебного процесса, состоящая из двух разделов:   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Первый его раздел – это самостоятельная работа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       непосредственно на самом уроке; 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>Второй раздел – домашняя работа над выполнением заданий, полученных  на уроке. К этому следует добавить, что оба раздела этой работы те</w:t>
      </w:r>
      <w:r>
        <w:rPr>
          <w:rFonts w:ascii="Times New Roman" w:hAnsi="Times New Roman" w:cs="Times New Roman"/>
          <w:sz w:val="28"/>
          <w:szCs w:val="28"/>
        </w:rPr>
        <w:t>сно взаимосвязаны</w:t>
      </w:r>
      <w:r w:rsidRPr="00F9647C">
        <w:rPr>
          <w:rFonts w:ascii="Times New Roman" w:hAnsi="Times New Roman" w:cs="Times New Roman"/>
          <w:sz w:val="28"/>
          <w:szCs w:val="28"/>
        </w:rPr>
        <w:t xml:space="preserve"> и их разграничение чисто условно. Чем интенсивней самостоятельная работа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на уроке, тем эффективней она в домашних условиях и наоборот. Решающим условием продуктивной и качественной самостоятельной работы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является ясная постановка задач, стоящих перед ним. От того, насколько чётко педагог сформулирует их, определит последовательность выполнения и конкретизирует, зависит успех домашних занятий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9647C">
        <w:rPr>
          <w:rFonts w:ascii="Times New Roman" w:hAnsi="Times New Roman" w:cs="Times New Roman"/>
          <w:sz w:val="28"/>
          <w:szCs w:val="28"/>
        </w:rPr>
        <w:t>. Важно напомнить, что, во-первых, учить навыкам самостоятельной работы следует на уроках, во-вторых, любое новое задание, предлагаемое для самостоятельной проработки должно опираться на усвоенное ранее под руководством педагога.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«Все занятия должны располагаться таким образом, чтобы последующее всегда основывалось на предшествующем, а предшествующее укреплялось последующим» - Каменский Я.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Исходя из вышесказанного, целью нашей работы будет являться формирование учебного процесса, способствующего развитию </w:t>
      </w:r>
      <w:proofErr w:type="gramStart"/>
      <w:r w:rsidRPr="00F9647C">
        <w:rPr>
          <w:rFonts w:ascii="Times New Roman" w:hAnsi="Times New Roman" w:cs="Times New Roman"/>
          <w:sz w:val="28"/>
          <w:szCs w:val="28"/>
        </w:rPr>
        <w:t>навыков  самостоятельной</w:t>
      </w:r>
      <w:proofErr w:type="gramEnd"/>
      <w:r w:rsidRPr="00F9647C">
        <w:rPr>
          <w:rFonts w:ascii="Times New Roman" w:hAnsi="Times New Roman" w:cs="Times New Roman"/>
          <w:sz w:val="28"/>
          <w:szCs w:val="28"/>
        </w:rPr>
        <w:t xml:space="preserve"> работы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E57B8F">
        <w:rPr>
          <w:rFonts w:ascii="Times New Roman" w:hAnsi="Times New Roman" w:cs="Times New Roman"/>
          <w:sz w:val="28"/>
          <w:szCs w:val="28"/>
        </w:rPr>
        <w:t>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Определим задачи, которые помогут нам достичь поставленной цели: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-определить основные условия, способствующие повышению эффективности самостоятельной работы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9647C">
        <w:rPr>
          <w:rFonts w:ascii="Times New Roman" w:hAnsi="Times New Roman" w:cs="Times New Roman"/>
          <w:sz w:val="28"/>
          <w:szCs w:val="28"/>
        </w:rPr>
        <w:t>;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>- закрепить полученные знания посредством применения их в работе над произведением на уроке;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>- дать самостоятельную работу на дом.</w:t>
      </w:r>
    </w:p>
    <w:p w:rsidR="00F9647C" w:rsidRPr="00E57B8F" w:rsidRDefault="00F9647C" w:rsidP="00E57B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47C" w:rsidRPr="00E57B8F" w:rsidRDefault="00F9647C" w:rsidP="00E57B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8F">
        <w:rPr>
          <w:rFonts w:ascii="Times New Roman" w:hAnsi="Times New Roman" w:cs="Times New Roman"/>
          <w:b/>
          <w:sz w:val="28"/>
          <w:szCs w:val="28"/>
        </w:rPr>
        <w:t>Основные условия развития навыковсамостоятельной работы у обучающихся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1. Итак, начнём с того, что педагог должен объяснить </w:t>
      </w:r>
      <w:r w:rsidR="00E57B8F">
        <w:rPr>
          <w:rFonts w:ascii="Times New Roman" w:hAnsi="Times New Roman" w:cs="Times New Roman"/>
          <w:sz w:val="28"/>
          <w:szCs w:val="28"/>
        </w:rPr>
        <w:t>обучающемуся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всю важность самостоятельной домашней подготовки к уроку и, какую роль она играет в дальнейшем развитии и совершенствовании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. Домашние занятия за </w:t>
      </w:r>
      <w:r w:rsidR="00E57B8F">
        <w:rPr>
          <w:rFonts w:ascii="Times New Roman" w:hAnsi="Times New Roman" w:cs="Times New Roman"/>
          <w:sz w:val="28"/>
          <w:szCs w:val="28"/>
        </w:rPr>
        <w:t>инструментом</w:t>
      </w:r>
      <w:r w:rsidRPr="00F9647C">
        <w:rPr>
          <w:rFonts w:ascii="Times New Roman" w:hAnsi="Times New Roman" w:cs="Times New Roman"/>
          <w:sz w:val="28"/>
          <w:szCs w:val="28"/>
        </w:rPr>
        <w:t xml:space="preserve"> должны быть включены в общий круг занятий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и войти в его ежедневное расписание. Нельзя ожидать хороших результатов, если домашние занятия происходят нерегулярно, если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сегодня играет полчаса, а завтра – четыре часа, если каждый день время занятий меняется.</w:t>
      </w:r>
    </w:p>
    <w:p w:rsidR="00F9647C" w:rsidRPr="00F9647C" w:rsidRDefault="00F9647C" w:rsidP="00E57B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Крайне важно составить правильный режим. Существенную помощь здесь должен оказать педагог. Для самостоятельной работы нужно ежедневно отводить более или менее постоянное время. Немаловажный вопрос – распределение рабочего времени.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2. Для повышения эффективности самостоятельной домашней работы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, мы сначала на уроке обговариваем и распределяем время, которое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должен затратить на каждый вид домашнего задания. Например: гаммы – 20,30мин., этюды – 30,40мин., художественный материал – 1час.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Такое распределение времени занятий весьма условно. В конечном итоге оно определяется учебным материалом, его трудностью и рядом других причин. Кроме этого распределение времени зависит от индивидуальных потребностей и способностей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. При недостатках в технической оснащённости больше времени следует уделить гаммам, упражнениям и этюдам. И наоборот, достигнув необходимого технического уровня, можно усилить занятия над пьесами. Время, отведённое для самостоятельного обучения, целесообразно делить на две части, например, пополам. 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Заниматься непрерывно больше одного часа не рекомендуется. Наблюдения показывают, что разнообразие работы – важнейшее средство, предотвращающее утомление. Нужно избегать продолжительной работы над однородными упражнениями и однообразными пьесами. 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4. Процесс самостоятельной работы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должен быть максимально осознан. Необходимым условием его должно быть наличие слухового самоконтроля, «самокритики» и незамедлительного устранения замеченных недостатков. «Во время своей игры, - говорила выдающаяся русская пианистка и педагог А.Н.Есипова, - всё время к ней прислушивайтесь, как будто вы слышите чужую игру и должны критиковать её».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Прежде чем приступить к занятиям, </w:t>
      </w:r>
      <w:r w:rsidR="00E57B8F">
        <w:rPr>
          <w:rFonts w:ascii="Times New Roman" w:hAnsi="Times New Roman" w:cs="Times New Roman"/>
          <w:sz w:val="28"/>
          <w:szCs w:val="28"/>
        </w:rPr>
        <w:t>об</w:t>
      </w:r>
      <w:r w:rsidRPr="00F9647C">
        <w:rPr>
          <w:rFonts w:ascii="Times New Roman" w:hAnsi="Times New Roman" w:cs="Times New Roman"/>
          <w:sz w:val="28"/>
          <w:szCs w:val="28"/>
        </w:rPr>
        <w:t>уча</w:t>
      </w:r>
      <w:r w:rsidR="00E57B8F">
        <w:rPr>
          <w:rFonts w:ascii="Times New Roman" w:hAnsi="Times New Roman" w:cs="Times New Roman"/>
          <w:sz w:val="28"/>
          <w:szCs w:val="28"/>
        </w:rPr>
        <w:t>ю</w:t>
      </w:r>
      <w:r w:rsidRPr="00F9647C">
        <w:rPr>
          <w:rFonts w:ascii="Times New Roman" w:hAnsi="Times New Roman" w:cs="Times New Roman"/>
          <w:sz w:val="28"/>
          <w:szCs w:val="28"/>
        </w:rPr>
        <w:t xml:space="preserve">щемуся всегда необходимо представить, как должен звучать тот или иной отрывок изучаемого произведения или сочинение целиком. Приступать к работе непосредственно за инструментом, минуя этот этап, «всё равно, что начать постройку дома, не располагая его проектом». Для того чтобы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мог представить звучание произведения, я на уроке проигрываю пьесу и вместе с ребёнком разбираем характер каждой части и всего сочинения, как, в конечном итоге,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должен будет его исполнить.</w:t>
      </w:r>
    </w:p>
    <w:p w:rsidR="00F9647C" w:rsidRPr="00F9647C" w:rsidRDefault="00F9647C" w:rsidP="005116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В самостоятельной работе очень важно непрерывное «общение» с текстом изучаемого материала. Изучая музыкальный текст,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постепенно осмысливает характер, содержание и форму произведения. Анализ нотной записи пьесы во многом определяет и ход дальнейшей работы над ней. 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5. Особое внимание в самостоятельной работе следует уделять ритмической дисциплине. </w:t>
      </w:r>
      <w:r w:rsidR="00E57B8F">
        <w:rPr>
          <w:rFonts w:ascii="Times New Roman" w:hAnsi="Times New Roman" w:cs="Times New Roman"/>
          <w:sz w:val="28"/>
          <w:szCs w:val="28"/>
        </w:rPr>
        <w:t>Обу</w:t>
      </w:r>
      <w:r w:rsidRPr="00F9647C">
        <w:rPr>
          <w:rFonts w:ascii="Times New Roman" w:hAnsi="Times New Roman" w:cs="Times New Roman"/>
          <w:sz w:val="28"/>
          <w:szCs w:val="28"/>
        </w:rPr>
        <w:t>ча</w:t>
      </w:r>
      <w:r w:rsidR="00E57B8F">
        <w:rPr>
          <w:rFonts w:ascii="Times New Roman" w:hAnsi="Times New Roman" w:cs="Times New Roman"/>
          <w:sz w:val="28"/>
          <w:szCs w:val="28"/>
        </w:rPr>
        <w:t>ю</w:t>
      </w:r>
      <w:r w:rsidRPr="00F9647C">
        <w:rPr>
          <w:rFonts w:ascii="Times New Roman" w:hAnsi="Times New Roman" w:cs="Times New Roman"/>
          <w:sz w:val="28"/>
          <w:szCs w:val="28"/>
        </w:rPr>
        <w:t xml:space="preserve">щийся должен знать, что ритм – это первооснова, определяющая живую жизнь музыки.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А.Н.Римский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>-Корсаков подчёркивал, что «музыка может быть без гармонии и даже без мелодии, но без ритма – никогда».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Обращаем внимание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на ряд истин, о которых следует помнить в работе над ритмом: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>- в начале работы над произведением текст необходимо поставить на точные ритмические «рельсы». В противном случае неизбежна ритмическая неустойчивость;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>- ритмический пульс, как правило, находится в той руке, где меньше нот.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>6. Динамические указания всегда нужно рассматривать в органическом единстве с другими выразительными средствами (темпом, фактурой, гармонией и др.) это поможет глубже понять и вникнуть в образно-смысловое содержание музыки.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Нужно помнить, что основой динамической выразительности является не абсолютная сила звука (громко, тихо), а соотношение силы. Типичным является неумение показать разницу между p и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 xml:space="preserve">, f и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ff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 xml:space="preserve">, у некоторых детей  f и p звучит где-то в одной плоскости, в усреднённой динамической зоне. 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7. При заучивании произведения наизусть играть нужно непременно медленно, во избежание технических трудностей, отвлекающих внимание от главной цели. В каждый данный момент нужно учить на память не то, что трудно, а то, что легко, а для того, чтобы было легко, следует учить медленно. Нужно учить на память то, что можно до конца охватить сознанием и что не представляет препятствий. Ни в коем случае нельзя техническую работу производить по нотам. В преодолении технических трудностей память слуха и пальцев играет подчас решающую роль. </w:t>
      </w:r>
    </w:p>
    <w:p w:rsidR="00F9647C" w:rsidRPr="00F9647C" w:rsidRDefault="00F9647C" w:rsidP="005116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Не владея в достаточной степени текстом произведения, не следует «подключать» эмоции, так как кроме примитивного «полуфабриката», «черновика с переживаниями» вы ничего не получите.</w:t>
      </w:r>
    </w:p>
    <w:p w:rsidR="00F9647C" w:rsidRPr="00F9647C" w:rsidRDefault="002952B0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9647C" w:rsidRPr="00F9647C">
        <w:rPr>
          <w:rFonts w:ascii="Times New Roman" w:hAnsi="Times New Roman" w:cs="Times New Roman"/>
          <w:sz w:val="28"/>
          <w:szCs w:val="28"/>
        </w:rPr>
        <w:t xml:space="preserve"> Подготовку к концерту даже повторного репертуара </w:t>
      </w:r>
      <w:proofErr w:type="gramStart"/>
      <w:r w:rsidR="00F9647C" w:rsidRPr="00F9647C">
        <w:rPr>
          <w:rFonts w:ascii="Times New Roman" w:hAnsi="Times New Roman" w:cs="Times New Roman"/>
          <w:sz w:val="28"/>
          <w:szCs w:val="28"/>
        </w:rPr>
        <w:t>необходимо  обязательно</w:t>
      </w:r>
      <w:proofErr w:type="gramEnd"/>
      <w:r w:rsidR="00F9647C" w:rsidRPr="00F9647C">
        <w:rPr>
          <w:rFonts w:ascii="Times New Roman" w:hAnsi="Times New Roman" w:cs="Times New Roman"/>
          <w:sz w:val="28"/>
          <w:szCs w:val="28"/>
        </w:rPr>
        <w:t xml:space="preserve"> проводить по нотам. Такой вид занятий позволит избавиться от  неточностей и небрежности, которыми обрастает со временем произведение, и обнаружить, почувствовать новое  «дыхание» музыкального образа.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Необходимо запомнить, что выступить случайно плохо можно, а сыграть случайно хорошо нельзя. Это призывает к постоянному самосовершенствованию.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Довольно часто в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п</w:t>
      </w:r>
      <w:r w:rsidR="002952B0">
        <w:rPr>
          <w:rFonts w:ascii="Times New Roman" w:hAnsi="Times New Roman" w:cs="Times New Roman"/>
          <w:sz w:val="28"/>
          <w:szCs w:val="28"/>
        </w:rPr>
        <w:t>редконцертный</w:t>
      </w:r>
      <w:proofErr w:type="spellEnd"/>
      <w:r w:rsidR="002952B0">
        <w:rPr>
          <w:rFonts w:ascii="Times New Roman" w:hAnsi="Times New Roman" w:cs="Times New Roman"/>
          <w:sz w:val="28"/>
          <w:szCs w:val="28"/>
        </w:rPr>
        <w:t xml:space="preserve"> период перед обучающимися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возникает вопрос: должен ли иметь место жёсткий самоконтроль на эстраде? Конечно же, присутствие самоконтроля на эстраде необходимо, но характер его должен быть скорее «регулировочным», направляющим музыку.</w:t>
      </w:r>
    </w:p>
    <w:p w:rsidR="00F9647C" w:rsidRPr="005116F3" w:rsidRDefault="00F9647C" w:rsidP="005116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Итак, мы рассмотрели основные условия, способствующие развитию навыков самостоятельной работы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9647C">
        <w:rPr>
          <w:rFonts w:ascii="Times New Roman" w:hAnsi="Times New Roman" w:cs="Times New Roman"/>
          <w:sz w:val="28"/>
          <w:szCs w:val="28"/>
        </w:rPr>
        <w:t>. Теперь перейдём к практической стороне нашей работы, чтобы наглядно продемонстрировать, на примере музыкального произведения, как осваиваются данные условия на уроках специальности.</w:t>
      </w:r>
    </w:p>
    <w:p w:rsidR="00F9647C" w:rsidRPr="005116F3" w:rsidRDefault="00F9647C" w:rsidP="005116F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6BB">
        <w:rPr>
          <w:rFonts w:ascii="Times New Roman" w:hAnsi="Times New Roman" w:cs="Times New Roman"/>
          <w:b/>
          <w:sz w:val="28"/>
          <w:szCs w:val="28"/>
        </w:rPr>
        <w:t xml:space="preserve">Формирование навыков самостоятельной работы у </w:t>
      </w:r>
      <w:r w:rsidR="00E57B8F" w:rsidRPr="00AC16BB"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8B3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6BB">
        <w:rPr>
          <w:rFonts w:ascii="Times New Roman" w:hAnsi="Times New Roman" w:cs="Times New Roman"/>
          <w:b/>
          <w:sz w:val="28"/>
          <w:szCs w:val="28"/>
        </w:rPr>
        <w:t>при работе над музыкальным произведением</w:t>
      </w:r>
      <w:bookmarkStart w:id="0" w:name="_GoBack"/>
      <w:bookmarkEnd w:id="0"/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Для того, чтобы была понятна наша теоретическая часть – продемонстрируем её в практической, и на примере музыкал</w:t>
      </w:r>
      <w:r w:rsidR="002952B0">
        <w:rPr>
          <w:rFonts w:ascii="Times New Roman" w:hAnsi="Times New Roman" w:cs="Times New Roman"/>
          <w:sz w:val="28"/>
          <w:szCs w:val="28"/>
        </w:rPr>
        <w:t>ьного произведения покажем, как</w:t>
      </w:r>
      <w:r w:rsidRPr="00F9647C">
        <w:rPr>
          <w:rFonts w:ascii="Times New Roman" w:hAnsi="Times New Roman" w:cs="Times New Roman"/>
          <w:sz w:val="28"/>
          <w:szCs w:val="28"/>
        </w:rPr>
        <w:t xml:space="preserve"> можно формировать навыки самостоятельной работы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AC16BB">
        <w:rPr>
          <w:rFonts w:ascii="Times New Roman" w:hAnsi="Times New Roman" w:cs="Times New Roman"/>
          <w:sz w:val="28"/>
          <w:szCs w:val="28"/>
        </w:rPr>
        <w:t>инструментального</w:t>
      </w:r>
      <w:r w:rsidRPr="00F9647C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Выбираем произведение, которое соответствовало бы возможностям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, его уровню музыкальных данных, и, конечно же, чтобы оно нравилось ребёнку. Для любого типа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важнейшую роль играет выбор репертуара. Нужно подобрать пьесы, близкие им по духу, вызывающие интерес и стремление их освоить. 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 Я проигрываю произведение, чтобы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было понятно, как оно должно звучать. Вместе с учащимся мы делаем план, по которому он будет работать дома. Этот план будет являться своеобразным опорным пособием для развития самостоятельности в домашней работе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>. Для начала приведу общий план работы: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>1.  Определяем тональность, размер, смотрим знаки и находим их на клавиатуре, какие используются приёмы игры, динамика, темповые и характерные термины, находим образ.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>2.   Находим части, сколько их, каждую часть делим на предложения и фразы.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3. Определяем, в какой руке идёт мелодическая линия, а в какой – аккомпанемент. Если это полифоническое произведение – разбираем его по голосам, находим главную тему, подголоски и т.д. 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4.  Точно просчитываем и прохлопываем ритм в трудных местах, таких как пунктирный ритм, несовпадение долей в каждой руке, синкопы,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залигованные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 xml:space="preserve"> ноты.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5. Если существуют аккорды, определяем какие это функции и их построение.                                                                                                              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6. Просматриваем аппликатуру и выясняем её удобство, если её нет в нотах – ставим свою, находим места, где есть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 xml:space="preserve"> движение вверх или вниз движение по трезвучиям, скачки на октаву.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>7. Начинаем разбор каждой рукой, со счётом вслух, в медленном темпе, при этом стараемся соблюдать штрихи и аппликатуру. Очень важно постоянно контролировать качество звучания, для этого я призываю ребёнка всё время внимательно слушать свою игру, осуществлять самоконтроль.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8. Когда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будет хорошо знать текст в каждой руке, приступаем к соединению обеих рук по фразам, затем по предложениям, по частям и целиком, не забывая выполнять всё выученное ранее, точно выдерживая длительности и точно снимать руки на окончаниях фраз.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9. Когда текст будет играться достаточно уверенно - можем подключать динамику, эмоции, образность, работу с темпом. 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10. Начинаем учить наизусть и готовить к выступлению.  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 Условием успешной самостоятельной работы дома является конкретность поставленных задач на уроке, «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доминантность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 xml:space="preserve"> требований».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Когда мы с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прорабатываем этот план, когда становится понятна поочерёдность действий, тогда я задаю самостоятельную работу на дом.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 Постепенно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привыкает к такому порядку и работает уже без плана – самостоятельно.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Если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ещё маленький и ему трудно охватить такой большой объём работы, можно задавать самостоятельную работу помалу, например можно задать работу с аппликатурой или разделить произведение на фразы или предложения и т.д.</w:t>
      </w:r>
    </w:p>
    <w:p w:rsidR="00F9647C" w:rsidRPr="00AC16BB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6B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Важно, чтобы активность педагога стимулировала активность самого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: если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творчески пассивен, то первая задача педагога состоит в том, чтобы пробудить его активность, научить его самого находить и ставить перед собой исполнительские задачи.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В конечном итоге, когда ребёнок освоит эти навыки, они будут помогать ему при подготовке к экзамену, в котором нужно показывать самостоятельно выученное произведение, где помощь учителя исключена.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     Урок должен вооружать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ясными представлениями о тех способах, которые он должен на данной стадии применять в работе над пьесой. Во многих случаях – но отнюдь не всегда – бывает необходимо, чтобы вновь поставленные задачи были частично разрешены на уроке, при помощи педагога: тогда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легче работать дальше самостоятельно. Очень часто самый ход урока должен быть прообразом последующей самостоятельной работы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. Совершенно не допустимо, чтобы урок подменял самостоятельную работу, чтобы она сводилась лишь к повторению и закреплению того, что уже было достигнуто на уроке. Если по началу работы над пьесой видно, что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ясно понял стоящие перед ним задачи, целесообразнее предоставить ему самостоятельно продолжить работу дома. Педагогическая помощь на уроке не должна превращаться в так называемое «натаскивание», оно подавляет активность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. Когда педагог слишком много подсказывает, подпевает, подсчитывает, подыгрывает; в этом случае </w:t>
      </w:r>
      <w:r w:rsidR="00E57B8F">
        <w:rPr>
          <w:rFonts w:ascii="Times New Roman" w:hAnsi="Times New Roman" w:cs="Times New Roman"/>
          <w:sz w:val="28"/>
          <w:szCs w:val="28"/>
        </w:rPr>
        <w:t>обучающийся</w:t>
      </w:r>
      <w:r w:rsidRPr="00F9647C">
        <w:rPr>
          <w:rFonts w:ascii="Times New Roman" w:hAnsi="Times New Roman" w:cs="Times New Roman"/>
          <w:sz w:val="28"/>
          <w:szCs w:val="28"/>
        </w:rPr>
        <w:t xml:space="preserve"> перестаёт быть самостоятельной личностью и превращается как бы в технический аппарат, реализующий замысел педагога.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>Конечный результат сложного учебного процесса – это воспитание музыканта-исполнителя, понимающего высокое назначение искусства. Именно исполнитель даёт жизнь произведению, отсюда – ответственность его перед автором, перед слушателями, обязывающая его глубоко постигать и уметь выразить значительность вложенных в данное сочинение идей.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1.   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 xml:space="preserve">, С.Б. Весёлые нотки 1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>. сборник пьес для фортепиано. [Ноты]: (Ф.Жан, К.Жан Инвенция на два голоса)/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С.Б.Барсукова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>. – Учебно-методическое пособие. – Ростов н/</w:t>
      </w:r>
      <w:proofErr w:type="gramStart"/>
      <w:r w:rsidRPr="00F9647C">
        <w:rPr>
          <w:rFonts w:ascii="Times New Roman" w:hAnsi="Times New Roman" w:cs="Times New Roman"/>
          <w:sz w:val="28"/>
          <w:szCs w:val="28"/>
        </w:rPr>
        <w:t>Дону.:</w:t>
      </w:r>
      <w:proofErr w:type="gramEnd"/>
      <w:r w:rsidRPr="00F9647C">
        <w:rPr>
          <w:rFonts w:ascii="Times New Roman" w:hAnsi="Times New Roman" w:cs="Times New Roman"/>
          <w:sz w:val="28"/>
          <w:szCs w:val="28"/>
        </w:rPr>
        <w:t xml:space="preserve"> Феникс, 2006. – 43с.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>2.    Коган, Г. Работа пианиста. [Текст]/ Г.Коган. – Учебное пособие. – М.: Музыка, 1979. – 256с.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3.   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 xml:space="preserve">, Н.К. Повседневная работа пианиста и композитора. [Текст]/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Н.К.Метнер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>. – Учебно-методическое пособие. – М.: Музыка, 1963. -157с.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4.   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Натансон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 xml:space="preserve">, В.А. Вопросы музыкальной педагогики. [Текст]/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В.А.Натансон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Л.В.Рощина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>. – Методическое пособие. – М.: Музыка. 1984. – 133с.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>5.    Нейгауз, Г. Об искусстве фортепианной игры. [Текст]/ Г.Нейгауз. – Методическое пособие. – М.: Музыка, 1988. – 187с.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6.   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Тимакин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 xml:space="preserve">, Е.М. Воспитание пианиста. [Текст]/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Е.М.Тимакин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>. – Методическое пособие. – М.: Советский композитор. 1989. – 143с.</w:t>
      </w:r>
    </w:p>
    <w:p w:rsidR="00F9647C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 xml:space="preserve">7.   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Халабузарь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 xml:space="preserve">, П.В. Методика музыкального воспитания. [Текст]/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Е.М.Халабузарь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В.С.Попов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47C">
        <w:rPr>
          <w:rFonts w:ascii="Times New Roman" w:hAnsi="Times New Roman" w:cs="Times New Roman"/>
          <w:sz w:val="28"/>
          <w:szCs w:val="28"/>
        </w:rPr>
        <w:t>Н.Н.Добровольская</w:t>
      </w:r>
      <w:proofErr w:type="spellEnd"/>
      <w:r w:rsidRPr="00F9647C">
        <w:rPr>
          <w:rFonts w:ascii="Times New Roman" w:hAnsi="Times New Roman" w:cs="Times New Roman"/>
          <w:sz w:val="28"/>
          <w:szCs w:val="28"/>
        </w:rPr>
        <w:t>. – Учебное пособие. – М.: Музыка. 1990 – 173с.</w:t>
      </w:r>
    </w:p>
    <w:p w:rsidR="00A80221" w:rsidRPr="00F9647C" w:rsidRDefault="00F9647C" w:rsidP="00F9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C">
        <w:rPr>
          <w:rFonts w:ascii="Times New Roman" w:hAnsi="Times New Roman" w:cs="Times New Roman"/>
          <w:sz w:val="28"/>
          <w:szCs w:val="28"/>
        </w:rPr>
        <w:t>8.    Щапов, А.П. Фортепианная педагогика. [Текст]/ А.П.Щапов. – Методическое пособие. – М.: Советская Россия, 1960. – 169с.</w:t>
      </w:r>
    </w:p>
    <w:sectPr w:rsidR="00A80221" w:rsidRPr="00F9647C" w:rsidSect="00DD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47C"/>
    <w:rsid w:val="000615C6"/>
    <w:rsid w:val="001D4785"/>
    <w:rsid w:val="002952B0"/>
    <w:rsid w:val="005116F3"/>
    <w:rsid w:val="005E0A35"/>
    <w:rsid w:val="00730DAC"/>
    <w:rsid w:val="008B36AA"/>
    <w:rsid w:val="00AC16BB"/>
    <w:rsid w:val="00DD3834"/>
    <w:rsid w:val="00E57B8F"/>
    <w:rsid w:val="00F9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27A45-DA33-4766-9525-14019AA7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2014-11-10T09:50:00Z</dcterms:created>
  <dcterms:modified xsi:type="dcterms:W3CDTF">2015-01-20T00:02:00Z</dcterms:modified>
</cp:coreProperties>
</file>