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4A" w:rsidRDefault="00E84D4A" w:rsidP="00DA57D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C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Профилактика аддиктивного поведения особую значимость приобретает в подростковом возрасте. Именно в подростковом возрасте начинают формироваться очень важные качества личности, обращение к которым могло бы стать одной из важнейших 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ставляющих профилактики аддикций</w:t>
      </w:r>
      <w:r w:rsidRPr="008C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 такие качества как стремление к развитию и самосознанию, интерес к своей личности и ее потенциалам, способность к самонаблюдению. Важными особенностями этого периода являются появление рефлексии и формирование нравственных убеждений. Подростки начинают осознавать себя частью общества и обретают новые общественно значимые позиции; делают попытки в самоопределении.</w:t>
      </w:r>
    </w:p>
    <w:p w:rsidR="00E84D4A" w:rsidRPr="00DA57D2" w:rsidRDefault="00E84D4A" w:rsidP="00DA57D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Большинство наших воспитанников – дети из неблагополучных семей, в которых  злоупотребление алкоголем зачастую является нормой.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</w:t>
      </w:r>
      <w:r w:rsidRPr="008C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оциализации, </w:t>
      </w:r>
      <w:r w:rsidRPr="008C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характерные для таких семей, являются основным фактором риска, способным подтолкнуть</w:t>
      </w:r>
      <w:r w:rsidRPr="008C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на раннее употребление психоактивных вещ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еств</w:t>
      </w:r>
      <w:r w:rsidRPr="008C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4D4A" w:rsidRDefault="00E84D4A" w:rsidP="00E729F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Бесконтрольность и попустительство взрослых приводят к тому, что на детей оказывают влияние неформальные подростковые группы с асоциальной направленностью. Попав в такую среду, </w:t>
      </w:r>
      <w:r w:rsidRPr="00E72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подросток вын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ужден усваивать ее ценности, по</w:t>
      </w:r>
      <w:r w:rsidRPr="00E72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ведение, роли, жаргон и пр.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Первые пробы алкоголя, табака с</w:t>
      </w:r>
      <w:r w:rsidRPr="008C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овершаются обычно под чьим-либо влиянием или в компании. Немалую роль здесь играют любопытство, подражание, групповой конформизм и мотивы группового самоутверждения. Индивидуальной психической зависимости еще нет, но может формироваться групповая психическая зависимость, «автоматически» запускаемая сбором группы.</w:t>
      </w:r>
    </w:p>
    <w:p w:rsidR="00E84D4A" w:rsidRDefault="00E84D4A" w:rsidP="0044670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разным причинам (удовлетворенного любопытства, страха наказания, опасения и переживания, разрыва с компанией и т.д.) первые пробы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могут  не име</w:t>
      </w:r>
      <w:r w:rsidRPr="008C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 продолжения. </w:t>
      </w:r>
      <w:r w:rsidRPr="008C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84D4A" w:rsidRDefault="00E84D4A" w:rsidP="0044670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крайне важно проводить как первичную профилактику, предусматривающую проведение мероприятий, направленных пропаганду здорового образа жизни и предотвращение употребления ПАВ, с детьми, которые не знакомы с действием психологически активных веществ, так и вторичную профилактику,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ориентированную</w:t>
      </w:r>
      <w:r w:rsidRPr="008C7C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группу риска. Объектом этой формы пр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офилактики являются</w:t>
      </w:r>
      <w:r w:rsidRPr="008C7C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подростки, начинающие употреблять табачные изделия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алкоголь</w:t>
      </w:r>
      <w:r w:rsidRPr="008C7C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  </w:t>
      </w:r>
    </w:p>
    <w:p w:rsidR="00E84D4A" w:rsidRDefault="00E84D4A" w:rsidP="0044670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C7C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условиях  учреждения профилактика аддиктивного поведения представляет собой комплекс мер, направленных в первую очередь на предупреждение возникновения у воспитанников нико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тиновой зависимости, наркомании и</w:t>
      </w:r>
      <w:r w:rsidRPr="008C7C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нтереса к алкогольным напиткам</w:t>
      </w:r>
      <w:r w:rsidRPr="008C7C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4D4A" w:rsidRDefault="00E84D4A" w:rsidP="0044670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Социально-педагогическая профилактика аддиктивного поведения ведется по трем направлениям:</w:t>
      </w:r>
    </w:p>
    <w:p w:rsidR="00E84D4A" w:rsidRDefault="00E84D4A" w:rsidP="0044670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Развитие социальной компетентности.</w:t>
      </w:r>
    </w:p>
    <w:p w:rsidR="00E84D4A" w:rsidRDefault="00E84D4A" w:rsidP="0044670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Пропаганда здорового образа жизни.</w:t>
      </w:r>
    </w:p>
    <w:p w:rsidR="00E84D4A" w:rsidRDefault="00E84D4A" w:rsidP="0044670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Организация досуга воспитанников.</w:t>
      </w:r>
    </w:p>
    <w:p w:rsidR="00E84D4A" w:rsidRPr="00446700" w:rsidRDefault="00E84D4A" w:rsidP="00446700">
      <w:pPr>
        <w:shd w:val="clear" w:color="auto" w:fill="FFFFFF"/>
        <w:spacing w:before="100" w:beforeAutospacing="1" w:after="100" w:afterAutospacing="1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E84D4A" w:rsidRDefault="00E84D4A" w:rsidP="00446700">
      <w:pPr>
        <w:shd w:val="clear" w:color="auto" w:fill="FFFFFF"/>
        <w:spacing w:line="240" w:lineRule="auto"/>
        <w:ind w:left="-567" w:right="-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CE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Выстраивая систему работы с подростками, склонными к аддиктивному поведению, включаем их в программу по развитию </w:t>
      </w:r>
      <w:r w:rsidRPr="0044670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социальной компетентности</w:t>
      </w:r>
      <w:r w:rsidRPr="008C7CE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Pr="008C7CEB">
        <w:rPr>
          <w:rFonts w:ascii="Times New Roman" w:hAnsi="Times New Roman" w:cs="Times New Roman"/>
          <w:sz w:val="28"/>
          <w:szCs w:val="28"/>
        </w:rPr>
        <w:t>Занятия направлены развитие уверенности в себе, умения противостоять негативному давлению окружающих, на  формиро</w:t>
      </w:r>
      <w:r w:rsidRPr="008C7CEB">
        <w:rPr>
          <w:rFonts w:ascii="Times New Roman" w:hAnsi="Times New Roman" w:cs="Times New Roman"/>
          <w:sz w:val="28"/>
          <w:szCs w:val="28"/>
        </w:rPr>
        <w:softHyphen/>
        <w:t>вание у подростков навыков самостоятельного принятия реше</w:t>
      </w:r>
      <w:r w:rsidRPr="008C7CEB">
        <w:rPr>
          <w:rFonts w:ascii="Times New Roman" w:hAnsi="Times New Roman" w:cs="Times New Roman"/>
          <w:sz w:val="28"/>
          <w:szCs w:val="28"/>
        </w:rPr>
        <w:softHyphen/>
        <w:t>ний в различных жизненных ситуациях, воспитание ответственности за свои действия и поступки.</w:t>
      </w:r>
    </w:p>
    <w:p w:rsidR="00E84D4A" w:rsidRDefault="00E84D4A" w:rsidP="00446700">
      <w:pPr>
        <w:shd w:val="clear" w:color="auto" w:fill="FFFFFF"/>
        <w:spacing w:line="240" w:lineRule="auto"/>
        <w:ind w:left="-567" w:right="-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занятия, как </w:t>
      </w:r>
      <w:r w:rsidRPr="008C7CEB">
        <w:rPr>
          <w:rFonts w:ascii="Times New Roman" w:hAnsi="Times New Roman" w:cs="Times New Roman"/>
          <w:sz w:val="28"/>
          <w:szCs w:val="28"/>
        </w:rPr>
        <w:t>"Ув</w:t>
      </w:r>
      <w:r>
        <w:rPr>
          <w:rFonts w:ascii="Times New Roman" w:hAnsi="Times New Roman" w:cs="Times New Roman"/>
          <w:sz w:val="28"/>
          <w:szCs w:val="28"/>
        </w:rPr>
        <w:t xml:space="preserve">еренность в повседневной жизни", </w:t>
      </w:r>
      <w:r w:rsidRPr="008C7CEB">
        <w:rPr>
          <w:rFonts w:ascii="Times New Roman" w:hAnsi="Times New Roman" w:cs="Times New Roman"/>
          <w:sz w:val="28"/>
          <w:szCs w:val="28"/>
        </w:rPr>
        <w:t>"Противостояние негативному давлению среды"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7CEB">
        <w:rPr>
          <w:rFonts w:ascii="Times New Roman" w:hAnsi="Times New Roman" w:cs="Times New Roman"/>
          <w:sz w:val="28"/>
          <w:szCs w:val="28"/>
        </w:rPr>
        <w:t>"Качества личности, которые помогают воздержаться от употребления наркотических веществ"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7CEB">
        <w:rPr>
          <w:rFonts w:ascii="Times New Roman" w:hAnsi="Times New Roman" w:cs="Times New Roman"/>
          <w:sz w:val="28"/>
          <w:szCs w:val="28"/>
        </w:rPr>
        <w:t>"Правонарушения. Ответственность человека за поступки, совершенные в состоянии опьянения"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7CEB">
        <w:rPr>
          <w:rFonts w:ascii="Times New Roman" w:hAnsi="Times New Roman" w:cs="Times New Roman"/>
          <w:sz w:val="28"/>
          <w:szCs w:val="28"/>
        </w:rPr>
        <w:t>"Учусь говорить "Нет!"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 формированию</w:t>
      </w:r>
      <w:r w:rsidRPr="008C7CEB">
        <w:rPr>
          <w:rFonts w:ascii="Times New Roman" w:hAnsi="Times New Roman" w:cs="Times New Roman"/>
          <w:sz w:val="28"/>
          <w:szCs w:val="28"/>
        </w:rPr>
        <w:t xml:space="preserve"> адекватного стиля поведения в различных жизненных ситуациях. Дети учатся объективно оценивать жизненные ситуации, приобретают опыт планирования ближайшего будущего, построения алгоритма достижения поставленных целей, опыт уверенного поведения в моделируемых ситуациях общения, знакомятся с конкретными техниками уверенного поведения  в трудных ситуациях (давления, ущемления прав).</w:t>
      </w:r>
    </w:p>
    <w:p w:rsidR="00E84D4A" w:rsidRDefault="00E84D4A" w:rsidP="00446700">
      <w:pPr>
        <w:shd w:val="clear" w:color="auto" w:fill="FFFFFF"/>
        <w:spacing w:line="240" w:lineRule="auto"/>
        <w:ind w:left="-567" w:right="-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CEB">
        <w:rPr>
          <w:rFonts w:ascii="Times New Roman" w:hAnsi="Times New Roman" w:cs="Times New Roman"/>
          <w:sz w:val="28"/>
          <w:szCs w:val="28"/>
        </w:rPr>
        <w:t>В рамках  ра</w:t>
      </w:r>
      <w:r w:rsidRPr="008C7CEB">
        <w:rPr>
          <w:rFonts w:ascii="Times New Roman" w:hAnsi="Times New Roman" w:cs="Times New Roman"/>
          <w:sz w:val="28"/>
          <w:szCs w:val="28"/>
        </w:rPr>
        <w:softHyphen/>
        <w:t xml:space="preserve">боты по </w:t>
      </w:r>
      <w:r>
        <w:rPr>
          <w:rFonts w:ascii="Times New Roman" w:hAnsi="Times New Roman" w:cs="Times New Roman"/>
          <w:sz w:val="28"/>
          <w:szCs w:val="28"/>
        </w:rPr>
        <w:t xml:space="preserve"> направлению </w:t>
      </w:r>
      <w:r w:rsidRPr="00446700">
        <w:rPr>
          <w:rFonts w:ascii="Times New Roman" w:hAnsi="Times New Roman" w:cs="Times New Roman"/>
          <w:b/>
          <w:bCs/>
          <w:sz w:val="28"/>
          <w:szCs w:val="28"/>
        </w:rPr>
        <w:t>"пропаганда здорового образа жизни и профилактика и вредных привычек"</w:t>
      </w:r>
      <w:r w:rsidRPr="008C7CEB">
        <w:rPr>
          <w:rFonts w:ascii="Times New Roman" w:hAnsi="Times New Roman" w:cs="Times New Roman"/>
          <w:sz w:val="28"/>
          <w:szCs w:val="28"/>
        </w:rPr>
        <w:t xml:space="preserve"> поощряется развитие альтернативных привычек (за</w:t>
      </w:r>
      <w:r w:rsidRPr="008C7CEB">
        <w:rPr>
          <w:rFonts w:ascii="Times New Roman" w:hAnsi="Times New Roman" w:cs="Times New Roman"/>
          <w:sz w:val="28"/>
          <w:szCs w:val="28"/>
        </w:rPr>
        <w:softHyphen/>
        <w:t>нятие спортом, активный досуг без табака и алкоголя, обо</w:t>
      </w:r>
      <w:r>
        <w:rPr>
          <w:rFonts w:ascii="Times New Roman" w:hAnsi="Times New Roman" w:cs="Times New Roman"/>
          <w:sz w:val="28"/>
          <w:szCs w:val="28"/>
        </w:rPr>
        <w:t>снованный и здоровый режим дня</w:t>
      </w:r>
      <w:r w:rsidRPr="008C7CEB">
        <w:rPr>
          <w:rFonts w:ascii="Times New Roman" w:hAnsi="Times New Roman" w:cs="Times New Roman"/>
          <w:sz w:val="28"/>
          <w:szCs w:val="28"/>
        </w:rPr>
        <w:t xml:space="preserve"> и питания и т.п.), ко</w:t>
      </w:r>
      <w:r w:rsidRPr="008C7CEB">
        <w:rPr>
          <w:rFonts w:ascii="Times New Roman" w:hAnsi="Times New Roman" w:cs="Times New Roman"/>
          <w:sz w:val="28"/>
          <w:szCs w:val="28"/>
        </w:rPr>
        <w:softHyphen/>
        <w:t>торые могут стать барьером, препятствующим поведению, наносящему вред здоровью, и служить альтернативой упот</w:t>
      </w:r>
      <w:r w:rsidRPr="008C7CEB">
        <w:rPr>
          <w:rFonts w:ascii="Times New Roman" w:hAnsi="Times New Roman" w:cs="Times New Roman"/>
          <w:sz w:val="28"/>
          <w:szCs w:val="28"/>
        </w:rPr>
        <w:softHyphen/>
        <w:t xml:space="preserve">ребления наркотиков и других ПАВ. </w:t>
      </w:r>
    </w:p>
    <w:p w:rsidR="00E84D4A" w:rsidRPr="008C7CEB" w:rsidRDefault="00E84D4A" w:rsidP="00446700">
      <w:pPr>
        <w:shd w:val="clear" w:color="auto" w:fill="FFFFFF"/>
        <w:spacing w:line="240" w:lineRule="auto"/>
        <w:ind w:left="-567" w:right="-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CEB">
        <w:rPr>
          <w:rFonts w:ascii="Times New Roman" w:hAnsi="Times New Roman" w:cs="Times New Roman"/>
          <w:sz w:val="28"/>
          <w:szCs w:val="28"/>
        </w:rPr>
        <w:t>В течение года проведены занятия по данному направлению:</w:t>
      </w:r>
    </w:p>
    <w:p w:rsidR="00E84D4A" w:rsidRPr="00446700" w:rsidRDefault="00E84D4A" w:rsidP="00446700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right="-282"/>
        <w:jc w:val="both"/>
        <w:rPr>
          <w:rFonts w:ascii="Times New Roman" w:hAnsi="Times New Roman" w:cs="Times New Roman"/>
          <w:sz w:val="28"/>
          <w:szCs w:val="28"/>
        </w:rPr>
      </w:pPr>
      <w:r w:rsidRPr="00446700">
        <w:rPr>
          <w:rFonts w:ascii="Times New Roman" w:hAnsi="Times New Roman" w:cs="Times New Roman"/>
          <w:sz w:val="28"/>
          <w:szCs w:val="28"/>
        </w:rPr>
        <w:t>Тематическое мероприятие" Праздник здоровья"</w:t>
      </w:r>
    </w:p>
    <w:p w:rsidR="00E84D4A" w:rsidRDefault="00E84D4A" w:rsidP="00446700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right="-282"/>
        <w:jc w:val="both"/>
        <w:rPr>
          <w:rFonts w:ascii="Times New Roman" w:hAnsi="Times New Roman" w:cs="Times New Roman"/>
          <w:sz w:val="28"/>
          <w:szCs w:val="28"/>
        </w:rPr>
      </w:pPr>
      <w:r w:rsidRPr="00446700">
        <w:rPr>
          <w:rFonts w:ascii="Times New Roman" w:hAnsi="Times New Roman" w:cs="Times New Roman"/>
          <w:sz w:val="28"/>
          <w:szCs w:val="28"/>
        </w:rPr>
        <w:t>"Спорт против курения"</w:t>
      </w:r>
    </w:p>
    <w:p w:rsidR="00E84D4A" w:rsidRDefault="00E84D4A" w:rsidP="00446700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right="-282"/>
        <w:jc w:val="both"/>
        <w:rPr>
          <w:rFonts w:ascii="Times New Roman" w:hAnsi="Times New Roman" w:cs="Times New Roman"/>
          <w:sz w:val="28"/>
          <w:szCs w:val="28"/>
        </w:rPr>
      </w:pPr>
      <w:r w:rsidRPr="00446700">
        <w:rPr>
          <w:rFonts w:ascii="Times New Roman" w:hAnsi="Times New Roman" w:cs="Times New Roman"/>
          <w:sz w:val="28"/>
          <w:szCs w:val="28"/>
        </w:rPr>
        <w:t>"Девочка-подросток и здоровье будущих поколений"</w:t>
      </w:r>
    </w:p>
    <w:p w:rsidR="00E84D4A" w:rsidRDefault="00E84D4A" w:rsidP="00446700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right="-282"/>
        <w:jc w:val="both"/>
        <w:rPr>
          <w:rFonts w:ascii="Times New Roman" w:hAnsi="Times New Roman" w:cs="Times New Roman"/>
          <w:sz w:val="28"/>
          <w:szCs w:val="28"/>
        </w:rPr>
      </w:pPr>
      <w:r w:rsidRPr="00446700">
        <w:rPr>
          <w:rFonts w:ascii="Times New Roman" w:hAnsi="Times New Roman" w:cs="Times New Roman"/>
          <w:sz w:val="28"/>
          <w:szCs w:val="28"/>
        </w:rPr>
        <w:t>"Правда о рекламе табачных изделий"</w:t>
      </w:r>
    </w:p>
    <w:p w:rsidR="00E84D4A" w:rsidRDefault="00E84D4A" w:rsidP="00446700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right="-282"/>
        <w:jc w:val="both"/>
        <w:rPr>
          <w:rFonts w:ascii="Times New Roman" w:hAnsi="Times New Roman" w:cs="Times New Roman"/>
          <w:sz w:val="28"/>
          <w:szCs w:val="28"/>
        </w:rPr>
      </w:pPr>
      <w:r w:rsidRPr="00446700">
        <w:rPr>
          <w:rFonts w:ascii="Times New Roman" w:hAnsi="Times New Roman" w:cs="Times New Roman"/>
          <w:sz w:val="28"/>
          <w:szCs w:val="28"/>
        </w:rPr>
        <w:t>"Друзья и наркотики"</w:t>
      </w:r>
    </w:p>
    <w:p w:rsidR="00E84D4A" w:rsidRDefault="00E84D4A" w:rsidP="00446700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right="-282"/>
        <w:jc w:val="both"/>
        <w:rPr>
          <w:rFonts w:ascii="Times New Roman" w:hAnsi="Times New Roman" w:cs="Times New Roman"/>
          <w:sz w:val="28"/>
          <w:szCs w:val="28"/>
        </w:rPr>
      </w:pPr>
      <w:r w:rsidRPr="00446700">
        <w:rPr>
          <w:rFonts w:ascii="Times New Roman" w:hAnsi="Times New Roman" w:cs="Times New Roman"/>
          <w:sz w:val="28"/>
          <w:szCs w:val="28"/>
        </w:rPr>
        <w:t>"ПАВ. Мифы и реальность"</w:t>
      </w:r>
    </w:p>
    <w:p w:rsidR="00E84D4A" w:rsidRDefault="00E84D4A" w:rsidP="00446700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right="-282"/>
        <w:jc w:val="both"/>
        <w:rPr>
          <w:rFonts w:ascii="Times New Roman" w:hAnsi="Times New Roman" w:cs="Times New Roman"/>
          <w:sz w:val="28"/>
          <w:szCs w:val="28"/>
        </w:rPr>
      </w:pPr>
      <w:r w:rsidRPr="00446700">
        <w:rPr>
          <w:rFonts w:ascii="Times New Roman" w:hAnsi="Times New Roman" w:cs="Times New Roman"/>
          <w:sz w:val="28"/>
          <w:szCs w:val="28"/>
        </w:rPr>
        <w:t>Тематическое мероприятие "Сохрани себя сам"</w:t>
      </w:r>
    </w:p>
    <w:p w:rsidR="00E84D4A" w:rsidRPr="00446700" w:rsidRDefault="00E84D4A" w:rsidP="00446700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right="-282"/>
        <w:jc w:val="both"/>
        <w:rPr>
          <w:rFonts w:ascii="Times New Roman" w:hAnsi="Times New Roman" w:cs="Times New Roman"/>
          <w:sz w:val="28"/>
          <w:szCs w:val="28"/>
        </w:rPr>
      </w:pPr>
      <w:r w:rsidRPr="00446700">
        <w:rPr>
          <w:rFonts w:ascii="Times New Roman" w:hAnsi="Times New Roman" w:cs="Times New Roman"/>
          <w:sz w:val="28"/>
          <w:szCs w:val="28"/>
        </w:rPr>
        <w:t>"Как жить сегодня, чтобы иметь шансы увидеть завтра"</w:t>
      </w:r>
    </w:p>
    <w:p w:rsidR="00E84D4A" w:rsidRPr="00446700" w:rsidRDefault="00E84D4A" w:rsidP="00446700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right="-282"/>
        <w:jc w:val="both"/>
        <w:rPr>
          <w:rFonts w:ascii="Times New Roman" w:hAnsi="Times New Roman" w:cs="Times New Roman"/>
          <w:sz w:val="28"/>
          <w:szCs w:val="28"/>
        </w:rPr>
      </w:pPr>
      <w:r w:rsidRPr="00446700">
        <w:rPr>
          <w:rFonts w:ascii="Times New Roman" w:hAnsi="Times New Roman" w:cs="Times New Roman"/>
          <w:sz w:val="28"/>
          <w:szCs w:val="28"/>
        </w:rPr>
        <w:t>"Первая проба – начало  полета, в конце которого падение"</w:t>
      </w:r>
    </w:p>
    <w:p w:rsidR="00E84D4A" w:rsidRPr="00446700" w:rsidRDefault="00E84D4A" w:rsidP="00446700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right="-282"/>
        <w:jc w:val="both"/>
        <w:rPr>
          <w:rFonts w:ascii="Times New Roman" w:hAnsi="Times New Roman" w:cs="Times New Roman"/>
          <w:sz w:val="28"/>
          <w:szCs w:val="28"/>
        </w:rPr>
      </w:pPr>
      <w:r w:rsidRPr="00446700">
        <w:rPr>
          <w:rFonts w:ascii="Times New Roman" w:hAnsi="Times New Roman" w:cs="Times New Roman"/>
          <w:sz w:val="28"/>
          <w:szCs w:val="28"/>
        </w:rPr>
        <w:t>"Влияние алкоголя на детский организм"</w:t>
      </w:r>
    </w:p>
    <w:p w:rsidR="00E84D4A" w:rsidRPr="00446700" w:rsidRDefault="00E84D4A" w:rsidP="00446700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ind w:right="-282"/>
        <w:jc w:val="both"/>
        <w:rPr>
          <w:rFonts w:ascii="Times New Roman" w:hAnsi="Times New Roman" w:cs="Times New Roman"/>
          <w:sz w:val="28"/>
          <w:szCs w:val="28"/>
        </w:rPr>
      </w:pPr>
      <w:r w:rsidRPr="00446700">
        <w:rPr>
          <w:rFonts w:ascii="Times New Roman" w:hAnsi="Times New Roman" w:cs="Times New Roman"/>
          <w:sz w:val="28"/>
          <w:szCs w:val="28"/>
        </w:rPr>
        <w:t>"Алкоголь и семья – неразрешимое противоречие"</w:t>
      </w:r>
    </w:p>
    <w:p w:rsidR="00E84D4A" w:rsidRDefault="00E84D4A" w:rsidP="00255234">
      <w:pPr>
        <w:shd w:val="clear" w:color="auto" w:fill="FFFFFF"/>
        <w:spacing w:line="240" w:lineRule="auto"/>
        <w:ind w:right="-28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занятий проводится совместно с врачом-наркологом. Главную задачу видим не в том, чтобы дать детям как можно больше информации, а в формировании в детском сообществе стойкого негативного отношения к </w:t>
      </w:r>
      <w:r w:rsidRPr="008C7C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табакокурению, наркомании, алкоголизации</w:t>
      </w:r>
      <w:r>
        <w:rPr>
          <w:rFonts w:ascii="Times New Roman" w:hAnsi="Times New Roman" w:cs="Times New Roman"/>
          <w:sz w:val="28"/>
          <w:szCs w:val="28"/>
        </w:rPr>
        <w:t xml:space="preserve">,  желании вести здоровый образ жизни и готовности брать на себя ответственность за сохранение своего здоровья. </w:t>
      </w:r>
    </w:p>
    <w:p w:rsidR="00E84D4A" w:rsidRPr="00255234" w:rsidRDefault="00E84D4A" w:rsidP="00255234">
      <w:pPr>
        <w:shd w:val="clear" w:color="auto" w:fill="FFFFFF"/>
        <w:spacing w:line="240" w:lineRule="auto"/>
        <w:ind w:right="-28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Организация досуга </w:t>
      </w:r>
      <w:r w:rsidRPr="00A028D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– важная составляющая профилактики аддиктивного поведения, так как включение в социально – одобряемую деятельность помогает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найти детям занятие по душе, добиться успеха в каком-либо виде творческой деятельности, восполнить недостаток положительного жизненного  опыта.</w:t>
      </w:r>
    </w:p>
    <w:p w:rsidR="00E84D4A" w:rsidRDefault="00E84D4A" w:rsidP="00255234">
      <w:pPr>
        <w:shd w:val="clear" w:color="auto" w:fill="FFFFFF"/>
        <w:spacing w:line="240" w:lineRule="auto"/>
        <w:ind w:right="-282"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оспитанники вовлечены</w:t>
      </w:r>
      <w:r w:rsidRPr="008C7CE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систематические занятия фи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зической культурой и спортом ("Олимпиада", "Кросс наций", "Сибирский международный марафон", "Лыжня России"), посещают кружки  в Центре детского технического творчества и спортивные секции в СОШ №2. </w:t>
      </w:r>
    </w:p>
    <w:p w:rsidR="00E84D4A" w:rsidRDefault="00E84D4A" w:rsidP="00255234">
      <w:pPr>
        <w:shd w:val="clear" w:color="auto" w:fill="FFFFFF"/>
        <w:spacing w:line="240" w:lineRule="auto"/>
        <w:ind w:right="-282"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Принимают участие в выездных мероприятиях. Выступают с концертами, подготовленными своими силами, в геронтологическом центре, коррекционном интенате №5. Подготовлены</w:t>
      </w:r>
      <w:r w:rsidRPr="00255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7CEB">
        <w:rPr>
          <w:rFonts w:ascii="Times New Roman" w:hAnsi="Times New Roman" w:cs="Times New Roman"/>
          <w:sz w:val="28"/>
          <w:szCs w:val="28"/>
        </w:rPr>
        <w:t>нсценировки  по сказке Сергея Михалкова "Как медведь трубку нашел", "Репка на новый лад"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7CEB">
        <w:rPr>
          <w:rFonts w:ascii="Times New Roman" w:hAnsi="Times New Roman" w:cs="Times New Roman"/>
          <w:sz w:val="28"/>
          <w:szCs w:val="28"/>
        </w:rPr>
        <w:t xml:space="preserve">  показаны воспитанник</w:t>
      </w:r>
      <w:r>
        <w:rPr>
          <w:rFonts w:ascii="Times New Roman" w:hAnsi="Times New Roman" w:cs="Times New Roman"/>
          <w:sz w:val="28"/>
          <w:szCs w:val="28"/>
        </w:rPr>
        <w:t>ам "</w:t>
      </w:r>
      <w:r w:rsidRPr="00255234">
        <w:rPr>
          <w:rFonts w:ascii="Times New Roman" w:hAnsi="Times New Roman" w:cs="Times New Roman"/>
          <w:sz w:val="28"/>
          <w:szCs w:val="28"/>
          <w:lang w:eastAsia="ru-RU"/>
        </w:rPr>
        <w:t>Специальной коррекционной общеобразовательной школы-интерната №5 для детей-сирот и детей, оставшихся без попечения родителей,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>, воспитанникам "Специальной коррекционной начальной школы</w:t>
      </w:r>
      <w:r w:rsidRPr="008C7CEB">
        <w:rPr>
          <w:rFonts w:ascii="Times New Roman" w:hAnsi="Times New Roman" w:cs="Times New Roman"/>
          <w:sz w:val="28"/>
          <w:szCs w:val="28"/>
        </w:rPr>
        <w:t xml:space="preserve"> – детский сад № 292 для детей  с нарушени</w:t>
      </w:r>
      <w:r>
        <w:rPr>
          <w:rFonts w:ascii="Times New Roman" w:hAnsi="Times New Roman" w:cs="Times New Roman"/>
          <w:sz w:val="28"/>
          <w:szCs w:val="28"/>
        </w:rPr>
        <w:t>ями речи".</w:t>
      </w:r>
    </w:p>
    <w:p w:rsidR="00E84D4A" w:rsidRDefault="00E84D4A" w:rsidP="00255234">
      <w:pPr>
        <w:shd w:val="clear" w:color="auto" w:fill="FFFFFF"/>
        <w:spacing w:line="240" w:lineRule="auto"/>
        <w:ind w:right="-28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принимают участие в различных городских творческих конкурсах, занимают призовые места.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 с воспитанницей Юлей Ивановой подготовлена презентация "Кому ты нужна, курящая?" для у</w:t>
      </w:r>
      <w:r w:rsidRPr="008C7CEB">
        <w:rPr>
          <w:rFonts w:ascii="Times New Roman" w:hAnsi="Times New Roman" w:cs="Times New Roman"/>
          <w:sz w:val="28"/>
          <w:szCs w:val="28"/>
        </w:rPr>
        <w:t>частие в городском марафоне рисунков, плакатов по профилактике потребления психоактивных веществ и других асоциальных явлений "Сделай свой вы</w:t>
      </w:r>
      <w:r>
        <w:rPr>
          <w:rFonts w:ascii="Times New Roman" w:hAnsi="Times New Roman" w:cs="Times New Roman"/>
          <w:sz w:val="28"/>
          <w:szCs w:val="28"/>
        </w:rPr>
        <w:t>бор".</w:t>
      </w:r>
    </w:p>
    <w:p w:rsidR="00E84D4A" w:rsidRDefault="00E84D4A" w:rsidP="00255234">
      <w:pPr>
        <w:shd w:val="clear" w:color="auto" w:fill="FFFFFF"/>
        <w:spacing w:line="240" w:lineRule="auto"/>
        <w:ind w:right="-282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Помогают сделать досуг детей интересным и разнообразным волонтерский отряд "Опека" (ОмГПУ) и </w:t>
      </w:r>
      <w:r w:rsidRPr="00F37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Международная добровольческая благотворительная организация АМУРТ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организуя игровые программы и выезды детей в кинотеатры, на пейнтбол. Особенное отношение вызывает у детей кинезотерапия, все дети рады встречам с обученными собаками.</w:t>
      </w:r>
    </w:p>
    <w:p w:rsidR="00E84D4A" w:rsidRDefault="00E84D4A" w:rsidP="00DA57D2">
      <w:pPr>
        <w:shd w:val="clear" w:color="auto" w:fill="FFFFFF"/>
        <w:spacing w:line="240" w:lineRule="auto"/>
        <w:ind w:right="-28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оразом, мы стараемся наполнить жизнь детей яркими событиями, помочь им раскрыть</w:t>
      </w:r>
      <w:r>
        <w:rPr>
          <w:rFonts w:ascii="Times New Roman" w:hAnsi="Times New Roman" w:cs="Times New Roman"/>
          <w:sz w:val="28"/>
          <w:szCs w:val="28"/>
        </w:rPr>
        <w:t xml:space="preserve"> личностный потенциал</w:t>
      </w:r>
      <w:r w:rsidRPr="008C7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представление об окружающем мире.</w:t>
      </w:r>
    </w:p>
    <w:p w:rsidR="00E84D4A" w:rsidRPr="008C7CEB" w:rsidRDefault="00E84D4A" w:rsidP="00DA57D2">
      <w:pPr>
        <w:shd w:val="clear" w:color="auto" w:fill="FFFFFF"/>
        <w:spacing w:line="240" w:lineRule="auto"/>
        <w:ind w:right="-28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опытом работы неоднократно делились на семинарах, педагогических чтениях, научно-практических конференциях и получили положительные отзывы коллег.</w:t>
      </w:r>
    </w:p>
    <w:p w:rsidR="00E84D4A" w:rsidRPr="008C7CEB" w:rsidRDefault="00E84D4A" w:rsidP="001D33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4D4A" w:rsidRDefault="00E84D4A"/>
    <w:sectPr w:rsidR="00E84D4A" w:rsidSect="000328E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4A" w:rsidRDefault="00E84D4A" w:rsidP="00D22C65">
      <w:pPr>
        <w:spacing w:after="0" w:line="240" w:lineRule="auto"/>
      </w:pPr>
      <w:r>
        <w:separator/>
      </w:r>
    </w:p>
  </w:endnote>
  <w:endnote w:type="continuationSeparator" w:id="0">
    <w:p w:rsidR="00E84D4A" w:rsidRDefault="00E84D4A" w:rsidP="00D2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D4A" w:rsidRDefault="00E84D4A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E84D4A" w:rsidRDefault="00E84D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4A" w:rsidRDefault="00E84D4A" w:rsidP="00D22C65">
      <w:pPr>
        <w:spacing w:after="0" w:line="240" w:lineRule="auto"/>
      </w:pPr>
      <w:r>
        <w:separator/>
      </w:r>
    </w:p>
  </w:footnote>
  <w:footnote w:type="continuationSeparator" w:id="0">
    <w:p w:rsidR="00E84D4A" w:rsidRDefault="00E84D4A" w:rsidP="00D2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D4A" w:rsidRDefault="00E84D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22B5"/>
    <w:multiLevelType w:val="multilevel"/>
    <w:tmpl w:val="585C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56769"/>
    <w:multiLevelType w:val="multilevel"/>
    <w:tmpl w:val="DB2A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C273275"/>
    <w:multiLevelType w:val="hybridMultilevel"/>
    <w:tmpl w:val="04DA9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26704CE"/>
    <w:multiLevelType w:val="multilevel"/>
    <w:tmpl w:val="027C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D095E"/>
    <w:multiLevelType w:val="hybridMultilevel"/>
    <w:tmpl w:val="F45E4FD4"/>
    <w:lvl w:ilvl="0" w:tplc="267233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D93556"/>
    <w:multiLevelType w:val="multilevel"/>
    <w:tmpl w:val="BEFA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C0967C4"/>
    <w:multiLevelType w:val="multilevel"/>
    <w:tmpl w:val="45A4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3BB"/>
    <w:rsid w:val="00020627"/>
    <w:rsid w:val="000328E3"/>
    <w:rsid w:val="0003758C"/>
    <w:rsid w:val="00141DF1"/>
    <w:rsid w:val="00143A39"/>
    <w:rsid w:val="00146323"/>
    <w:rsid w:val="001A10D5"/>
    <w:rsid w:val="001B221E"/>
    <w:rsid w:val="001D33BB"/>
    <w:rsid w:val="00242F30"/>
    <w:rsid w:val="00255234"/>
    <w:rsid w:val="003845E4"/>
    <w:rsid w:val="003E06A7"/>
    <w:rsid w:val="003E24B0"/>
    <w:rsid w:val="00446700"/>
    <w:rsid w:val="00514D1E"/>
    <w:rsid w:val="00586621"/>
    <w:rsid w:val="005A33D8"/>
    <w:rsid w:val="005D2507"/>
    <w:rsid w:val="005F5098"/>
    <w:rsid w:val="00611FB4"/>
    <w:rsid w:val="00623759"/>
    <w:rsid w:val="007362B0"/>
    <w:rsid w:val="007B018E"/>
    <w:rsid w:val="007B7CCE"/>
    <w:rsid w:val="007F6ABD"/>
    <w:rsid w:val="008A284A"/>
    <w:rsid w:val="008C2600"/>
    <w:rsid w:val="008C7CEB"/>
    <w:rsid w:val="00905C57"/>
    <w:rsid w:val="009C7F3D"/>
    <w:rsid w:val="009D5F93"/>
    <w:rsid w:val="00A028D4"/>
    <w:rsid w:val="00A06EDD"/>
    <w:rsid w:val="00A13CED"/>
    <w:rsid w:val="00A244C0"/>
    <w:rsid w:val="00A418E5"/>
    <w:rsid w:val="00A65C74"/>
    <w:rsid w:val="00A85A4A"/>
    <w:rsid w:val="00B3252A"/>
    <w:rsid w:val="00BB0255"/>
    <w:rsid w:val="00D22C65"/>
    <w:rsid w:val="00DA57D2"/>
    <w:rsid w:val="00DE0339"/>
    <w:rsid w:val="00E2357E"/>
    <w:rsid w:val="00E3504D"/>
    <w:rsid w:val="00E50CDC"/>
    <w:rsid w:val="00E729F5"/>
    <w:rsid w:val="00E8378F"/>
    <w:rsid w:val="00E84D4A"/>
    <w:rsid w:val="00F37222"/>
    <w:rsid w:val="00F4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B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33BB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D2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2C65"/>
  </w:style>
  <w:style w:type="paragraph" w:styleId="Footer">
    <w:name w:val="footer"/>
    <w:basedOn w:val="Normal"/>
    <w:link w:val="FooterChar"/>
    <w:uiPriority w:val="99"/>
    <w:rsid w:val="00D2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2C65"/>
  </w:style>
  <w:style w:type="character" w:styleId="Hyperlink">
    <w:name w:val="Hyperlink"/>
    <w:basedOn w:val="DefaultParagraphFont"/>
    <w:uiPriority w:val="99"/>
    <w:semiHidden/>
    <w:rsid w:val="002552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323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324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32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32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32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32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9324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4</Pages>
  <Words>1043</Words>
  <Characters>5950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Еlena</dc:creator>
  <cp:keywords/>
  <dc:description/>
  <cp:lastModifiedBy>Пользователь ПК</cp:lastModifiedBy>
  <cp:revision>12</cp:revision>
  <cp:lastPrinted>2013-12-07T14:40:00Z</cp:lastPrinted>
  <dcterms:created xsi:type="dcterms:W3CDTF">2013-12-06T11:55:00Z</dcterms:created>
  <dcterms:modified xsi:type="dcterms:W3CDTF">2013-12-07T14:41:00Z</dcterms:modified>
</cp:coreProperties>
</file>