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0F" w:rsidRDefault="0011600F" w:rsidP="00F5679A">
      <w:pPr>
        <w:jc w:val="center"/>
        <w:rPr>
          <w:b/>
          <w:bCs/>
        </w:rPr>
      </w:pPr>
      <w:r>
        <w:rPr>
          <w:b/>
          <w:bCs/>
        </w:rPr>
        <w:t xml:space="preserve">Конспект урока </w:t>
      </w:r>
    </w:p>
    <w:p w:rsidR="0011600F" w:rsidRDefault="0011600F" w:rsidP="00F5679A">
      <w:pPr>
        <w:jc w:val="center"/>
        <w:rPr>
          <w:b/>
          <w:bCs/>
        </w:rPr>
      </w:pPr>
      <w:r>
        <w:rPr>
          <w:b/>
          <w:bCs/>
        </w:rPr>
        <w:t xml:space="preserve">Автор: </w:t>
      </w:r>
      <w:proofErr w:type="spellStart"/>
      <w:r>
        <w:rPr>
          <w:b/>
          <w:bCs/>
        </w:rPr>
        <w:t>Султрекова</w:t>
      </w:r>
      <w:proofErr w:type="spellEnd"/>
      <w:r>
        <w:rPr>
          <w:b/>
          <w:bCs/>
        </w:rPr>
        <w:t xml:space="preserve"> Галина Павловна</w:t>
      </w:r>
    </w:p>
    <w:p w:rsidR="0011600F" w:rsidRDefault="0011600F" w:rsidP="00F5679A">
      <w:pPr>
        <w:jc w:val="center"/>
        <w:rPr>
          <w:b/>
          <w:bCs/>
        </w:rPr>
      </w:pPr>
      <w:r>
        <w:rPr>
          <w:b/>
          <w:bCs/>
        </w:rPr>
        <w:t>Учитель истории и обществознания МБОУ «БутрахтинскаяСОШ»</w:t>
      </w:r>
      <w:bookmarkStart w:id="0" w:name="_GoBack"/>
      <w:bookmarkEnd w:id="0"/>
    </w:p>
    <w:tbl>
      <w:tblPr>
        <w:tblW w:w="145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64"/>
        <w:gridCol w:w="10505"/>
      </w:tblGrid>
      <w:tr w:rsidR="0011600F" w:rsidTr="004B362B">
        <w:tc>
          <w:tcPr>
            <w:tcW w:w="4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1600F" w:rsidRDefault="0011600F" w:rsidP="004B362B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10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600F" w:rsidRDefault="0011600F" w:rsidP="004B362B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«Есть только миг между прошлым и будущим...»</w:t>
            </w:r>
          </w:p>
        </w:tc>
      </w:tr>
      <w:tr w:rsidR="0011600F" w:rsidTr="004B362B">
        <w:tc>
          <w:tcPr>
            <w:tcW w:w="4064" w:type="dxa"/>
            <w:tcBorders>
              <w:left w:val="single" w:sz="1" w:space="0" w:color="000000"/>
              <w:bottom w:val="single" w:sz="1" w:space="0" w:color="000000"/>
            </w:tcBorders>
          </w:tcPr>
          <w:p w:rsidR="0011600F" w:rsidRDefault="0011600F" w:rsidP="004B362B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Дата урока</w:t>
            </w:r>
          </w:p>
        </w:tc>
        <w:tc>
          <w:tcPr>
            <w:tcW w:w="10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600F" w:rsidRDefault="0011600F" w:rsidP="004B362B">
            <w:pPr>
              <w:pStyle w:val="a3"/>
            </w:pPr>
          </w:p>
        </w:tc>
      </w:tr>
      <w:tr w:rsidR="0011600F" w:rsidTr="004B362B">
        <w:tc>
          <w:tcPr>
            <w:tcW w:w="4064" w:type="dxa"/>
            <w:tcBorders>
              <w:left w:val="single" w:sz="1" w:space="0" w:color="000000"/>
              <w:bottom w:val="single" w:sz="1" w:space="0" w:color="000000"/>
            </w:tcBorders>
          </w:tcPr>
          <w:p w:rsidR="0011600F" w:rsidRDefault="0011600F" w:rsidP="004B362B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Цель урока</w:t>
            </w:r>
          </w:p>
        </w:tc>
        <w:tc>
          <w:tcPr>
            <w:tcW w:w="10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600F" w:rsidRDefault="0011600F" w:rsidP="004B362B">
            <w:pPr>
              <w:pStyle w:val="a3"/>
            </w:pPr>
            <w:r>
              <w:t>Создание оптимальных возможностей творческого развития детей, их гражданского становления</w:t>
            </w:r>
          </w:p>
        </w:tc>
      </w:tr>
      <w:tr w:rsidR="0011600F" w:rsidTr="004B362B">
        <w:tc>
          <w:tcPr>
            <w:tcW w:w="4064" w:type="dxa"/>
            <w:tcBorders>
              <w:left w:val="single" w:sz="1" w:space="0" w:color="000000"/>
              <w:bottom w:val="single" w:sz="1" w:space="0" w:color="000000"/>
            </w:tcBorders>
          </w:tcPr>
          <w:p w:rsidR="0011600F" w:rsidRDefault="0011600F" w:rsidP="004B362B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Тип урока</w:t>
            </w:r>
          </w:p>
        </w:tc>
        <w:tc>
          <w:tcPr>
            <w:tcW w:w="10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600F" w:rsidRDefault="0011600F" w:rsidP="004B362B">
            <w:pPr>
              <w:pStyle w:val="a3"/>
            </w:pPr>
            <w:r>
              <w:t>Урок изучения нового материала</w:t>
            </w:r>
          </w:p>
        </w:tc>
      </w:tr>
      <w:tr w:rsidR="0011600F" w:rsidTr="004B362B">
        <w:tc>
          <w:tcPr>
            <w:tcW w:w="4064" w:type="dxa"/>
            <w:tcBorders>
              <w:left w:val="single" w:sz="1" w:space="0" w:color="000000"/>
              <w:bottom w:val="single" w:sz="1" w:space="0" w:color="000000"/>
            </w:tcBorders>
          </w:tcPr>
          <w:p w:rsidR="0011600F" w:rsidRDefault="0011600F" w:rsidP="004B362B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Образовательные ресурсы</w:t>
            </w:r>
          </w:p>
        </w:tc>
        <w:tc>
          <w:tcPr>
            <w:tcW w:w="10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600F" w:rsidRDefault="0011600F" w:rsidP="004B362B">
            <w:pPr>
              <w:pStyle w:val="a3"/>
            </w:pPr>
            <w:r>
              <w:t>1. Учебник Боголюбова Л.Н. Обществознание - Просвещение, 2011 г.</w:t>
            </w:r>
          </w:p>
          <w:p w:rsidR="0011600F" w:rsidRDefault="0011600F" w:rsidP="004B362B">
            <w:pPr>
              <w:pStyle w:val="a3"/>
            </w:pPr>
            <w:r>
              <w:t xml:space="preserve">2. Рубаи Омара </w:t>
            </w:r>
            <w:proofErr w:type="spellStart"/>
            <w:r>
              <w:t>Хайама</w:t>
            </w:r>
            <w:proofErr w:type="spellEnd"/>
          </w:p>
          <w:p w:rsidR="0011600F" w:rsidRDefault="0011600F" w:rsidP="004B362B">
            <w:pPr>
              <w:pStyle w:val="a3"/>
            </w:pPr>
            <w:r>
              <w:t xml:space="preserve">3. Фрагмент сказки </w:t>
            </w:r>
            <w:proofErr w:type="spellStart"/>
            <w:r>
              <w:t>А.С.Пушкина</w:t>
            </w:r>
            <w:proofErr w:type="spellEnd"/>
            <w:r>
              <w:t xml:space="preserve"> «Сказка о царе </w:t>
            </w:r>
            <w:proofErr w:type="spellStart"/>
            <w:r>
              <w:t>Салтане</w:t>
            </w:r>
            <w:proofErr w:type="spellEnd"/>
            <w:r>
              <w:t>...»</w:t>
            </w:r>
          </w:p>
          <w:p w:rsidR="0011600F" w:rsidRDefault="0011600F" w:rsidP="004B362B">
            <w:pPr>
              <w:pStyle w:val="a3"/>
            </w:pPr>
            <w:r>
              <w:t>4. Приложения</w:t>
            </w:r>
          </w:p>
        </w:tc>
      </w:tr>
      <w:tr w:rsidR="0011600F" w:rsidTr="004B362B">
        <w:tc>
          <w:tcPr>
            <w:tcW w:w="4064" w:type="dxa"/>
            <w:tcBorders>
              <w:left w:val="single" w:sz="1" w:space="0" w:color="000000"/>
              <w:bottom w:val="single" w:sz="1" w:space="0" w:color="000000"/>
            </w:tcBorders>
          </w:tcPr>
          <w:p w:rsidR="0011600F" w:rsidRDefault="0011600F" w:rsidP="004B362B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План урока</w:t>
            </w:r>
          </w:p>
        </w:tc>
        <w:tc>
          <w:tcPr>
            <w:tcW w:w="10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600F" w:rsidRDefault="0011600F" w:rsidP="004B362B">
            <w:pPr>
              <w:pStyle w:val="a3"/>
            </w:pPr>
            <w:r>
              <w:t>1. Что такое жизнь?</w:t>
            </w:r>
          </w:p>
          <w:p w:rsidR="0011600F" w:rsidRDefault="0011600F" w:rsidP="004B362B">
            <w:pPr>
              <w:pStyle w:val="a3"/>
            </w:pPr>
            <w:r>
              <w:t>2. В чем смысл жизни?</w:t>
            </w:r>
          </w:p>
          <w:p w:rsidR="0011600F" w:rsidRDefault="0011600F" w:rsidP="004B362B">
            <w:pPr>
              <w:pStyle w:val="a3"/>
            </w:pPr>
            <w:r>
              <w:t>3. Как ее надо прожить?</w:t>
            </w:r>
          </w:p>
          <w:p w:rsidR="0011600F" w:rsidRDefault="0011600F" w:rsidP="004B362B">
            <w:pPr>
              <w:pStyle w:val="a3"/>
            </w:pPr>
            <w:r>
              <w:t>4. Правила поведения в жизни.</w:t>
            </w:r>
          </w:p>
        </w:tc>
      </w:tr>
      <w:tr w:rsidR="0011600F" w:rsidTr="004B362B">
        <w:tc>
          <w:tcPr>
            <w:tcW w:w="4064" w:type="dxa"/>
            <w:tcBorders>
              <w:left w:val="single" w:sz="1" w:space="0" w:color="000000"/>
              <w:bottom w:val="single" w:sz="1" w:space="0" w:color="000000"/>
            </w:tcBorders>
          </w:tcPr>
          <w:p w:rsidR="0011600F" w:rsidRDefault="0011600F" w:rsidP="004B362B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 Форма урока</w:t>
            </w:r>
          </w:p>
          <w:p w:rsidR="0011600F" w:rsidRDefault="0011600F" w:rsidP="004B362B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Методы обучения</w:t>
            </w:r>
          </w:p>
        </w:tc>
        <w:tc>
          <w:tcPr>
            <w:tcW w:w="10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600F" w:rsidRDefault="0011600F" w:rsidP="004B362B">
            <w:pPr>
              <w:pStyle w:val="a3"/>
              <w:numPr>
                <w:ilvl w:val="0"/>
                <w:numId w:val="1"/>
              </w:numPr>
            </w:pPr>
            <w:r>
              <w:t>Мастерская</w:t>
            </w:r>
          </w:p>
          <w:p w:rsidR="0011600F" w:rsidRDefault="0011600F" w:rsidP="004B362B">
            <w:pPr>
              <w:pStyle w:val="a3"/>
              <w:numPr>
                <w:ilvl w:val="0"/>
                <w:numId w:val="1"/>
              </w:numPr>
            </w:pPr>
            <w:r>
              <w:t>по типу познавательной деятельности: частично-поисковый</w:t>
            </w:r>
          </w:p>
          <w:p w:rsidR="0011600F" w:rsidRDefault="0011600F" w:rsidP="004B362B">
            <w:pPr>
              <w:pStyle w:val="a3"/>
              <w:numPr>
                <w:ilvl w:val="0"/>
                <w:numId w:val="1"/>
              </w:numPr>
            </w:pPr>
            <w:r>
              <w:t>по форме сотрудничества: групповой</w:t>
            </w:r>
          </w:p>
        </w:tc>
      </w:tr>
      <w:tr w:rsidR="0011600F" w:rsidTr="004B362B">
        <w:tc>
          <w:tcPr>
            <w:tcW w:w="4064" w:type="dxa"/>
            <w:tcBorders>
              <w:left w:val="single" w:sz="1" w:space="0" w:color="000000"/>
              <w:bottom w:val="single" w:sz="1" w:space="0" w:color="000000"/>
            </w:tcBorders>
          </w:tcPr>
          <w:p w:rsidR="0011600F" w:rsidRDefault="0011600F" w:rsidP="004B362B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Основные понятия и термины</w:t>
            </w:r>
          </w:p>
        </w:tc>
        <w:tc>
          <w:tcPr>
            <w:tcW w:w="10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600F" w:rsidRDefault="0011600F" w:rsidP="004B362B">
            <w:pPr>
              <w:pStyle w:val="a3"/>
            </w:pPr>
            <w:r>
              <w:t xml:space="preserve">Жизнь </w:t>
            </w:r>
          </w:p>
        </w:tc>
      </w:tr>
    </w:tbl>
    <w:p w:rsidR="0011600F" w:rsidRDefault="0011600F" w:rsidP="00F5679A">
      <w:pPr>
        <w:jc w:val="center"/>
        <w:rPr>
          <w:b/>
          <w:bCs/>
        </w:rPr>
      </w:pPr>
    </w:p>
    <w:p w:rsidR="00F5679A" w:rsidRDefault="00F5679A" w:rsidP="00F5679A">
      <w:pPr>
        <w:jc w:val="center"/>
        <w:rPr>
          <w:b/>
          <w:bCs/>
        </w:rPr>
      </w:pPr>
      <w:r>
        <w:rPr>
          <w:b/>
          <w:bCs/>
        </w:rPr>
        <w:t>Планируемые результаты</w:t>
      </w:r>
    </w:p>
    <w:tbl>
      <w:tblPr>
        <w:tblW w:w="145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84"/>
        <w:gridCol w:w="7285"/>
      </w:tblGrid>
      <w:tr w:rsidR="00F5679A" w:rsidTr="00F5679A">
        <w:tc>
          <w:tcPr>
            <w:tcW w:w="7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освоения и уровень владения компетенциями</w:t>
            </w:r>
          </w:p>
        </w:tc>
        <w:tc>
          <w:tcPr>
            <w:tcW w:w="7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Компоненты культурно-</w:t>
            </w:r>
            <w:proofErr w:type="spellStart"/>
            <w:r>
              <w:rPr>
                <w:b/>
                <w:bCs/>
              </w:rPr>
              <w:t>компетентностного</w:t>
            </w:r>
            <w:proofErr w:type="spellEnd"/>
            <w:r>
              <w:rPr>
                <w:b/>
                <w:bCs/>
              </w:rPr>
              <w:t xml:space="preserve"> опыта/приобретенная </w:t>
            </w:r>
            <w:proofErr w:type="spellStart"/>
            <w:r>
              <w:rPr>
                <w:b/>
                <w:bCs/>
              </w:rPr>
              <w:t>компетентностность</w:t>
            </w:r>
            <w:proofErr w:type="spellEnd"/>
          </w:p>
        </w:tc>
      </w:tr>
      <w:tr w:rsidR="00F5679A" w:rsidTr="00F5679A">
        <w:tc>
          <w:tcPr>
            <w:tcW w:w="7284" w:type="dxa"/>
            <w:tcBorders>
              <w:left w:val="single" w:sz="1" w:space="0" w:color="000000"/>
              <w:bottom w:val="single" w:sz="1" w:space="0" w:color="000000"/>
            </w:tcBorders>
          </w:tcPr>
          <w:p w:rsidR="00F5679A" w:rsidRDefault="00F5679A" w:rsidP="006B50C1">
            <w:pPr>
              <w:pStyle w:val="a3"/>
              <w:jc w:val="center"/>
            </w:pPr>
            <w:r>
              <w:rPr>
                <w:b/>
                <w:bCs/>
              </w:rPr>
              <w:t>Научатся</w:t>
            </w:r>
            <w:r>
              <w:t>: определять, что включает в себя понятие «жизнь»;</w:t>
            </w:r>
          </w:p>
          <w:p w:rsidR="00F5679A" w:rsidRDefault="00F5679A" w:rsidP="006B50C1">
            <w:pPr>
              <w:pStyle w:val="a3"/>
              <w:jc w:val="both"/>
            </w:pPr>
            <w:r>
              <w:t>любить жизнь, стремиться прожить ее достойно, бережно относиться к жизни.</w:t>
            </w:r>
          </w:p>
          <w:p w:rsidR="00F5679A" w:rsidRDefault="00F5679A" w:rsidP="006B50C1">
            <w:pPr>
              <w:pStyle w:val="a3"/>
              <w:jc w:val="both"/>
            </w:pPr>
            <w:r>
              <w:rPr>
                <w:b/>
                <w:bCs/>
              </w:rPr>
              <w:t>Получат</w:t>
            </w:r>
            <w:r>
              <w:t xml:space="preserve"> возможность учиться:</w:t>
            </w:r>
          </w:p>
          <w:p w:rsidR="00F5679A" w:rsidRDefault="00F5679A" w:rsidP="006B50C1">
            <w:pPr>
              <w:pStyle w:val="a3"/>
              <w:jc w:val="both"/>
            </w:pPr>
            <w:r>
              <w:t>осуществлять поиск научной информации,</w:t>
            </w:r>
          </w:p>
          <w:p w:rsidR="00F5679A" w:rsidRDefault="00F5679A" w:rsidP="006B50C1">
            <w:pPr>
              <w:pStyle w:val="a3"/>
              <w:jc w:val="both"/>
            </w:pPr>
            <w:r>
              <w:t>выделять главное; формулировать собственную точку зрения;</w:t>
            </w:r>
          </w:p>
          <w:p w:rsidR="00F5679A" w:rsidRDefault="00F5679A" w:rsidP="006B50C1">
            <w:pPr>
              <w:pStyle w:val="a3"/>
              <w:jc w:val="both"/>
            </w:pPr>
            <w:r>
              <w:lastRenderedPageBreak/>
              <w:t>владеть способами совместной работы в группе.</w:t>
            </w:r>
          </w:p>
        </w:tc>
        <w:tc>
          <w:tcPr>
            <w:tcW w:w="7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Учебно-познавательная компетенция</w:t>
            </w:r>
          </w:p>
          <w:p w:rsidR="00F5679A" w:rsidRDefault="00F5679A" w:rsidP="006B50C1">
            <w:pPr>
              <w:pStyle w:val="a3"/>
              <w:jc w:val="both"/>
            </w:pPr>
            <w:r>
              <w:rPr>
                <w:b/>
                <w:bCs/>
              </w:rPr>
              <w:t>Умеют</w:t>
            </w:r>
            <w:r>
              <w:t>: обосновывать суждения, приводить доказательства;</w:t>
            </w:r>
          </w:p>
          <w:p w:rsidR="00F5679A" w:rsidRDefault="00F5679A" w:rsidP="006B50C1">
            <w:pPr>
              <w:pStyle w:val="a3"/>
              <w:jc w:val="both"/>
            </w:pPr>
            <w:r>
              <w:t>определять понятия, вступать в речевое общение, работать с дополнительно информацией;</w:t>
            </w:r>
          </w:p>
          <w:p w:rsidR="00F5679A" w:rsidRDefault="00F5679A" w:rsidP="006B50C1">
            <w:pPr>
              <w:pStyle w:val="a3"/>
              <w:jc w:val="both"/>
            </w:pPr>
            <w:r>
              <w:t>высказывать собственные суждения.</w:t>
            </w:r>
          </w:p>
        </w:tc>
      </w:tr>
    </w:tbl>
    <w:p w:rsidR="00F5679A" w:rsidRDefault="00F5679A" w:rsidP="00F5679A">
      <w:pPr>
        <w:jc w:val="center"/>
        <w:rPr>
          <w:b/>
          <w:bCs/>
        </w:rPr>
      </w:pPr>
    </w:p>
    <w:p w:rsidR="00F5679A" w:rsidRDefault="00F5679A" w:rsidP="00F5679A">
      <w:pPr>
        <w:jc w:val="center"/>
        <w:rPr>
          <w:b/>
          <w:bCs/>
        </w:rPr>
      </w:pPr>
    </w:p>
    <w:p w:rsidR="00F5679A" w:rsidRDefault="00F5679A" w:rsidP="00F5679A">
      <w:pPr>
        <w:jc w:val="center"/>
        <w:rPr>
          <w:b/>
          <w:bCs/>
        </w:rPr>
      </w:pPr>
    </w:p>
    <w:p w:rsidR="00F5679A" w:rsidRPr="008C3B4E" w:rsidRDefault="00F5679A" w:rsidP="00F5679A">
      <w:pPr>
        <w:jc w:val="center"/>
        <w:rPr>
          <w:b/>
          <w:bCs/>
        </w:rPr>
      </w:pPr>
      <w:r>
        <w:rPr>
          <w:b/>
          <w:bCs/>
        </w:rPr>
        <w:t>Организационная структура урока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59"/>
        <w:gridCol w:w="1125"/>
        <w:gridCol w:w="3258"/>
        <w:gridCol w:w="2082"/>
        <w:gridCol w:w="2081"/>
        <w:gridCol w:w="2629"/>
        <w:gridCol w:w="1535"/>
      </w:tblGrid>
      <w:tr w:rsidR="00F5679A" w:rsidTr="006B50C1"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679A" w:rsidRDefault="00F5679A" w:rsidP="006B50C1">
            <w:pPr>
              <w:pStyle w:val="a3"/>
              <w:rPr>
                <w:b/>
                <w:bCs/>
                <w:kern w:val="2"/>
                <w:lang w:eastAsia="ru-RU"/>
              </w:rPr>
            </w:pPr>
            <w:r>
              <w:rPr>
                <w:b/>
                <w:bCs/>
              </w:rPr>
              <w:t>Этапы урока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679A" w:rsidRDefault="00F5679A" w:rsidP="006B50C1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Время (мин)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679A" w:rsidRDefault="00F5679A" w:rsidP="006B50C1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Обучающие и развивающие компоненты, задания и упражнения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679A" w:rsidRDefault="00F5679A" w:rsidP="006B50C1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Деятельность учителя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679A" w:rsidRDefault="00F5679A" w:rsidP="006B50C1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Деятельность учащихся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679A" w:rsidRDefault="00F5679A" w:rsidP="006B50C1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Универсальные учебные действия (УУД)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679A" w:rsidRDefault="00F5679A" w:rsidP="006B50C1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Формы контроля</w:t>
            </w:r>
          </w:p>
        </w:tc>
      </w:tr>
      <w:tr w:rsidR="00F5679A" w:rsidTr="006B50C1">
        <w:tc>
          <w:tcPr>
            <w:tcW w:w="1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  Орг. Момент</w:t>
            </w: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II. Актуализация знаний. Проблема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III. Изучение нового материала</w:t>
            </w: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Индуктор</w:t>
            </w: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Выполнение творческого задания в группах </w:t>
            </w: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Социализация</w:t>
            </w: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 Обращение к новой информации</w:t>
            </w: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 Промежуточная рефлексия</w:t>
            </w: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 Социализация</w:t>
            </w: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Решение новой проблемы. Обращение к новой информации</w:t>
            </w: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Социализация. Представление группами результатов своей работы</w:t>
            </w: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 Рефлексия</w:t>
            </w: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работы. Домашнее задание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679A" w:rsidRDefault="00F5679A" w:rsidP="006B50C1">
            <w:pPr>
              <w:pStyle w:val="a3"/>
              <w:jc w:val="center"/>
            </w:pPr>
            <w:r>
              <w:lastRenderedPageBreak/>
              <w:t>3 мин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>2 мин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>30 мин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>5 мин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>2 мин.</w:t>
            </w:r>
          </w:p>
        </w:tc>
        <w:tc>
          <w:tcPr>
            <w:tcW w:w="32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679A" w:rsidRDefault="00F5679A" w:rsidP="006B50C1">
            <w:pPr>
              <w:pStyle w:val="a3"/>
              <w:jc w:val="both"/>
            </w:pPr>
            <w:r>
              <w:lastRenderedPageBreak/>
              <w:t>Подготовка класса к работе. Класс делится на 3 группы, подготовлены пакеты с источниками информации, рабочие места</w:t>
            </w: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  <w:r>
              <w:t>Тема нашего сегодняшнего урока «Есть только миг между прошлым и будущим...»</w:t>
            </w:r>
          </w:p>
          <w:p w:rsidR="00F5679A" w:rsidRDefault="00F5679A" w:rsidP="006B50C1">
            <w:pPr>
              <w:pStyle w:val="a3"/>
              <w:jc w:val="both"/>
            </w:pPr>
            <w:r>
              <w:t>- Что это за миг и как н называется, вам предстоит догадаться самим</w:t>
            </w:r>
          </w:p>
          <w:p w:rsidR="00F5679A" w:rsidRDefault="00F5679A" w:rsidP="006B50C1">
            <w:pPr>
              <w:pStyle w:val="a3"/>
              <w:jc w:val="both"/>
            </w:pPr>
            <w:r>
              <w:t xml:space="preserve">- </w:t>
            </w:r>
            <w:proofErr w:type="gramStart"/>
            <w:r>
              <w:t>А</w:t>
            </w:r>
            <w:proofErr w:type="gramEnd"/>
            <w:r>
              <w:t xml:space="preserve"> сейчас прослушайте слова Омара </w:t>
            </w:r>
            <w:proofErr w:type="spellStart"/>
            <w:r>
              <w:t>Хайама</w:t>
            </w:r>
            <w:proofErr w:type="spellEnd"/>
            <w:r>
              <w:t>, великого персидского и таджикского поэта, математика, жившего на рубеже 11-12 вв. и попробуйте догадаться о каком миге, мгновенье идет речь.</w:t>
            </w:r>
          </w:p>
          <w:p w:rsidR="00F5679A" w:rsidRDefault="00F5679A" w:rsidP="006B50C1">
            <w:pPr>
              <w:pStyle w:val="a3"/>
              <w:jc w:val="both"/>
            </w:pPr>
            <w:proofErr w:type="gramStart"/>
            <w:r>
              <w:t>« От</w:t>
            </w:r>
            <w:proofErr w:type="gramEnd"/>
            <w:r>
              <w:t xml:space="preserve"> безбожья до Бога — мгновенье одно. От нуля до </w:t>
            </w:r>
            <w:r>
              <w:lastRenderedPageBreak/>
              <w:t>итога — мгновенье одно.</w:t>
            </w:r>
          </w:p>
          <w:p w:rsidR="00F5679A" w:rsidRDefault="00F5679A" w:rsidP="006B50C1">
            <w:pPr>
              <w:pStyle w:val="a3"/>
              <w:jc w:val="both"/>
            </w:pPr>
            <w:r>
              <w:t>Берегите драгоценное это мгновенье. Жизнь ни мало ни много — мгновенье одно»</w:t>
            </w:r>
          </w:p>
          <w:p w:rsidR="00F5679A" w:rsidRDefault="00F5679A" w:rsidP="006B50C1">
            <w:pPr>
              <w:pStyle w:val="a3"/>
              <w:jc w:val="both"/>
            </w:pPr>
            <w:r>
              <w:t>Эти слова будут эпиграфом нашего урока.</w:t>
            </w:r>
          </w:p>
          <w:p w:rsidR="00F5679A" w:rsidRDefault="00F5679A" w:rsidP="006B50C1">
            <w:pPr>
              <w:pStyle w:val="a3"/>
              <w:jc w:val="both"/>
            </w:pPr>
            <w:r>
              <w:t xml:space="preserve">- Кто </w:t>
            </w:r>
            <w:proofErr w:type="gramStart"/>
            <w:r>
              <w:t>догадался</w:t>
            </w:r>
            <w:proofErr w:type="gramEnd"/>
            <w:r>
              <w:t xml:space="preserve"> о чем пойдет речь?</w:t>
            </w:r>
          </w:p>
          <w:p w:rsidR="00F5679A" w:rsidRDefault="00F5679A" w:rsidP="006B50C1">
            <w:pPr>
              <w:pStyle w:val="a3"/>
              <w:jc w:val="both"/>
            </w:pPr>
            <w:r>
              <w:t>- Что это за мгновенье? Как оно называется?</w:t>
            </w:r>
          </w:p>
          <w:p w:rsidR="00F5679A" w:rsidRDefault="00F5679A" w:rsidP="006B50C1">
            <w:pPr>
              <w:pStyle w:val="a3"/>
              <w:jc w:val="both"/>
            </w:pPr>
            <w:r>
              <w:t>- Как вы определите цель урока?</w:t>
            </w:r>
          </w:p>
          <w:p w:rsidR="00F5679A" w:rsidRDefault="00F5679A" w:rsidP="006B50C1">
            <w:pPr>
              <w:pStyle w:val="a3"/>
              <w:jc w:val="both"/>
            </w:pPr>
            <w:r>
              <w:t>- Для вас вступающих в жизнь это слово актуально. Следует задуматься о том, что такое жизнь, в чем смысл, и как ее надо прожить. Сегодня на уроке мы попытаемся это сделать.</w:t>
            </w: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  <w:r>
              <w:t>Пишет на доске.</w:t>
            </w:r>
          </w:p>
          <w:p w:rsidR="00F5679A" w:rsidRDefault="00F5679A" w:rsidP="006B50C1">
            <w:pPr>
              <w:pStyle w:val="a3"/>
              <w:jc w:val="both"/>
            </w:pPr>
            <w:r>
              <w:t>1) Что такое жизнь?</w:t>
            </w:r>
          </w:p>
          <w:p w:rsidR="00F5679A" w:rsidRDefault="00F5679A" w:rsidP="006B50C1">
            <w:pPr>
              <w:pStyle w:val="a3"/>
              <w:jc w:val="both"/>
            </w:pPr>
            <w:r>
              <w:t xml:space="preserve">2) </w:t>
            </w:r>
            <w:proofErr w:type="gramStart"/>
            <w:r>
              <w:t>В</w:t>
            </w:r>
            <w:proofErr w:type="gramEnd"/>
            <w:r>
              <w:t xml:space="preserve"> чем смысл жизни?</w:t>
            </w:r>
          </w:p>
          <w:p w:rsidR="00F5679A" w:rsidRDefault="00F5679A" w:rsidP="006B50C1">
            <w:pPr>
              <w:pStyle w:val="a3"/>
              <w:jc w:val="both"/>
            </w:pPr>
            <w:r>
              <w:t>3) Как ее надо прожить?</w:t>
            </w: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  <w:r>
              <w:t xml:space="preserve">2. Индуктор. </w:t>
            </w:r>
          </w:p>
          <w:p w:rsidR="00F5679A" w:rsidRDefault="00F5679A" w:rsidP="006B50C1">
            <w:pPr>
              <w:pStyle w:val="a3"/>
              <w:jc w:val="both"/>
            </w:pPr>
            <w:r>
              <w:t>- Говорят, что ладонь — это карта жизни человека. Мы ее прочитать не можем, но давайте нарисуем ладонь и напишем на ней ассоциации со словом «жизнь»</w:t>
            </w:r>
          </w:p>
          <w:p w:rsidR="00F5679A" w:rsidRDefault="00F5679A" w:rsidP="006B50C1">
            <w:pPr>
              <w:pStyle w:val="a3"/>
              <w:jc w:val="both"/>
            </w:pPr>
            <w:r>
              <w:t>Жизнь — это...</w:t>
            </w:r>
          </w:p>
          <w:p w:rsidR="00F5679A" w:rsidRDefault="00F5679A" w:rsidP="006B50C1">
            <w:pPr>
              <w:pStyle w:val="a3"/>
              <w:jc w:val="both"/>
            </w:pPr>
            <w:r>
              <w:t>(учитель записывает на доске)</w:t>
            </w: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  <w:r>
              <w:t xml:space="preserve">3. Задание группам: пользуясь ассоциативным </w:t>
            </w:r>
            <w:proofErr w:type="gramStart"/>
            <w:r>
              <w:t>рядом  своими</w:t>
            </w:r>
            <w:proofErr w:type="gramEnd"/>
            <w:r>
              <w:t xml:space="preserve"> представлениями, составить статью для Толкового словаря к слову «жизнь». Таким образом вы можете внести свой вклад в опыт составления статьи в словарь</w:t>
            </w: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  <w:r>
              <w:t xml:space="preserve">4. Социализация. </w:t>
            </w:r>
          </w:p>
          <w:p w:rsidR="00F5679A" w:rsidRDefault="00F5679A" w:rsidP="006B50C1">
            <w:pPr>
              <w:pStyle w:val="a3"/>
              <w:jc w:val="both"/>
            </w:pPr>
            <w:r>
              <w:t xml:space="preserve">Задание: </w:t>
            </w:r>
          </w:p>
          <w:p w:rsidR="00F5679A" w:rsidRDefault="00F5679A" w:rsidP="006B50C1">
            <w:pPr>
              <w:pStyle w:val="a3"/>
              <w:jc w:val="both"/>
            </w:pPr>
            <w:r>
              <w:t>1. Каждая группа дает свое определение</w:t>
            </w:r>
          </w:p>
          <w:p w:rsidR="00F5679A" w:rsidRDefault="00F5679A" w:rsidP="006B50C1">
            <w:pPr>
              <w:pStyle w:val="a3"/>
              <w:jc w:val="both"/>
            </w:pPr>
            <w:r>
              <w:lastRenderedPageBreak/>
              <w:t>2. После выступления групп отмечать их достоинства и своеобразие</w:t>
            </w:r>
          </w:p>
          <w:p w:rsidR="00F5679A" w:rsidRDefault="00F5679A" w:rsidP="006B50C1">
            <w:pPr>
              <w:pStyle w:val="a3"/>
              <w:jc w:val="both"/>
            </w:pPr>
            <w:r>
              <w:t>3. Итог работы: определение какой группы было более точным</w:t>
            </w: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  <w:r>
              <w:t xml:space="preserve">4. Работа с информацией. Статья из «Толкового словаря» </w:t>
            </w:r>
            <w:proofErr w:type="spellStart"/>
            <w:r>
              <w:t>С.Ожегова</w:t>
            </w:r>
            <w:proofErr w:type="spellEnd"/>
            <w:r>
              <w:t xml:space="preserve"> «Жизнь — это...»</w:t>
            </w:r>
          </w:p>
          <w:p w:rsidR="00F5679A" w:rsidRDefault="00F5679A" w:rsidP="006B50C1">
            <w:pPr>
              <w:pStyle w:val="a3"/>
              <w:jc w:val="both"/>
            </w:pPr>
            <w:r>
              <w:t>Сравните со своим определением и скажите, с каким из них мы работали сегодня</w:t>
            </w: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  <w:r>
              <w:t xml:space="preserve">5. А теперь ответьте на вопрос. </w:t>
            </w:r>
          </w:p>
          <w:p w:rsidR="00F5679A" w:rsidRDefault="00F5679A" w:rsidP="006B50C1">
            <w:pPr>
              <w:pStyle w:val="a3"/>
              <w:jc w:val="both"/>
            </w:pPr>
            <w:r>
              <w:t>Жизнь какая?</w:t>
            </w:r>
          </w:p>
          <w:p w:rsidR="00F5679A" w:rsidRDefault="00F5679A" w:rsidP="006B50C1">
            <w:pPr>
              <w:pStyle w:val="a3"/>
              <w:jc w:val="both"/>
            </w:pPr>
            <w:r>
              <w:t>Составить кластер</w:t>
            </w: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  <w:r>
              <w:t>6. Социализация</w:t>
            </w:r>
          </w:p>
          <w:p w:rsidR="00F5679A" w:rsidRDefault="00F5679A" w:rsidP="006B50C1">
            <w:pPr>
              <w:pStyle w:val="a3"/>
              <w:jc w:val="both"/>
            </w:pPr>
            <w:r>
              <w:t>Учитель записывает на доске.</w:t>
            </w:r>
          </w:p>
          <w:p w:rsidR="00F5679A" w:rsidRDefault="00F5679A" w:rsidP="006B50C1">
            <w:pPr>
              <w:pStyle w:val="a3"/>
              <w:jc w:val="both"/>
            </w:pPr>
            <w:r>
              <w:t>- Это ваше представление на начало урока</w:t>
            </w: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  <w:r>
              <w:t>7.</w:t>
            </w:r>
          </w:p>
          <w:p w:rsidR="00F5679A" w:rsidRDefault="00F5679A" w:rsidP="006B50C1">
            <w:pPr>
              <w:pStyle w:val="a3"/>
              <w:jc w:val="both"/>
            </w:pPr>
            <w:r>
              <w:t xml:space="preserve">- </w:t>
            </w:r>
            <w:proofErr w:type="gramStart"/>
            <w:r>
              <w:t>А</w:t>
            </w:r>
            <w:proofErr w:type="gramEnd"/>
            <w:r>
              <w:t xml:space="preserve"> теперь подумайте и скажите, в чем смысл человеческой жизни? Ее истина</w:t>
            </w:r>
          </w:p>
          <w:p w:rsidR="00F5679A" w:rsidRDefault="00F5679A" w:rsidP="006B50C1">
            <w:pPr>
              <w:pStyle w:val="a3"/>
              <w:jc w:val="both"/>
            </w:pPr>
            <w:r>
              <w:lastRenderedPageBreak/>
              <w:t>- Зачем человека живет на свете?</w:t>
            </w:r>
          </w:p>
          <w:p w:rsidR="00F5679A" w:rsidRDefault="00F5679A" w:rsidP="006B50C1">
            <w:pPr>
              <w:pStyle w:val="a3"/>
              <w:jc w:val="both"/>
            </w:pPr>
            <w:r>
              <w:t xml:space="preserve">- Вспомните сказку </w:t>
            </w:r>
            <w:proofErr w:type="spellStart"/>
            <w:r>
              <w:t>А.С.Пушкина</w:t>
            </w:r>
            <w:proofErr w:type="spellEnd"/>
            <w:r>
              <w:t xml:space="preserve"> о царе </w:t>
            </w:r>
            <w:proofErr w:type="spellStart"/>
            <w:r>
              <w:t>Салтане</w:t>
            </w:r>
            <w:proofErr w:type="spellEnd"/>
            <w:r>
              <w:t xml:space="preserve"> (учитель зачитывает)</w:t>
            </w:r>
          </w:p>
          <w:p w:rsidR="00F5679A" w:rsidRDefault="00F5679A" w:rsidP="006B50C1">
            <w:pPr>
              <w:pStyle w:val="a3"/>
              <w:jc w:val="both"/>
            </w:pPr>
            <w:r>
              <w:t xml:space="preserve">- </w:t>
            </w:r>
            <w:proofErr w:type="gramStart"/>
            <w:r>
              <w:t>Помните</w:t>
            </w:r>
            <w:proofErr w:type="gramEnd"/>
            <w:r>
              <w:t xml:space="preserve"> о чем сказали девицы?</w:t>
            </w:r>
          </w:p>
          <w:p w:rsidR="00F5679A" w:rsidRDefault="00F5679A" w:rsidP="006B50C1">
            <w:pPr>
              <w:pStyle w:val="a3"/>
              <w:jc w:val="both"/>
            </w:pPr>
            <w:r>
              <w:t>Беседа.</w:t>
            </w:r>
          </w:p>
          <w:p w:rsidR="00F5679A" w:rsidRDefault="00F5679A" w:rsidP="006B50C1">
            <w:pPr>
              <w:pStyle w:val="a3"/>
              <w:jc w:val="both"/>
            </w:pPr>
            <w:r>
              <w:t>- И кого же выбрал царь?</w:t>
            </w:r>
          </w:p>
          <w:p w:rsidR="00F5679A" w:rsidRDefault="00F5679A" w:rsidP="006B50C1">
            <w:pPr>
              <w:pStyle w:val="a3"/>
              <w:jc w:val="both"/>
            </w:pPr>
            <w:r>
              <w:t>- Почему?</w:t>
            </w: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  <w:r>
              <w:t>8. Кто из вас помнит, когда считается, что мужчина не зря прожил жизнь.</w:t>
            </w:r>
          </w:p>
          <w:p w:rsidR="00F5679A" w:rsidRDefault="00F5679A" w:rsidP="006B50C1">
            <w:pPr>
              <w:pStyle w:val="a3"/>
              <w:jc w:val="both"/>
            </w:pPr>
            <w:r>
              <w:t xml:space="preserve">(группам нарисовать на листочках свой ответ и </w:t>
            </w:r>
            <w:proofErr w:type="gramStart"/>
            <w:r>
              <w:t>вывесить</w:t>
            </w:r>
            <w:proofErr w:type="gramEnd"/>
            <w:r>
              <w:t xml:space="preserve"> а доску) — защита!</w:t>
            </w: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  <w:r>
              <w:t xml:space="preserve">9. Решение новой проблемы. Обращение к новой </w:t>
            </w:r>
            <w:r>
              <w:lastRenderedPageBreak/>
              <w:t>информации. Информационный блок № 2.</w:t>
            </w:r>
          </w:p>
          <w:p w:rsidR="00F5679A" w:rsidRDefault="00F5679A" w:rsidP="006B50C1">
            <w:pPr>
              <w:pStyle w:val="a3"/>
              <w:jc w:val="both"/>
            </w:pPr>
            <w:r>
              <w:t xml:space="preserve">Задание: </w:t>
            </w:r>
          </w:p>
          <w:p w:rsidR="00F5679A" w:rsidRDefault="00F5679A" w:rsidP="006B50C1">
            <w:pPr>
              <w:pStyle w:val="a3"/>
              <w:jc w:val="both"/>
            </w:pPr>
            <w:r>
              <w:t>- прочитайте, обсудите, скорректируйте свой кластер.</w:t>
            </w:r>
          </w:p>
          <w:p w:rsidR="00F5679A" w:rsidRDefault="00F5679A" w:rsidP="006B50C1">
            <w:pPr>
              <w:pStyle w:val="a3"/>
              <w:jc w:val="both"/>
            </w:pPr>
            <w:r>
              <w:t xml:space="preserve">- изменилось ли ваше отношение </w:t>
            </w: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  <w:r>
              <w:t>Жизнь — какая?</w:t>
            </w: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  <w:r>
              <w:t>10. И вопрос. Как надо прожить жизнь?</w:t>
            </w: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  <w:r>
              <w:t xml:space="preserve">11. Беседа. </w:t>
            </w:r>
          </w:p>
          <w:p w:rsidR="00F5679A" w:rsidRDefault="00F5679A" w:rsidP="006B50C1">
            <w:pPr>
              <w:pStyle w:val="a3"/>
              <w:jc w:val="both"/>
            </w:pPr>
            <w:r>
              <w:t>- Вспомните традиционное мировоззрение хакасов</w:t>
            </w: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  <w:r>
              <w:t>- Мы в каком мире?</w:t>
            </w: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  <w:r>
              <w:t>- Помните, как они говорили нужно жить в среднем мире?</w:t>
            </w: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  <w:r>
              <w:t xml:space="preserve">- Какие правила нужно </w:t>
            </w:r>
            <w:r>
              <w:lastRenderedPageBreak/>
              <w:t>соблюдать?</w:t>
            </w:r>
          </w:p>
          <w:p w:rsidR="00F5679A" w:rsidRDefault="00F5679A" w:rsidP="006B50C1">
            <w:pPr>
              <w:pStyle w:val="a3"/>
              <w:jc w:val="both"/>
            </w:pPr>
            <w:r>
              <w:t>- Чего нельзя делать в жизни?</w:t>
            </w: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  <w:r>
              <w:t xml:space="preserve">- </w:t>
            </w:r>
            <w:proofErr w:type="gramStart"/>
            <w:r>
              <w:t>А</w:t>
            </w:r>
            <w:proofErr w:type="gramEnd"/>
            <w:r>
              <w:t xml:space="preserve"> теперь послушайте, что сказал </w:t>
            </w:r>
            <w:proofErr w:type="spellStart"/>
            <w:r>
              <w:t>Н.Островский</w:t>
            </w:r>
            <w:proofErr w:type="spellEnd"/>
            <w:r>
              <w:t xml:space="preserve"> «Жизнь дается один раз и прожить ее надо так, чтобы не было мучительно больно за бесцельно прожитые годы!»</w:t>
            </w:r>
          </w:p>
          <w:p w:rsidR="00F5679A" w:rsidRDefault="00F5679A" w:rsidP="006B50C1">
            <w:pPr>
              <w:pStyle w:val="a3"/>
              <w:jc w:val="both"/>
            </w:pPr>
            <w:r>
              <w:t>Проблема!</w:t>
            </w:r>
          </w:p>
          <w:p w:rsidR="00F5679A" w:rsidRDefault="00F5679A" w:rsidP="006B50C1">
            <w:pPr>
              <w:pStyle w:val="a3"/>
              <w:jc w:val="both"/>
            </w:pPr>
            <w:r>
              <w:t>А как вы думаете, жизнь легко прожить?</w:t>
            </w: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  <w:r>
              <w:t xml:space="preserve">- </w:t>
            </w:r>
            <w:proofErr w:type="gramStart"/>
            <w:r>
              <w:t>А</w:t>
            </w:r>
            <w:proofErr w:type="gramEnd"/>
            <w:r>
              <w:t xml:space="preserve"> что вы узнали о жизни ваших родителей? Как прожили жизнь они?</w:t>
            </w: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  <w:r>
              <w:t>В качестве рефлексии предлагаю слово «жизнь»</w:t>
            </w: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  <w:r>
              <w:t>Объясняет задание</w:t>
            </w: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</w:tc>
        <w:tc>
          <w:tcPr>
            <w:tcW w:w="20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679A" w:rsidRDefault="00F5679A" w:rsidP="006B50C1">
            <w:pPr>
              <w:pStyle w:val="a3"/>
              <w:jc w:val="center"/>
            </w:pPr>
            <w:r>
              <w:lastRenderedPageBreak/>
              <w:t>Знакомит с темой урока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>Отвечают на вопросы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>Слушают, отвечают на вопросы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>Жизнь!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>Ученики отвечают, ставят цель урока. (Что такое жизнь, в чем смысл и как ее надо прожить)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>Записывают план урока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>На листочках рисуют ладонь и пишут ассоциации к слову жизнь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>Пишут ассоциативный ряд к слову «жизнь»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 xml:space="preserve">1. Каждая группа дает свое </w:t>
            </w:r>
            <w:r>
              <w:lastRenderedPageBreak/>
              <w:t>определение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>Выступление групп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>Работают с информацией по «Толковому словарю»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 xml:space="preserve">Ученики составляют </w:t>
            </w:r>
            <w:proofErr w:type="spellStart"/>
            <w:r>
              <w:t>класте</w:t>
            </w:r>
            <w:proofErr w:type="spellEnd"/>
            <w:r>
              <w:t xml:space="preserve"> на листочках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>группы зачитывают свои ответы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>Ученики вспоминают, отвечают</w:t>
            </w:r>
          </w:p>
          <w:p w:rsidR="00F5679A" w:rsidRDefault="00F5679A" w:rsidP="006B50C1">
            <w:pPr>
              <w:pStyle w:val="a3"/>
              <w:jc w:val="center"/>
            </w:pPr>
            <w:r>
              <w:t>(Пир даже на весь мир скоро закончится. И еще предстоит мыть посуду. Полотно тоже не век будет носиться. А сын-богатырь — часть того смысла жизни, который вечен. Он — наследник царства)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>рисуют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>Работают с новой информацией; корректируют свой кластер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>Ученики отвечают (мир делили на 3 части: верхний, средний и нижний)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>В среднем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>отвечают (не рвать траву — это волосы земли, не лезть грязными ногами в воду...)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>ответы учеников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>«Жизнь прожить - не поле перейти»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>ответы учащихся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>Жизнь.</w:t>
            </w:r>
          </w:p>
          <w:p w:rsidR="00F5679A" w:rsidRDefault="00F5679A" w:rsidP="006B50C1">
            <w:pPr>
              <w:pStyle w:val="a3"/>
              <w:jc w:val="center"/>
            </w:pPr>
            <w:r>
              <w:t>Единственная, неповторимая.</w:t>
            </w:r>
          </w:p>
          <w:p w:rsidR="00F5679A" w:rsidRDefault="00F5679A" w:rsidP="006B50C1">
            <w:pPr>
              <w:pStyle w:val="a3"/>
              <w:jc w:val="center"/>
            </w:pPr>
            <w:r>
              <w:t>Испытывает, восхищает, изумляет.</w:t>
            </w:r>
          </w:p>
          <w:p w:rsidR="00F5679A" w:rsidRDefault="00F5679A" w:rsidP="006B50C1">
            <w:pPr>
              <w:pStyle w:val="a3"/>
              <w:jc w:val="center"/>
            </w:pPr>
            <w:r>
              <w:t>Она приносит радость нам.</w:t>
            </w:r>
          </w:p>
          <w:p w:rsidR="00F5679A" w:rsidRDefault="00F5679A" w:rsidP="006B50C1">
            <w:pPr>
              <w:pStyle w:val="a3"/>
              <w:jc w:val="center"/>
            </w:pPr>
            <w:r>
              <w:t>Мгновение. (вечность)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>Записывают Д/З</w:t>
            </w:r>
          </w:p>
        </w:tc>
        <w:tc>
          <w:tcPr>
            <w:tcW w:w="20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679A" w:rsidRDefault="00F5679A" w:rsidP="006B50C1">
            <w:pPr>
              <w:pStyle w:val="a3"/>
              <w:jc w:val="center"/>
            </w:pPr>
            <w:r>
              <w:lastRenderedPageBreak/>
              <w:t>Записывают тему урока, ставят цель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>фронтальная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>Фронтальная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>Фронтальная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>фронтальная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>индивидуальная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 xml:space="preserve">групповая 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>групповая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>групповая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>групповая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>групповая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>групповая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>групповая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>индивидуальная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>индивидуальная</w:t>
            </w:r>
          </w:p>
        </w:tc>
        <w:tc>
          <w:tcPr>
            <w:tcW w:w="2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679A" w:rsidRDefault="00F5679A" w:rsidP="006B50C1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Личностные:</w:t>
            </w:r>
            <w:r>
              <w:t xml:space="preserve"> понимают значение знаний ля человека, </w:t>
            </w:r>
            <w:proofErr w:type="spellStart"/>
            <w:r>
              <w:t>принмиают</w:t>
            </w:r>
            <w:proofErr w:type="spellEnd"/>
            <w:r>
              <w:t xml:space="preserve"> его</w:t>
            </w:r>
          </w:p>
          <w:p w:rsidR="00F5679A" w:rsidRDefault="00F5679A" w:rsidP="006B50C1">
            <w:pPr>
              <w:pStyle w:val="a3"/>
              <w:jc w:val="center"/>
            </w:pPr>
            <w:r>
              <w:rPr>
                <w:b/>
                <w:bCs/>
              </w:rPr>
              <w:t>Регулятивные</w:t>
            </w:r>
            <w:r>
              <w:t>: принимают учебную задачу</w:t>
            </w: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  <w:rPr>
                <w:b/>
                <w:bCs/>
              </w:rPr>
            </w:pPr>
          </w:p>
          <w:p w:rsidR="00F5679A" w:rsidRDefault="00F5679A" w:rsidP="006B50C1">
            <w:pPr>
              <w:pStyle w:val="a3"/>
              <w:jc w:val="center"/>
            </w:pPr>
            <w:r>
              <w:rPr>
                <w:b/>
                <w:bCs/>
              </w:rPr>
              <w:t>Познавательные</w:t>
            </w:r>
            <w:r>
              <w:t xml:space="preserve">: </w:t>
            </w:r>
            <w:proofErr w:type="spellStart"/>
            <w:r>
              <w:rPr>
                <w:u w:val="single"/>
              </w:rPr>
              <w:t>общеучебные</w:t>
            </w:r>
            <w:proofErr w:type="spellEnd"/>
            <w:r>
              <w:t xml:space="preserve"> — формулируют ответы на вопросы учителя, осуществляют поиск необходимой информации по памяти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both"/>
            </w:pPr>
            <w:r>
              <w:rPr>
                <w:b/>
                <w:bCs/>
              </w:rPr>
              <w:t>Познавательные</w:t>
            </w:r>
            <w:r>
              <w:t>:</w:t>
            </w:r>
          </w:p>
          <w:p w:rsidR="00F5679A" w:rsidRDefault="00F5679A" w:rsidP="006B50C1">
            <w:pPr>
              <w:pStyle w:val="a3"/>
              <w:jc w:val="both"/>
            </w:pPr>
            <w:proofErr w:type="spellStart"/>
            <w:r>
              <w:rPr>
                <w:u w:val="single"/>
              </w:rPr>
              <w:t>общеучебные</w:t>
            </w:r>
            <w:proofErr w:type="spellEnd"/>
            <w:r>
              <w:t>: понимают цель работы, строят осознанные речевые высказывания в устной форме о человеческой жизни, формулируют ответы на вопросы учителя; осуществляют поиск информации из практического опыта.</w:t>
            </w:r>
          </w:p>
          <w:p w:rsidR="00F5679A" w:rsidRDefault="00F5679A" w:rsidP="006B50C1">
            <w:pPr>
              <w:pStyle w:val="a3"/>
              <w:jc w:val="both"/>
            </w:pPr>
            <w:r>
              <w:rPr>
                <w:u w:val="single"/>
              </w:rPr>
              <w:lastRenderedPageBreak/>
              <w:t>Логические:</w:t>
            </w:r>
            <w:r>
              <w:t xml:space="preserve"> строят цепь логических рассуждений.</w:t>
            </w:r>
          </w:p>
          <w:p w:rsidR="00F5679A" w:rsidRDefault="00F5679A" w:rsidP="006B50C1">
            <w:pPr>
              <w:pStyle w:val="a3"/>
              <w:jc w:val="both"/>
            </w:pPr>
            <w:r>
              <w:rPr>
                <w:u w:val="single"/>
              </w:rPr>
              <w:t>Коммуникативные</w:t>
            </w:r>
            <w:r>
              <w:t>: допускают существование различных точек зрения</w:t>
            </w: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  <w:r>
              <w:rPr>
                <w:b/>
                <w:bCs/>
              </w:rPr>
              <w:t>Личностные</w:t>
            </w:r>
            <w:r>
              <w:t>: сохраняют мотивацию к учебе</w:t>
            </w:r>
          </w:p>
          <w:p w:rsidR="00F5679A" w:rsidRDefault="00F5679A" w:rsidP="006B50C1">
            <w:pPr>
              <w:pStyle w:val="a3"/>
              <w:jc w:val="both"/>
            </w:pPr>
            <w:r>
              <w:rPr>
                <w:b/>
                <w:bCs/>
              </w:rPr>
              <w:t>Регулятивные</w:t>
            </w:r>
            <w:r>
              <w:t xml:space="preserve">: учитывают выделенные учителем ориентиры действия, принимают и </w:t>
            </w:r>
            <w:proofErr w:type="spellStart"/>
            <w:r>
              <w:t>сохраняюь</w:t>
            </w:r>
            <w:proofErr w:type="spellEnd"/>
            <w:r>
              <w:t xml:space="preserve"> учебную задачу</w:t>
            </w: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</w:p>
          <w:p w:rsidR="00F5679A" w:rsidRDefault="00F5679A" w:rsidP="006B50C1">
            <w:pPr>
              <w:pStyle w:val="a3"/>
              <w:jc w:val="both"/>
            </w:pPr>
            <w:r>
              <w:rPr>
                <w:b/>
                <w:bCs/>
              </w:rPr>
              <w:t>Личностные</w:t>
            </w:r>
            <w:r>
              <w:t>: понимают значение знаний для человека и принимают его; развивают способности к самооценке.</w:t>
            </w:r>
          </w:p>
          <w:p w:rsidR="00F5679A" w:rsidRDefault="00F5679A" w:rsidP="006B50C1">
            <w:pPr>
              <w:pStyle w:val="a3"/>
              <w:jc w:val="both"/>
            </w:pPr>
            <w:r>
              <w:rPr>
                <w:b/>
                <w:bCs/>
              </w:rPr>
              <w:t>Регулятивные</w:t>
            </w:r>
            <w:r>
              <w:t xml:space="preserve">: определяют уровень усвоения изученного материала </w:t>
            </w:r>
          </w:p>
        </w:tc>
        <w:tc>
          <w:tcPr>
            <w:tcW w:w="1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79A" w:rsidRDefault="00F5679A" w:rsidP="006B50C1">
            <w:pPr>
              <w:pStyle w:val="a3"/>
              <w:jc w:val="center"/>
            </w:pPr>
            <w:r>
              <w:lastRenderedPageBreak/>
              <w:t>Записи в тетрадях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>устный опрос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 xml:space="preserve">Работа с </w:t>
            </w:r>
            <w:proofErr w:type="spellStart"/>
            <w:r>
              <w:t>рубаи</w:t>
            </w:r>
            <w:proofErr w:type="spellEnd"/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>Записи на листках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>Беседа по вопросам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 xml:space="preserve">Беседа по вопросам по </w:t>
            </w:r>
            <w:r>
              <w:lastRenderedPageBreak/>
              <w:t xml:space="preserve">сказке </w:t>
            </w:r>
            <w:proofErr w:type="spellStart"/>
            <w:r>
              <w:t>А.С.Пушкина</w:t>
            </w:r>
            <w:proofErr w:type="spellEnd"/>
            <w:r>
              <w:t xml:space="preserve"> «Сказка о царе </w:t>
            </w:r>
            <w:proofErr w:type="spellStart"/>
            <w:r>
              <w:t>Салтане</w:t>
            </w:r>
            <w:proofErr w:type="spellEnd"/>
            <w:r>
              <w:t>...»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>Беседа по вопросам</w:t>
            </w: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</w:p>
          <w:p w:rsidR="00F5679A" w:rsidRDefault="00F5679A" w:rsidP="006B50C1">
            <w:pPr>
              <w:pStyle w:val="a3"/>
              <w:jc w:val="center"/>
            </w:pPr>
            <w:r>
              <w:t xml:space="preserve">Проверка </w:t>
            </w:r>
            <w:proofErr w:type="spellStart"/>
            <w:r>
              <w:t>синквейна</w:t>
            </w:r>
            <w:proofErr w:type="spellEnd"/>
          </w:p>
        </w:tc>
      </w:tr>
    </w:tbl>
    <w:p w:rsidR="009D7196" w:rsidRDefault="009D7196"/>
    <w:sectPr w:rsidR="009D7196" w:rsidSect="00F567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9A"/>
    <w:rsid w:val="0011600F"/>
    <w:rsid w:val="009D7196"/>
    <w:rsid w:val="00F5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050EC-9F8B-4E48-9F29-F809B9E5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79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5679A"/>
    <w:pPr>
      <w:suppressLineNumbers/>
    </w:pPr>
  </w:style>
  <w:style w:type="character" w:customStyle="1" w:styleId="a4">
    <w:name w:val="Маркеры списка"/>
    <w:rsid w:val="00F5679A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F5679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rsid w:val="00F5679A"/>
    <w:pPr>
      <w:spacing w:after="120"/>
    </w:pPr>
  </w:style>
  <w:style w:type="character" w:customStyle="1" w:styleId="a7">
    <w:name w:val="Основной текст Знак"/>
    <w:basedOn w:val="a0"/>
    <w:link w:val="a6"/>
    <w:rsid w:val="00F5679A"/>
    <w:rPr>
      <w:rFonts w:ascii="Times New Roman" w:eastAsia="Arial" w:hAnsi="Times New Roman" w:cs="Times New Roman"/>
      <w:kern w:val="1"/>
      <w:sz w:val="24"/>
      <w:szCs w:val="24"/>
    </w:rPr>
  </w:style>
  <w:style w:type="paragraph" w:styleId="a8">
    <w:name w:val="Title"/>
    <w:basedOn w:val="a5"/>
    <w:next w:val="a9"/>
    <w:link w:val="aa"/>
    <w:qFormat/>
    <w:rsid w:val="00F5679A"/>
  </w:style>
  <w:style w:type="character" w:customStyle="1" w:styleId="aa">
    <w:name w:val="Название Знак"/>
    <w:basedOn w:val="a0"/>
    <w:link w:val="a8"/>
    <w:rsid w:val="00F5679A"/>
    <w:rPr>
      <w:rFonts w:ascii="Arial" w:eastAsia="Arial" w:hAnsi="Arial" w:cs="Tahoma"/>
      <w:kern w:val="1"/>
      <w:sz w:val="28"/>
      <w:szCs w:val="28"/>
    </w:rPr>
  </w:style>
  <w:style w:type="paragraph" w:styleId="a9">
    <w:name w:val="Subtitle"/>
    <w:basedOn w:val="a5"/>
    <w:next w:val="a6"/>
    <w:link w:val="ab"/>
    <w:qFormat/>
    <w:rsid w:val="00F5679A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9"/>
    <w:rsid w:val="00F5679A"/>
    <w:rPr>
      <w:rFonts w:ascii="Arial" w:eastAsia="Arial" w:hAnsi="Arial" w:cs="Tahoma"/>
      <w:i/>
      <w:iCs/>
      <w:kern w:val="1"/>
      <w:sz w:val="28"/>
      <w:szCs w:val="28"/>
    </w:rPr>
  </w:style>
  <w:style w:type="paragraph" w:styleId="ac">
    <w:name w:val="List"/>
    <w:basedOn w:val="a6"/>
    <w:rsid w:val="00F5679A"/>
    <w:rPr>
      <w:rFonts w:cs="Tahoma"/>
    </w:rPr>
  </w:style>
  <w:style w:type="paragraph" w:customStyle="1" w:styleId="1">
    <w:name w:val="Название1"/>
    <w:basedOn w:val="a"/>
    <w:rsid w:val="00F5679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F5679A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Тоданова</dc:creator>
  <cp:keywords/>
  <dc:description/>
  <cp:lastModifiedBy>Инга Тоданова</cp:lastModifiedBy>
  <cp:revision>2</cp:revision>
  <dcterms:created xsi:type="dcterms:W3CDTF">2014-11-11T13:15:00Z</dcterms:created>
  <dcterms:modified xsi:type="dcterms:W3CDTF">2014-11-11T13:32:00Z</dcterms:modified>
</cp:coreProperties>
</file>