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E5" w:rsidRPr="003A35E5" w:rsidRDefault="003A35E5" w:rsidP="003A35E5">
      <w:pPr>
        <w:pStyle w:val="a3"/>
        <w:rPr>
          <w:b/>
        </w:rPr>
      </w:pPr>
      <w:r w:rsidRPr="003A35E5">
        <w:rPr>
          <w:b/>
        </w:rPr>
        <w:t xml:space="preserve">Организационная структура Вооруженных Сил Российской Федерации. Виды ВС РФ. </w:t>
      </w:r>
    </w:p>
    <w:p w:rsidR="003A35E5" w:rsidRDefault="003A35E5" w:rsidP="003A35E5">
      <w:pPr>
        <w:pStyle w:val="a3"/>
      </w:pPr>
      <w:r w:rsidRPr="00D337CB">
        <w:rPr>
          <w:b/>
        </w:rPr>
        <w:t>Вооруженные силы</w:t>
      </w:r>
      <w:r>
        <w:t xml:space="preserve"> - это вооруженная организация государства, одно из важнейших орудий политической власти. </w:t>
      </w:r>
      <w:r>
        <w:br/>
        <w:t>Вооруженные Силы Российской Федерации (ВС РФ) включают в себя: Ракетные войска страте-гического назначения (РВСН), Сухопутные войска (</w:t>
      </w:r>
      <w:proofErr w:type="gramStart"/>
      <w:r>
        <w:t>СВ</w:t>
      </w:r>
      <w:proofErr w:type="gramEnd"/>
      <w:r>
        <w:t xml:space="preserve">), Военно-воздушные силы (ВВС), Воен-но-Морской Флот (ВМФ), а также Тыл Вооруженных Сил. Виды войск делятся на рода войск (рода авиации в ВВС, рода сил в ВМФ) и специальные войска. Они состоят из подразделений, частей, соединений и объединений. </w:t>
      </w:r>
    </w:p>
    <w:p w:rsidR="003A35E5" w:rsidRDefault="003A35E5" w:rsidP="003A35E5">
      <w:pPr>
        <w:pStyle w:val="a3"/>
      </w:pPr>
      <w:r w:rsidRPr="00D337CB">
        <w:rPr>
          <w:b/>
          <w:sz w:val="32"/>
          <w:szCs w:val="32"/>
        </w:rPr>
        <w:t>Ракетные войска стратегического назначения</w:t>
      </w:r>
      <w:r>
        <w:t xml:space="preserve">. В нашей стране Ракетные войска </w:t>
      </w:r>
      <w:proofErr w:type="gramStart"/>
      <w:r>
        <w:t>стратегичес-кого</w:t>
      </w:r>
      <w:proofErr w:type="gramEnd"/>
      <w:r>
        <w:t xml:space="preserve"> назначения созданы в 1960 г. Они оснащены ракетно-ядерным оруж</w:t>
      </w:r>
      <w:r>
        <w:t>и</w:t>
      </w:r>
      <w:r>
        <w:t xml:space="preserve">ем и предназначены для выполнения стратегических задач. </w:t>
      </w:r>
      <w:r>
        <w:br/>
        <w:t xml:space="preserve">Ракетные войска отличают: </w:t>
      </w:r>
      <w:r>
        <w:br/>
        <w:t xml:space="preserve"> </w:t>
      </w:r>
      <w:r w:rsidR="008D740A">
        <w:t>-</w:t>
      </w:r>
      <w:r>
        <w:t>огромная поражающая мощь;</w:t>
      </w:r>
      <w:r>
        <w:br/>
        <w:t xml:space="preserve"> </w:t>
      </w:r>
      <w:r w:rsidR="008D740A">
        <w:t>-</w:t>
      </w:r>
      <w:r>
        <w:t xml:space="preserve">высокая боевая готовность и точность нанесения ракетно-ядерных ударов; </w:t>
      </w:r>
      <w:r>
        <w:br/>
        <w:t xml:space="preserve"> </w:t>
      </w:r>
      <w:r w:rsidR="008D740A">
        <w:t>-</w:t>
      </w:r>
      <w:r>
        <w:t xml:space="preserve">практически неограниченная дальность действия; </w:t>
      </w:r>
      <w:r>
        <w:br/>
        <w:t xml:space="preserve"> </w:t>
      </w:r>
      <w:r w:rsidR="008D740A">
        <w:t>-</w:t>
      </w:r>
      <w:r>
        <w:t xml:space="preserve">способность наносить удары одновременно по многим объектам, </w:t>
      </w:r>
      <w:r>
        <w:br/>
      </w:r>
      <w:r w:rsidR="008D740A">
        <w:t>-</w:t>
      </w:r>
      <w:r>
        <w:t>успешно преодолевать противодействие ПВО и ПРО, выполнять поставленные задачи в кра</w:t>
      </w:r>
      <w:r>
        <w:t>т</w:t>
      </w:r>
      <w:r>
        <w:t xml:space="preserve">чайшие сроки; </w:t>
      </w:r>
      <w:r>
        <w:br/>
        <w:t xml:space="preserve"> </w:t>
      </w:r>
      <w:r w:rsidR="008D740A">
        <w:t>-</w:t>
      </w:r>
      <w:r>
        <w:t xml:space="preserve">возможность широкого маневра ракетно-ядерными ударами; </w:t>
      </w:r>
      <w:r>
        <w:br/>
      </w:r>
      <w:r w:rsidR="008D740A">
        <w:t>-</w:t>
      </w:r>
      <w:r>
        <w:t xml:space="preserve"> независимость боевого применения от условий погоды, времени </w:t>
      </w:r>
      <w:r w:rsidR="008D740A">
        <w:t xml:space="preserve"> </w:t>
      </w:r>
      <w:bookmarkStart w:id="0" w:name="_GoBack"/>
      <w:bookmarkEnd w:id="0"/>
      <w:r>
        <w:t xml:space="preserve">года и суток. </w:t>
      </w:r>
      <w:r>
        <w:br/>
        <w:t xml:space="preserve">На их вооружении состоят стационарные и мобильные ракетные комплексы. </w:t>
      </w:r>
      <w:r>
        <w:br/>
        <w:t>Организационно в состав РВСН входят: ракетные части и соединения, научно-исследовательские учреждения, военно-учебные заведения, а также части обеспечения и о</w:t>
      </w:r>
      <w:r>
        <w:t>б</w:t>
      </w:r>
      <w:r>
        <w:t xml:space="preserve">служивания. </w:t>
      </w:r>
      <w:r>
        <w:br/>
      </w:r>
      <w:r w:rsidRPr="00D337CB">
        <w:rPr>
          <w:b/>
          <w:sz w:val="32"/>
          <w:szCs w:val="32"/>
        </w:rPr>
        <w:t>Сухопутные войска</w:t>
      </w:r>
      <w:r>
        <w:t xml:space="preserve"> - это вид войск, предназначенный для ведения боевых действий на суше. </w:t>
      </w:r>
      <w:r>
        <w:br/>
        <w:t xml:space="preserve">По своим боевым возможностям они способны вести наступление в целях разгрома войск </w:t>
      </w:r>
      <w:proofErr w:type="gramStart"/>
      <w:r>
        <w:t>про-тивника</w:t>
      </w:r>
      <w:proofErr w:type="gramEnd"/>
      <w:r>
        <w:t xml:space="preserve"> и овладения его территорией, наносить огневые удары на большую глубину, отражать вторжение противника, прочно удерживать занимаемые территории и рубежи. В состав Сухо-путных войск входят: мотострелковые, танковые, ракетные войска и артиллерия, войска ПВО, армейская авиация, а также части и подразделения специальных войск, части и учреждения т</w:t>
      </w:r>
      <w:r>
        <w:t>ы</w:t>
      </w:r>
      <w:r>
        <w:t xml:space="preserve">ла. </w:t>
      </w:r>
      <w:r>
        <w:br/>
      </w:r>
      <w:r w:rsidRPr="00D337CB">
        <w:rPr>
          <w:b/>
        </w:rPr>
        <w:t>Мотострелковые войска</w:t>
      </w:r>
      <w:r>
        <w:t xml:space="preserve"> (род войск). </w:t>
      </w:r>
      <w:proofErr w:type="gramStart"/>
      <w:r>
        <w:t>Состоят из мотострелковых соединений, частей и подраз-делений и предназначены для ведения военных действий самостоятельно или совместно с дру-гими родами войск и специальными войсками.</w:t>
      </w:r>
      <w:proofErr w:type="gramEnd"/>
      <w:r>
        <w:t xml:space="preserve"> Они оснащены мощным вооружением для </w:t>
      </w:r>
      <w:proofErr w:type="gramStart"/>
      <w:r>
        <w:t>пора-жения</w:t>
      </w:r>
      <w:proofErr w:type="gramEnd"/>
      <w:r>
        <w:t xml:space="preserve"> наземных и воздушных целей, имеют эффективные средства разведки и управл</w:t>
      </w:r>
      <w:r>
        <w:t>е</w:t>
      </w:r>
      <w:r>
        <w:t xml:space="preserve">ния. </w:t>
      </w:r>
      <w:r>
        <w:br/>
      </w:r>
      <w:r w:rsidRPr="00D337CB">
        <w:rPr>
          <w:b/>
        </w:rPr>
        <w:t>Танковые войска</w:t>
      </w:r>
      <w:r>
        <w:t xml:space="preserve"> (род войск). </w:t>
      </w:r>
      <w:proofErr w:type="gramStart"/>
      <w:r>
        <w:t>Предназначены для ведения боевых действий самостоятельно и во взаимодействии с другими родами войск и специальными войсками.</w:t>
      </w:r>
      <w:proofErr w:type="gramEnd"/>
      <w:r>
        <w:t xml:space="preserve"> Они оснащены танками различных типов (гусеничными боевыми машинами высокой проходимости, полностью брон</w:t>
      </w:r>
      <w:r>
        <w:t>и</w:t>
      </w:r>
      <w:r>
        <w:t xml:space="preserve">рованными, с вооружением для поражения различных целей на поле боя). </w:t>
      </w:r>
      <w:r>
        <w:br/>
      </w:r>
      <w:r w:rsidRPr="00D337CB">
        <w:rPr>
          <w:b/>
        </w:rPr>
        <w:t>Ракетные войска и артиллерия</w:t>
      </w:r>
      <w:r>
        <w:t xml:space="preserve"> - род Сухопутных войск, созданный в начале 60-х годов на ос-нове артиллерии </w:t>
      </w:r>
      <w:proofErr w:type="gramStart"/>
      <w:r>
        <w:t>СВ</w:t>
      </w:r>
      <w:proofErr w:type="gramEnd"/>
      <w:r>
        <w:t xml:space="preserve"> и внедрения в войска ракетного оружия. Являются главным средством ядерного и огневого поражения противника и могут уничтожать средства ядерного нападения, группировки войск противника, авиацию на аэродромах, объекты ПВО; поражать резервы, пункты управления, разрушать склады, узлы коммуникаций и другие важные объекты. Кроме ракетных комплексов, имеют на вооружении артиллерийские системы, которые по боевым свойствам подразделяются </w:t>
      </w:r>
      <w:proofErr w:type="gramStart"/>
      <w:r>
        <w:t>на</w:t>
      </w:r>
      <w:proofErr w:type="gramEnd"/>
      <w:r>
        <w:t xml:space="preserve"> пушечные, гаубичные, реактивные, противотанковые и миноме</w:t>
      </w:r>
      <w:r>
        <w:t>т</w:t>
      </w:r>
      <w:r>
        <w:t xml:space="preserve">ные. </w:t>
      </w:r>
      <w:r>
        <w:br/>
      </w:r>
      <w:r w:rsidRPr="00D337CB">
        <w:rPr>
          <w:b/>
        </w:rPr>
        <w:t>Войска противовоздушной обороны Сухопутных войск</w:t>
      </w:r>
      <w:r>
        <w:t xml:space="preserve"> выполняют задачи по отражению </w:t>
      </w:r>
      <w:r>
        <w:lastRenderedPageBreak/>
        <w:t>нападения воздушного противника, прикрытию войск и объектов тыла от ударов с воздуха. Противовоздушная оборона организуется во всех видах боя при передвижениях войск и расп</w:t>
      </w:r>
      <w:r>
        <w:t>о</w:t>
      </w:r>
      <w:r>
        <w:t>ложении на месте. Она включает разведку воздушного противника, оповещение о нем войск, боевые действия зенитных ракетных частей и зенитной артиллерии, авиации, а также организ</w:t>
      </w:r>
      <w:r>
        <w:t>о</w:t>
      </w:r>
      <w:r>
        <w:t>ванный огонь зенитных средств и стрелкового оружия мотострелковых и танковых подраздел</w:t>
      </w:r>
      <w:r>
        <w:t>е</w:t>
      </w:r>
      <w:r>
        <w:t xml:space="preserve">ний. </w:t>
      </w:r>
      <w:r>
        <w:br/>
      </w:r>
      <w:r w:rsidRPr="00D337CB">
        <w:rPr>
          <w:b/>
        </w:rPr>
        <w:t>Армейская авиация предназначена</w:t>
      </w:r>
      <w:r>
        <w:t xml:space="preserve"> для действий непосредственно в интересах общевойск</w:t>
      </w:r>
      <w:r>
        <w:t>о</w:t>
      </w:r>
      <w:r>
        <w:t>вых формирований, их авиационной поддержки, ведения воздушной разведки, высадки во</w:t>
      </w:r>
      <w:r>
        <w:t>з</w:t>
      </w:r>
      <w:r>
        <w:t xml:space="preserve">душных десантов и огневой поддержки их действий, радиоэлектронной борьбы, постановки минных </w:t>
      </w:r>
      <w:proofErr w:type="gramStart"/>
      <w:r>
        <w:t>за-граждений</w:t>
      </w:r>
      <w:proofErr w:type="gramEnd"/>
      <w:r>
        <w:t xml:space="preserve"> и выполнения других задач. По характеру выполняемых задач делится на штурмовую, транспортную, разведывательную и авиацию специального назначения. </w:t>
      </w:r>
      <w:proofErr w:type="gramStart"/>
      <w:r>
        <w:t>Вооружена</w:t>
      </w:r>
      <w:proofErr w:type="gramEnd"/>
      <w:r>
        <w:t xml:space="preserve"> вертолетами и самолетами. </w:t>
      </w:r>
      <w:r>
        <w:br/>
      </w:r>
      <w:r w:rsidRPr="00D337CB">
        <w:rPr>
          <w:b/>
          <w:sz w:val="32"/>
          <w:szCs w:val="32"/>
        </w:rPr>
        <w:t>Военно-воздушные силы</w:t>
      </w:r>
      <w:r>
        <w:t xml:space="preserve"> - вид Вооруженных Сил, предназначенный для нанесения ударов по авиационным, сухопутным и морским группировкам противника, его администр</w:t>
      </w:r>
      <w:r>
        <w:t>а</w:t>
      </w:r>
      <w:r>
        <w:t>тивно-политическим, промышленно-экономическим центрам в целях дезорганизации госуда</w:t>
      </w:r>
      <w:r>
        <w:t>р</w:t>
      </w:r>
      <w:r>
        <w:t>ственного и военного управления, нарушения работы тыла и транспорта, а также ведения во</w:t>
      </w:r>
      <w:r>
        <w:t>з</w:t>
      </w:r>
      <w:r>
        <w:t xml:space="preserve">душной разведки и воздушных перевозок. Эти задачи они могут выполнять в любых условиях погоды, времени суток и года. </w:t>
      </w:r>
      <w:r>
        <w:br/>
        <w:t xml:space="preserve">В соответствии с боевыми задачами и характером действий авиация делится по родам: на </w:t>
      </w:r>
      <w:proofErr w:type="gramStart"/>
      <w:r>
        <w:t>бо</w:t>
      </w:r>
      <w:r>
        <w:t>м</w:t>
      </w:r>
      <w:r>
        <w:t>бардировочную</w:t>
      </w:r>
      <w:proofErr w:type="gramEnd"/>
      <w:r>
        <w:t>, истребительно-бомбардировочную, истребительную, штурмовую, разведыв</w:t>
      </w:r>
      <w:r>
        <w:t>а</w:t>
      </w:r>
      <w:r>
        <w:t xml:space="preserve">тельную, противолодочную, военно-транспортную и специальную. </w:t>
      </w:r>
      <w:r>
        <w:br/>
        <w:t>На вооружении авиационных частей находятся самолеты, гидросамолеты и вертолеты. Основа боевой мощи ВВС - сверхзвуковые всепогодные самолеты, оснащенные разнообразным бо</w:t>
      </w:r>
      <w:r>
        <w:t>м</w:t>
      </w:r>
      <w:r>
        <w:t xml:space="preserve">бардировочным, ракетным и стрелково-пушечным вооружением. </w:t>
      </w:r>
      <w:r>
        <w:br/>
      </w:r>
      <w:r w:rsidRPr="00D337CB">
        <w:rPr>
          <w:b/>
          <w:sz w:val="32"/>
          <w:szCs w:val="32"/>
        </w:rPr>
        <w:t>Военно-Морской Флот</w:t>
      </w:r>
      <w:r>
        <w:t xml:space="preserve"> - вид Вооруженных Сил, который предназначен для нанесения ударов по промышленно-экономическим районам (центрам), важным военным объектам пр</w:t>
      </w:r>
      <w:r>
        <w:t>о</w:t>
      </w:r>
      <w:r>
        <w:t>тивника и разгрома его военно-морских сил. ВМФ способен наносить ядерные удары по назе</w:t>
      </w:r>
      <w:r>
        <w:t>м</w:t>
      </w:r>
      <w:r>
        <w:t xml:space="preserve">ным объектам врага, уничтожать его флот на море и в базах, нарушать его океанские и морские коммуникации и защищать свои, содействовать сухопутным войскам в проведении операций, высаживать морские десанты и отражать высадку морских десантов противника, перевозить войска, материальные средства и выполнять другие задачи. </w:t>
      </w:r>
      <w:r>
        <w:br/>
        <w:t>ВМФ состоит из родов сил: подводных, надводных, морской авиации, береговых ракетно-артиллерийских войск и морской пехоты. В его состав входят также корабли и суда вспомог</w:t>
      </w:r>
      <w:r>
        <w:t>а</w:t>
      </w:r>
      <w:r>
        <w:t>тельного флота, части специального назначения и различные службы. Главными родами сил являются подводные силы и морская авиация. В организационном отношении ВМФ России включает Северный, Тихоокеанский, Черноморский, Балтийский флоты, Каспийскую флот</w:t>
      </w:r>
      <w:r>
        <w:t>и</w:t>
      </w:r>
      <w:r>
        <w:t xml:space="preserve">лию и Военно-морскую базу в Санкт-Петербурге. </w:t>
      </w:r>
      <w:r>
        <w:br/>
      </w:r>
      <w:r w:rsidRPr="00D337CB">
        <w:rPr>
          <w:b/>
          <w:sz w:val="32"/>
          <w:szCs w:val="32"/>
        </w:rPr>
        <w:t>Воздушно-десантные войска</w:t>
      </w:r>
      <w:r>
        <w:t xml:space="preserve"> - самостоятельный род войск, предназначенный для боевых действий в тылу противника. Состоят из парашютно-десантных, танковых, артиллери</w:t>
      </w:r>
      <w:r>
        <w:t>й</w:t>
      </w:r>
      <w:r>
        <w:t>ских, самоходно-артиллерийских и других частей и подразделений, а также из частей и подра</w:t>
      </w:r>
      <w:r>
        <w:t>з</w:t>
      </w:r>
      <w:r>
        <w:t>делений специальных войск и тыла. Личный состав ВДВ десантируется вместе с личным ор</w:t>
      </w:r>
      <w:r>
        <w:t>у</w:t>
      </w:r>
      <w:r>
        <w:t xml:space="preserve">жием. </w:t>
      </w:r>
      <w:r>
        <w:br/>
        <w:t>Танки, ракетные установки, артиллерийские орудия, самоходные установки, боеприпасы и др</w:t>
      </w:r>
      <w:r>
        <w:t>у</w:t>
      </w:r>
      <w:r>
        <w:t>гие материальные средства сбрасываются с самолетов с помощью воздушно-десантной техники (парашюты, парашютные и парашютно-реактивные системы, грузовые контейнеры, платформы для установки и сбрасывания оружия и техники) или доставляются авиацией в тыл противника на захваченные аэродромы. Основные боевые свойства ВДВ: способность быстро достигать удаленных районов, наносить внезапные удары, успешно вести общевойсковой бой. Свои зад</w:t>
      </w:r>
      <w:r>
        <w:t>а</w:t>
      </w:r>
      <w:r>
        <w:t xml:space="preserve">чи выполняют во взаимодействии с соединениями и частями различных видов ВС и родов войск. </w:t>
      </w:r>
      <w:r>
        <w:br/>
      </w:r>
      <w:r w:rsidRPr="00D337CB">
        <w:rPr>
          <w:b/>
          <w:sz w:val="32"/>
          <w:szCs w:val="32"/>
        </w:rPr>
        <w:t>Тыл Вооруженных Сил</w:t>
      </w:r>
      <w:r>
        <w:t xml:space="preserve"> - это силы и средства, осуществляющие тыловое и технич</w:t>
      </w:r>
      <w:r>
        <w:t>е</w:t>
      </w:r>
      <w:r>
        <w:lastRenderedPageBreak/>
        <w:t>ское обеспечение армии и флота в мирное и военное время. Выполняет также функции связу</w:t>
      </w:r>
      <w:r>
        <w:t>ю</w:t>
      </w:r>
      <w:r>
        <w:t xml:space="preserve">щего звена между экономикой страны и войсками. </w:t>
      </w:r>
      <w:proofErr w:type="gramStart"/>
      <w:r>
        <w:t>В состав тыла входят различные части, учреждения и подразделения, необходимые для решения следующих задач: постоянно соде</w:t>
      </w:r>
      <w:r>
        <w:t>р</w:t>
      </w:r>
      <w:r>
        <w:t>жать запасы материальных средств и обеспечивать ими войска; осуществлять подготовку, эк</w:t>
      </w:r>
      <w:r>
        <w:t>с</w:t>
      </w:r>
      <w:r>
        <w:t>плуатацию, техническое прикрытие и восстановление путей сообщения и транспортных средств; обеспечивать воинские перевозки всех видов; восстанавливать военную технику и имущество; создавать условия для базирования авиации и сил флота;</w:t>
      </w:r>
      <w:proofErr w:type="gramEnd"/>
      <w:r>
        <w:t xml:space="preserve"> оказывать медицинскую помощь раненым и больным, проводить противоэпидемические, лечебно-профилактические, санитарно-гигиенические и ветеринарные мероприятия; осуществлять торгово-бытовое, ква</w:t>
      </w:r>
      <w:r>
        <w:t>р</w:t>
      </w:r>
      <w:r>
        <w:t>тирно-эксплуатационное и финансовое обеспечение; оказывать помощь войскам в восстановл</w:t>
      </w:r>
      <w:r>
        <w:t>е</w:t>
      </w:r>
      <w:r>
        <w:t>нии их боеспособности и ликвидации последствий ударов противника. Для выполнения этих задач тыл располагает базами и складами с запасами материальных средств различного назн</w:t>
      </w:r>
      <w:r>
        <w:t>а</w:t>
      </w:r>
      <w:r>
        <w:t>чения, специальными войсками (железнодорожными, автомобильными, дорожными и труб</w:t>
      </w:r>
      <w:r>
        <w:t>о</w:t>
      </w:r>
      <w:r>
        <w:t>проводными), вспомогательным флотом, инженерно-аэродромными, авиационно-техническими, ремонтными, медицинскими, ветеринарными и другими частями, подразделен</w:t>
      </w:r>
      <w:r>
        <w:t>и</w:t>
      </w:r>
      <w:r>
        <w:t xml:space="preserve">ями и учреждениями. </w:t>
      </w:r>
      <w:r>
        <w:br/>
        <w:t>Специальные войска состоят из воинских частей и подразделений, предназначенных для в</w:t>
      </w:r>
      <w:r>
        <w:t>ы</w:t>
      </w:r>
      <w:r>
        <w:t>полнения специальных задач по обеспечению боевой и повседневной деятельности Вооруже</w:t>
      </w:r>
      <w:r>
        <w:t>н</w:t>
      </w:r>
      <w:r>
        <w:t xml:space="preserve">ных Сил. Вооруженных </w:t>
      </w:r>
      <w:proofErr w:type="gramStart"/>
      <w:r>
        <w:t>Силах</w:t>
      </w:r>
      <w:proofErr w:type="gramEnd"/>
      <w:r>
        <w:t xml:space="preserve"> Российской Федерации имеются специальные войска, непосре</w:t>
      </w:r>
      <w:r>
        <w:t>д</w:t>
      </w:r>
      <w:r>
        <w:t>ственно подчиненные Министерству обороны, а также входящие в состав видов ВС и Тыла. Наименование, состав, организация, вооружение и техническое оснащение формирований этих войск определяются их предназначением. В большинстве видов ВС к ним относятся: инжене</w:t>
      </w:r>
      <w:r>
        <w:t>р</w:t>
      </w:r>
      <w:r>
        <w:t>ные войска, войска связи, войска радиационной, химической и биологической защиты, ради</w:t>
      </w:r>
      <w:r>
        <w:t>о</w:t>
      </w:r>
      <w:r>
        <w:t>технические части и топогеодезические подразделения. В состав Тыла Вооруженных Сил вх</w:t>
      </w:r>
      <w:r>
        <w:t>о</w:t>
      </w:r>
      <w:r>
        <w:t>дят такие специальные войска, как автомобильные, дорожные, железнодорожные, трубопр</w:t>
      </w:r>
      <w:r>
        <w:t>о</w:t>
      </w:r>
      <w:r>
        <w:t xml:space="preserve">водные и другие. Некоторые виды ВС имеют свойственные только им специальные войска, например, ВВС - части инженерно-авиационной службы. </w:t>
      </w:r>
      <w:r>
        <w:br/>
      </w:r>
      <w:r w:rsidRPr="00D337CB">
        <w:rPr>
          <w:b/>
          <w:sz w:val="32"/>
          <w:szCs w:val="32"/>
        </w:rPr>
        <w:t>Инженерные войска</w:t>
      </w:r>
      <w:r>
        <w:t xml:space="preserve"> - специальные войска, предназначенные для инженерного обесп</w:t>
      </w:r>
      <w:r>
        <w:t>е</w:t>
      </w:r>
      <w:r>
        <w:t xml:space="preserve">чения боевых действий. </w:t>
      </w:r>
      <w:proofErr w:type="gramStart"/>
      <w:r>
        <w:t>Состоят из соединений, частей и подразделений различного назнач</w:t>
      </w:r>
      <w:r>
        <w:t>е</w:t>
      </w:r>
      <w:r>
        <w:t>ния: инженерно-саперных, заграждений и разграждений, инженерно-дорожных, мостостро</w:t>
      </w:r>
      <w:r>
        <w:t>и</w:t>
      </w:r>
      <w:r>
        <w:t>тельных, понтонно-мостовых, переправочно-десантных, позиционных, маскировочных, полев</w:t>
      </w:r>
      <w:r>
        <w:t>о</w:t>
      </w:r>
      <w:r>
        <w:t>го водоснабжения, инженерно-строительных и других.</w:t>
      </w:r>
      <w:proofErr w:type="gramEnd"/>
      <w:r>
        <w:t xml:space="preserve"> В бою выполняют наиболее сложные задачи инженерного обеспечения, требующие специальной подготовки личного состава, пр</w:t>
      </w:r>
      <w:r>
        <w:t>и</w:t>
      </w:r>
      <w:r>
        <w:t xml:space="preserve">менения различной инженерной техники и инженерных боеприпасов. </w:t>
      </w:r>
      <w:r>
        <w:br/>
      </w:r>
      <w:r w:rsidRPr="00D337CB">
        <w:rPr>
          <w:b/>
          <w:sz w:val="32"/>
          <w:szCs w:val="32"/>
        </w:rPr>
        <w:t>Войска связи</w:t>
      </w:r>
      <w:r>
        <w:t xml:space="preserve"> - специальные войска, предназначенные для установления и поддержания устойчивой связи, обеспечивающей непрерывное управление войсками. Они входят в состав всех видов и родов войск Вооруженных Сил. Могут осуществлять передачу </w:t>
      </w:r>
      <w:proofErr w:type="gramStart"/>
      <w:r>
        <w:t>информации</w:t>
      </w:r>
      <w:proofErr w:type="gramEnd"/>
      <w:r>
        <w:t xml:space="preserve"> как открытым текстом, так и предварительно закодированную, зашифрованную и засекреченную. Оснащены мобильными, обладающими высокими техническими характеристиками (надежн</w:t>
      </w:r>
      <w:r>
        <w:t>о</w:t>
      </w:r>
      <w:r>
        <w:t xml:space="preserve">стью, помехозащищенностью и др.) средствами различных видов связи (радио-, радиорелейная, тропосферная, проводная и др.). </w:t>
      </w:r>
      <w:r>
        <w:br/>
      </w:r>
      <w:r w:rsidRPr="00D337CB">
        <w:rPr>
          <w:b/>
          <w:sz w:val="32"/>
          <w:szCs w:val="32"/>
        </w:rPr>
        <w:t>Войска радиационной, химической и биологической защиты</w:t>
      </w:r>
      <w:r>
        <w:t xml:space="preserve"> состоят из подразделений и частей, выполняющих задачи по радиационной, химической и биологич</w:t>
      </w:r>
      <w:r>
        <w:t>е</w:t>
      </w:r>
      <w:r>
        <w:t>ской разведке, дезактивации, дегазации и дезинфекции вооружения, обмундирования, других материальных средств, а также дегазации и дезактивации местности. В них входят также по</w:t>
      </w:r>
      <w:r>
        <w:t>д</w:t>
      </w:r>
      <w:r>
        <w:t>разделения, предназначенные для применения огнеметно-зажигательных средств и маскиру</w:t>
      </w:r>
      <w:r>
        <w:t>ю</w:t>
      </w:r>
      <w:r>
        <w:t>щих дымов. Они предназначены для обеспечения радиационной, химической и биологической защиты боевых действий.</w:t>
      </w:r>
    </w:p>
    <w:sectPr w:rsidR="003A35E5" w:rsidSect="003A35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A35E5"/>
    <w:rsid w:val="00015B24"/>
    <w:rsid w:val="003A35E5"/>
    <w:rsid w:val="004C6F1E"/>
    <w:rsid w:val="005F3E43"/>
    <w:rsid w:val="007544EB"/>
    <w:rsid w:val="008D740A"/>
    <w:rsid w:val="00A20B19"/>
    <w:rsid w:val="00A24D52"/>
    <w:rsid w:val="00B30EB0"/>
    <w:rsid w:val="00C23169"/>
    <w:rsid w:val="00D337CB"/>
    <w:rsid w:val="00E2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1655</Words>
  <Characters>9438</Characters>
  <Application>Microsoft Office Word</Application>
  <DocSecurity>0</DocSecurity>
  <Lines>78</Lines>
  <Paragraphs>22</Paragraphs>
  <ScaleCrop>false</ScaleCrop>
  <Company/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Школа34</dc:creator>
  <cp:keywords/>
  <dc:description/>
  <cp:lastModifiedBy>Пользователь Windows</cp:lastModifiedBy>
  <cp:revision>6</cp:revision>
  <dcterms:created xsi:type="dcterms:W3CDTF">2009-03-25T08:41:00Z</dcterms:created>
  <dcterms:modified xsi:type="dcterms:W3CDTF">2013-01-05T13:47:00Z</dcterms:modified>
</cp:coreProperties>
</file>