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5E" w:rsidRPr="00B7545E" w:rsidRDefault="00B7545E" w:rsidP="00B754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B050"/>
          <w:sz w:val="36"/>
          <w:szCs w:val="36"/>
          <w:lang w:eastAsia="ru-RU"/>
        </w:rPr>
      </w:pPr>
      <w:r w:rsidRPr="00B7545E">
        <w:rPr>
          <w:rFonts w:ascii="Comic Sans MS" w:eastAsia="Times New Roman" w:hAnsi="Comic Sans MS" w:cs="Times New Roman"/>
          <w:b/>
          <w:bCs/>
          <w:color w:val="00B050"/>
          <w:sz w:val="36"/>
          <w:szCs w:val="36"/>
          <w:lang w:eastAsia="ru-RU"/>
        </w:rPr>
        <w:t xml:space="preserve">Формирование </w:t>
      </w:r>
      <w:proofErr w:type="spellStart"/>
      <w:r w:rsidRPr="00B7545E">
        <w:rPr>
          <w:rFonts w:ascii="Comic Sans MS" w:eastAsia="Times New Roman" w:hAnsi="Comic Sans MS" w:cs="Times New Roman"/>
          <w:b/>
          <w:bCs/>
          <w:color w:val="00B050"/>
          <w:sz w:val="36"/>
          <w:szCs w:val="36"/>
          <w:lang w:eastAsia="ru-RU"/>
        </w:rPr>
        <w:t>здоровьесберегающей</w:t>
      </w:r>
      <w:proofErr w:type="spellEnd"/>
      <w:r w:rsidRPr="00B7545E">
        <w:rPr>
          <w:rFonts w:ascii="Comic Sans MS" w:eastAsia="Times New Roman" w:hAnsi="Comic Sans MS" w:cs="Times New Roman"/>
          <w:b/>
          <w:bCs/>
          <w:color w:val="00B050"/>
          <w:sz w:val="36"/>
          <w:szCs w:val="36"/>
          <w:lang w:eastAsia="ru-RU"/>
        </w:rPr>
        <w:t xml:space="preserve"> среды на уроках.</w:t>
      </w:r>
    </w:p>
    <w:p w:rsidR="00B7545E" w:rsidRPr="0010084D" w:rsidRDefault="00B7545E" w:rsidP="00B7545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  <w:hyperlink r:id="rId5" w:tooltip="научная статья А.А.Пашин, Пенза" w:history="1">
        <w:r w:rsidRPr="0010084D">
          <w:rPr>
            <w:rFonts w:ascii="Comic Sans MS" w:eastAsia="Times New Roman" w:hAnsi="Comic Sans MS" w:cs="Times New Roman"/>
            <w:color w:val="00B050"/>
            <w:sz w:val="36"/>
            <w:szCs w:val="36"/>
            <w:lang w:eastAsia="ru-RU"/>
          </w:rPr>
          <w:t>ФИЗИЧЕСКАЯ КУЛЬТУРА - основа формирования ценностей здорового образа жизни</w:t>
        </w:r>
      </w:hyperlink>
    </w:p>
    <w:p w:rsidR="0010084D" w:rsidRPr="00B7545E" w:rsidRDefault="0010084D" w:rsidP="00B7545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</w:p>
    <w:p w:rsidR="00B7545E" w:rsidRPr="00B7545E" w:rsidRDefault="00B7545E" w:rsidP="00B7545E">
      <w:p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B7545E">
        <w:rPr>
          <w:rFonts w:ascii="Comic Sans MS" w:eastAsia="Times New Roman" w:hAnsi="Comic Sans MS" w:cs="Times New Roman"/>
          <w:color w:val="0000CD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B7545E">
        <w:rPr>
          <w:rFonts w:ascii="Comic Sans MS" w:eastAsia="Times New Roman" w:hAnsi="Comic Sans MS" w:cs="Times New Roman"/>
          <w:color w:val="0000CD"/>
          <w:sz w:val="28"/>
          <w:szCs w:val="28"/>
          <w:u w:val="single"/>
          <w:lang w:eastAsia="ru-RU"/>
        </w:rPr>
        <w:t xml:space="preserve"> технологии</w:t>
      </w:r>
      <w:r w:rsidRPr="00B7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45E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– это совокупность приёмов, методов, методик, средств обучения и подходов к образовательному процессу. При котором выполняются как минимум  </w:t>
      </w:r>
      <w:r w:rsidRPr="00B7545E">
        <w:rPr>
          <w:rFonts w:ascii="Comic Sans MS" w:eastAsia="Times New Roman" w:hAnsi="Comic Sans MS" w:cs="Times New Roman"/>
          <w:b/>
          <w:bCs/>
          <w:color w:val="0000CD"/>
          <w:sz w:val="28"/>
          <w:szCs w:val="28"/>
          <w:u w:val="single"/>
          <w:lang w:eastAsia="ru-RU"/>
        </w:rPr>
        <w:t>4 требования:</w:t>
      </w:r>
    </w:p>
    <w:p w:rsidR="00B7545E" w:rsidRPr="00B7545E" w:rsidRDefault="00B7545E" w:rsidP="00B7545E">
      <w:pPr>
        <w:shd w:val="clear" w:color="auto" w:fill="FFFFFF"/>
        <w:spacing w:before="100" w:beforeAutospacing="1" w:after="100" w:afterAutospacing="1"/>
        <w:ind w:hanging="36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B7545E">
        <w:rPr>
          <w:rFonts w:ascii="Comic Sans MS" w:eastAsia="Times New Roman" w:hAnsi="Comic Sans MS" w:cs="Times New Roman"/>
          <w:b/>
          <w:bCs/>
          <w:color w:val="0000CD"/>
          <w:sz w:val="28"/>
          <w:szCs w:val="28"/>
          <w:lang w:eastAsia="ru-RU"/>
        </w:rPr>
        <w:t>1.</w:t>
      </w:r>
      <w:r w:rsidRPr="00B7545E">
        <w:rPr>
          <w:rFonts w:ascii="Comic Sans MS" w:eastAsia="Times New Roman" w:hAnsi="Comic Sans MS" w:cs="Times New Roman"/>
          <w:color w:val="0000CD"/>
          <w:sz w:val="28"/>
          <w:szCs w:val="28"/>
          <w:lang w:eastAsia="ru-RU"/>
        </w:rPr>
        <w:t> </w:t>
      </w:r>
      <w:r w:rsidRPr="00B7545E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Учёт индивидуальных особенностей ребёнка.</w:t>
      </w:r>
    </w:p>
    <w:p w:rsidR="00B7545E" w:rsidRPr="00B7545E" w:rsidRDefault="00B7545E" w:rsidP="00B7545E">
      <w:pPr>
        <w:shd w:val="clear" w:color="auto" w:fill="FFFFFF"/>
        <w:spacing w:before="100" w:beforeAutospacing="1" w:after="100" w:afterAutospacing="1"/>
        <w:ind w:hanging="36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B7545E">
        <w:rPr>
          <w:rFonts w:ascii="Comic Sans MS" w:eastAsia="Times New Roman" w:hAnsi="Comic Sans MS" w:cs="Times New Roman"/>
          <w:b/>
          <w:bCs/>
          <w:color w:val="0000CD"/>
          <w:sz w:val="28"/>
          <w:szCs w:val="28"/>
          <w:lang w:eastAsia="ru-RU"/>
        </w:rPr>
        <w:t>2.</w:t>
      </w:r>
      <w:r w:rsidRPr="00B7545E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Привитие знаний ребёнку в умении самостоятельно защищать себя от </w:t>
      </w:r>
      <w:hyperlink r:id="rId6" w:tooltip="Способы управления собой" w:history="1">
        <w:r w:rsidRPr="00B7545E">
          <w:rPr>
            <w:rFonts w:ascii="Comic Sans MS" w:eastAsia="Times New Roman" w:hAnsi="Comic Sans MS" w:cs="Times New Roman"/>
            <w:color w:val="04638E"/>
            <w:sz w:val="28"/>
            <w:szCs w:val="28"/>
            <w:lang w:eastAsia="ru-RU"/>
          </w:rPr>
          <w:t>стрессов, обид, оскорблений, обучение его средствам психологической защиты.</w:t>
        </w:r>
      </w:hyperlink>
    </w:p>
    <w:p w:rsidR="00B7545E" w:rsidRPr="00B7545E" w:rsidRDefault="00B7545E" w:rsidP="00B7545E">
      <w:pPr>
        <w:shd w:val="clear" w:color="auto" w:fill="FFFFFF"/>
        <w:spacing w:before="100" w:beforeAutospacing="1" w:after="100" w:afterAutospacing="1"/>
        <w:ind w:hanging="36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B7545E">
        <w:rPr>
          <w:rFonts w:ascii="Comic Sans MS" w:eastAsia="Times New Roman" w:hAnsi="Comic Sans MS" w:cs="Times New Roman"/>
          <w:b/>
          <w:bCs/>
          <w:color w:val="0000CD"/>
          <w:sz w:val="28"/>
          <w:szCs w:val="28"/>
          <w:lang w:eastAsia="ru-RU"/>
        </w:rPr>
        <w:t>3.</w:t>
      </w:r>
      <w:r w:rsidRPr="00B7545E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Не допускать чрезмерной изнуряющей физической, эмоциональной, интеллектуальной нагрузки при освоении учебного материала.</w:t>
      </w:r>
    </w:p>
    <w:p w:rsidR="00B7545E" w:rsidRPr="00B7545E" w:rsidRDefault="00B7545E" w:rsidP="00B7545E">
      <w:pPr>
        <w:shd w:val="clear" w:color="auto" w:fill="FFFFFF"/>
        <w:spacing w:before="100" w:beforeAutospacing="1" w:after="100" w:afterAutospacing="1"/>
        <w:ind w:hanging="36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B7545E">
        <w:rPr>
          <w:rFonts w:ascii="Comic Sans MS" w:eastAsia="Times New Roman" w:hAnsi="Comic Sans MS" w:cs="Times New Roman"/>
          <w:b/>
          <w:bCs/>
          <w:color w:val="0000CD"/>
          <w:sz w:val="28"/>
          <w:szCs w:val="28"/>
          <w:lang w:eastAsia="ru-RU"/>
        </w:rPr>
        <w:t>4.</w:t>
      </w:r>
      <w:r w:rsidRPr="00B7545E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Обеспечение такого подхода к образовательному процессу, который гарантировал бы поддержание  только благоприятного морально-психологического климата в коллективе.</w:t>
      </w:r>
    </w:p>
    <w:p w:rsidR="0010084D" w:rsidRDefault="00B7545E" w:rsidP="00B7545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B050"/>
          <w:sz w:val="28"/>
          <w:szCs w:val="28"/>
          <w:lang w:eastAsia="ru-RU"/>
        </w:rPr>
      </w:pPr>
      <w:r w:rsidRPr="00B7545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/>
      </w:r>
    </w:p>
    <w:p w:rsidR="00B7545E" w:rsidRPr="00B7545E" w:rsidRDefault="00B7545E" w:rsidP="00B7545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B050"/>
          <w:sz w:val="28"/>
          <w:szCs w:val="28"/>
          <w:lang w:eastAsia="ru-RU"/>
        </w:rPr>
      </w:pPr>
      <w:r w:rsidRPr="00B7545E">
        <w:rPr>
          <w:rFonts w:ascii="Comic Sans MS" w:eastAsia="Times New Roman" w:hAnsi="Comic Sans MS" w:cs="Times New Roman"/>
          <w:b/>
          <w:bCs/>
          <w:color w:val="00B050"/>
          <w:sz w:val="28"/>
          <w:szCs w:val="28"/>
          <w:lang w:eastAsia="ru-RU"/>
        </w:rPr>
        <w:lastRenderedPageBreak/>
        <w:t>Организация учебной деятельности</w:t>
      </w:r>
    </w:p>
    <w:p w:rsidR="00B7545E" w:rsidRPr="00B7545E" w:rsidRDefault="00B7545E" w:rsidP="00B7545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B050"/>
          <w:sz w:val="28"/>
          <w:szCs w:val="28"/>
          <w:lang w:eastAsia="ru-RU"/>
        </w:rPr>
      </w:pPr>
    </w:p>
    <w:p w:rsidR="00B7545E" w:rsidRPr="0010084D" w:rsidRDefault="00B7545E" w:rsidP="0010084D">
      <w:pPr>
        <w:pStyle w:val="a5"/>
        <w:numPr>
          <w:ilvl w:val="0"/>
          <w:numId w:val="3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строгие дозированные физические нагрузки;</w:t>
      </w:r>
    </w:p>
    <w:p w:rsidR="00B7545E" w:rsidRPr="0010084D" w:rsidRDefault="00B7545E" w:rsidP="0010084D">
      <w:pPr>
        <w:pStyle w:val="a5"/>
        <w:numPr>
          <w:ilvl w:val="0"/>
          <w:numId w:val="3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использование методики чередования интенсивности и релаксации в обучении;</w:t>
      </w:r>
    </w:p>
    <w:p w:rsidR="00B7545E" w:rsidRPr="0010084D" w:rsidRDefault="00B7545E" w:rsidP="0010084D">
      <w:pPr>
        <w:pStyle w:val="a5"/>
        <w:numPr>
          <w:ilvl w:val="0"/>
          <w:numId w:val="3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использование принципа наглядности, постепенности, доступности нагрузки с учётом возрастных особенностей учащихся;</w:t>
      </w:r>
    </w:p>
    <w:p w:rsidR="00B7545E" w:rsidRPr="0010084D" w:rsidRDefault="00B7545E" w:rsidP="0010084D">
      <w:pPr>
        <w:pStyle w:val="a5"/>
        <w:numPr>
          <w:ilvl w:val="0"/>
          <w:numId w:val="3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учёт физической подготовленности детей и развития физических качеств;</w:t>
      </w:r>
    </w:p>
    <w:p w:rsidR="00B7545E" w:rsidRPr="0010084D" w:rsidRDefault="00B7545E" w:rsidP="0010084D">
      <w:pPr>
        <w:pStyle w:val="a5"/>
        <w:numPr>
          <w:ilvl w:val="0"/>
          <w:numId w:val="3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построение урока с учётом динамичности учащихся, их работоспособности;</w:t>
      </w:r>
    </w:p>
    <w:p w:rsidR="00B7545E" w:rsidRPr="0010084D" w:rsidRDefault="00B7545E" w:rsidP="0010084D">
      <w:pPr>
        <w:pStyle w:val="a5"/>
        <w:numPr>
          <w:ilvl w:val="0"/>
          <w:numId w:val="3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соблюдение гигиенических требований;</w:t>
      </w:r>
    </w:p>
    <w:p w:rsidR="00B7545E" w:rsidRPr="0010084D" w:rsidRDefault="00B7545E" w:rsidP="0010084D">
      <w:pPr>
        <w:pStyle w:val="a5"/>
        <w:numPr>
          <w:ilvl w:val="0"/>
          <w:numId w:val="3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благоприятный эмоциональный настрой;</w:t>
      </w:r>
    </w:p>
    <w:p w:rsidR="00B7545E" w:rsidRPr="0010084D" w:rsidRDefault="00B7545E" w:rsidP="0010084D">
      <w:pPr>
        <w:pStyle w:val="a5"/>
        <w:numPr>
          <w:ilvl w:val="0"/>
          <w:numId w:val="3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создание комфортности.   </w:t>
      </w:r>
    </w:p>
    <w:p w:rsidR="00B7545E" w:rsidRPr="00B7545E" w:rsidRDefault="00B7545E" w:rsidP="00B7545E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B7545E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B7545E" w:rsidRPr="00B7545E" w:rsidRDefault="00B7545E" w:rsidP="00B7545E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hyperlink r:id="rId7" w:tgtFrame="_blank" w:tooltip="Нажмите, для просмотра в полном размере..." w:history="1">
        <w:r w:rsidRPr="00B7545E">
          <w:rPr>
            <w:rFonts w:ascii="Comic Sans MS" w:eastAsia="Times New Roman" w:hAnsi="Comic Sans MS" w:cs="Times New Roman"/>
            <w:noProof/>
            <w:color w:val="000000"/>
            <w:sz w:val="28"/>
            <w:szCs w:val="28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810000" cy="2857500"/>
              <wp:effectExtent l="304800" t="266700" r="323850" b="266700"/>
              <wp:wrapSquare wrapText="bothSides"/>
              <wp:docPr id="3" name="Рисунок 3" descr="http://zam-sport11.ucoz.ru/_si/0/s60734646.jpg">
                <a:hlinkClick xmlns:a="http://schemas.openxmlformats.org/drawingml/2006/main" r:id="rId7" tgtFrame="&quot;_blank&quot;" tooltip="&quot;Нажмите, для просмотра в полном размере..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zam-sport11.ucoz.ru/_si/0/s60734646.jpg">
                        <a:hlinkClick r:id="rId7" tgtFrame="&quot;_blank&quot;" tooltip="&quot;Нажмите, для просмотра в полном размере..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2857500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ln w="88900" cap="sq">
                        <a:solidFill>
                          <a:srgbClr val="FFFFFF"/>
                        </a:solidFill>
                        <a:miter lim="800000"/>
                      </a:ln>
                      <a:effectLst>
                        <a:outerShdw blurRad="254000" algn="tl" rotWithShape="0">
                          <a:srgbClr val="000000">
                            <a:alpha val="43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w:r>
      </w:hyperlink>
    </w:p>
    <w:p w:rsidR="00B7545E" w:rsidRPr="00B7545E" w:rsidRDefault="00B7545E" w:rsidP="00B7545E">
      <w:pPr>
        <w:shd w:val="clear" w:color="auto" w:fill="FFFFFF"/>
        <w:ind w:left="360"/>
        <w:jc w:val="center"/>
        <w:rPr>
          <w:rFonts w:ascii="Comic Sans MS" w:hAnsi="Comic Sans MS"/>
          <w:color w:val="00B050"/>
          <w:sz w:val="28"/>
          <w:szCs w:val="28"/>
        </w:rPr>
      </w:pPr>
      <w:r w:rsidRPr="00B7545E">
        <w:rPr>
          <w:rFonts w:ascii="Comic Sans MS" w:hAnsi="Comic Sans MS"/>
          <w:b/>
          <w:bCs/>
          <w:color w:val="00B050"/>
          <w:sz w:val="28"/>
          <w:szCs w:val="28"/>
        </w:rPr>
        <w:t>Создание комфортных условий на уроке</w:t>
      </w:r>
    </w:p>
    <w:p w:rsidR="00B7545E" w:rsidRPr="0010084D" w:rsidRDefault="00B7545E" w:rsidP="0010084D">
      <w:pPr>
        <w:pStyle w:val="a5"/>
        <w:numPr>
          <w:ilvl w:val="0"/>
          <w:numId w:val="4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температура и свежесть воздуха;</w:t>
      </w:r>
    </w:p>
    <w:p w:rsidR="00B7545E" w:rsidRPr="0010084D" w:rsidRDefault="00B7545E" w:rsidP="0010084D">
      <w:pPr>
        <w:pStyle w:val="a5"/>
        <w:numPr>
          <w:ilvl w:val="0"/>
          <w:numId w:val="4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рациональное освещение зала;</w:t>
      </w:r>
    </w:p>
    <w:p w:rsidR="00B7545E" w:rsidRPr="0010084D" w:rsidRDefault="00B7545E" w:rsidP="0010084D">
      <w:pPr>
        <w:pStyle w:val="a5"/>
        <w:numPr>
          <w:ilvl w:val="0"/>
          <w:numId w:val="4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исключение монотонных звуковых раздражителей;</w:t>
      </w:r>
    </w:p>
    <w:p w:rsidR="00B7545E" w:rsidRPr="0010084D" w:rsidRDefault="00B7545E" w:rsidP="0010084D">
      <w:pPr>
        <w:pStyle w:val="a5"/>
        <w:numPr>
          <w:ilvl w:val="0"/>
          <w:numId w:val="4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влажная уборка зала через каждые 2 часа занятий;</w:t>
      </w:r>
    </w:p>
    <w:p w:rsidR="00B7545E" w:rsidRPr="0010084D" w:rsidRDefault="00B7545E" w:rsidP="0010084D">
      <w:pPr>
        <w:pStyle w:val="a5"/>
        <w:numPr>
          <w:ilvl w:val="0"/>
          <w:numId w:val="4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lastRenderedPageBreak/>
        <w:t>наличие туалетов и умывальников в раздевалках девочек и мальчиков;</w:t>
      </w:r>
    </w:p>
    <w:p w:rsidR="00B7545E" w:rsidRPr="0010084D" w:rsidRDefault="00B7545E" w:rsidP="0010084D">
      <w:pPr>
        <w:pStyle w:val="a5"/>
        <w:numPr>
          <w:ilvl w:val="0"/>
          <w:numId w:val="4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наличие аптечки;</w:t>
      </w:r>
    </w:p>
    <w:p w:rsidR="0010084D" w:rsidRPr="0010084D" w:rsidRDefault="00B7545E" w:rsidP="0010084D">
      <w:pPr>
        <w:pStyle w:val="a5"/>
        <w:numPr>
          <w:ilvl w:val="0"/>
          <w:numId w:val="4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спортивный инвентарь по возрасту (б/б мячи средний возраст №5, старший возраст №7, лыжный инвентарь, набивные мячи);</w:t>
      </w:r>
    </w:p>
    <w:p w:rsidR="00B7545E" w:rsidRPr="0010084D" w:rsidRDefault="00B7545E" w:rsidP="0010084D">
      <w:pPr>
        <w:pStyle w:val="a5"/>
        <w:numPr>
          <w:ilvl w:val="0"/>
          <w:numId w:val="4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 xml:space="preserve">наличие у каждого учащегося сменной спортивной обуви и спортивной формы для занятий </w:t>
      </w:r>
      <w:r w:rsidRPr="00B7545E"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5328920</wp:posOffset>
            </wp:positionH>
            <wp:positionV relativeFrom="line">
              <wp:posOffset>629285</wp:posOffset>
            </wp:positionV>
            <wp:extent cx="3814445" cy="2856230"/>
            <wp:effectExtent l="304800" t="266700" r="319405" b="267970"/>
            <wp:wrapSquare wrapText="bothSides"/>
            <wp:docPr id="4" name="Рисунок 4" descr="http://zam-sport11.ucoz.ru/_si/0/s48920566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m-sport11.ucoz.ru/_si/0/s48920566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8562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0084D">
        <w:rPr>
          <w:rFonts w:ascii="Comic Sans MS" w:hAnsi="Comic Sans MS"/>
          <w:color w:val="000000"/>
          <w:sz w:val="28"/>
          <w:szCs w:val="28"/>
        </w:rPr>
        <w:t>на уроке физической культуры в зале и соответствующей формы при уроках на свежем воздухе (осень-весна, зима).</w:t>
      </w:r>
    </w:p>
    <w:p w:rsidR="00B7545E" w:rsidRPr="0010084D" w:rsidRDefault="00B7545E" w:rsidP="0010084D">
      <w:pPr>
        <w:shd w:val="clear" w:color="auto" w:fill="FFFFFF"/>
        <w:ind w:left="360"/>
        <w:jc w:val="center"/>
        <w:rPr>
          <w:rFonts w:ascii="Comic Sans MS" w:hAnsi="Comic Sans MS"/>
          <w:color w:val="00B050"/>
          <w:sz w:val="28"/>
          <w:szCs w:val="28"/>
        </w:rPr>
      </w:pPr>
      <w:r w:rsidRPr="0010084D">
        <w:rPr>
          <w:rFonts w:ascii="Comic Sans MS" w:hAnsi="Comic Sans MS"/>
          <w:b/>
          <w:bCs/>
          <w:color w:val="00B050"/>
          <w:sz w:val="28"/>
          <w:szCs w:val="28"/>
        </w:rPr>
        <w:t>Учёт динамики работоспособности на уроке</w:t>
      </w:r>
      <w:hyperlink r:id="rId11" w:tgtFrame="_blank" w:tooltip="Нажмите, для просмотра в полном размере..." w:history="1"/>
    </w:p>
    <w:p w:rsidR="00B7545E" w:rsidRPr="0010084D" w:rsidRDefault="00B7545E" w:rsidP="0010084D">
      <w:pPr>
        <w:pStyle w:val="a5"/>
        <w:numPr>
          <w:ilvl w:val="0"/>
          <w:numId w:val="9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b/>
          <w:bCs/>
          <w:color w:val="000000"/>
          <w:sz w:val="28"/>
          <w:szCs w:val="28"/>
        </w:rPr>
        <w:t>1 фаза</w:t>
      </w:r>
      <w:r w:rsidRPr="0010084D">
        <w:rPr>
          <w:rFonts w:ascii="Comic Sans MS" w:hAnsi="Comic Sans MS"/>
          <w:color w:val="000000"/>
          <w:sz w:val="28"/>
          <w:szCs w:val="28"/>
        </w:rPr>
        <w:t>   врабатывание 8-10 минут.</w:t>
      </w:r>
    </w:p>
    <w:p w:rsidR="00B7545E" w:rsidRPr="0010084D" w:rsidRDefault="00B7545E" w:rsidP="0010084D">
      <w:pPr>
        <w:pStyle w:val="a5"/>
        <w:numPr>
          <w:ilvl w:val="0"/>
          <w:numId w:val="9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b/>
          <w:bCs/>
          <w:color w:val="000000"/>
          <w:sz w:val="28"/>
          <w:szCs w:val="28"/>
        </w:rPr>
        <w:t>2 фаза   </w:t>
      </w:r>
      <w:r w:rsidRPr="0010084D">
        <w:rPr>
          <w:rFonts w:ascii="Comic Sans MS" w:hAnsi="Comic Sans MS"/>
          <w:color w:val="000000"/>
          <w:sz w:val="28"/>
          <w:szCs w:val="28"/>
        </w:rPr>
        <w:t>оптимальной работоспособности 15-20 минут.</w:t>
      </w:r>
    </w:p>
    <w:p w:rsidR="00B7545E" w:rsidRPr="0010084D" w:rsidRDefault="00B7545E" w:rsidP="0010084D">
      <w:pPr>
        <w:pStyle w:val="a5"/>
        <w:numPr>
          <w:ilvl w:val="0"/>
          <w:numId w:val="9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b/>
          <w:bCs/>
          <w:color w:val="000000"/>
          <w:sz w:val="28"/>
          <w:szCs w:val="28"/>
        </w:rPr>
        <w:t>3 фаза   </w:t>
      </w:r>
      <w:r w:rsidRPr="0010084D">
        <w:rPr>
          <w:rFonts w:ascii="Comic Sans MS" w:hAnsi="Comic Sans MS"/>
          <w:color w:val="000000"/>
          <w:sz w:val="28"/>
          <w:szCs w:val="28"/>
        </w:rPr>
        <w:t>преодолеваемого утомления.</w:t>
      </w:r>
    </w:p>
    <w:p w:rsidR="00B7545E" w:rsidRPr="00B7545E" w:rsidRDefault="00B7545E" w:rsidP="00B7545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omic Sans MS" w:eastAsia="Times New Roman" w:hAnsi="Comic Sans MS" w:cs="Times New Roman"/>
          <w:color w:val="00B050"/>
          <w:sz w:val="28"/>
          <w:szCs w:val="28"/>
          <w:lang w:eastAsia="ru-RU"/>
        </w:rPr>
      </w:pPr>
      <w:r w:rsidRPr="00B7545E">
        <w:rPr>
          <w:rFonts w:ascii="Comic Sans MS" w:eastAsia="Times New Roman" w:hAnsi="Comic Sans MS" w:cs="Times New Roman"/>
          <w:b/>
          <w:bCs/>
          <w:color w:val="00B050"/>
          <w:sz w:val="28"/>
          <w:szCs w:val="28"/>
          <w:lang w:eastAsia="ru-RU"/>
        </w:rPr>
        <w:t>Индивидуально-дифференцированный подход</w:t>
      </w:r>
    </w:p>
    <w:p w:rsidR="00B7545E" w:rsidRPr="0010084D" w:rsidRDefault="00B7545E" w:rsidP="0010084D">
      <w:pPr>
        <w:pStyle w:val="a5"/>
        <w:numPr>
          <w:ilvl w:val="0"/>
          <w:numId w:val="6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работа в индивидуальном темпе</w:t>
      </w:r>
    </w:p>
    <w:p w:rsidR="00B7545E" w:rsidRPr="0010084D" w:rsidRDefault="00B7545E" w:rsidP="0010084D">
      <w:pPr>
        <w:pStyle w:val="a5"/>
        <w:numPr>
          <w:ilvl w:val="0"/>
          <w:numId w:val="6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использование источников информации</w:t>
      </w:r>
    </w:p>
    <w:p w:rsidR="00B7545E" w:rsidRPr="0010084D" w:rsidRDefault="00B7545E" w:rsidP="0010084D">
      <w:pPr>
        <w:pStyle w:val="a5"/>
        <w:numPr>
          <w:ilvl w:val="0"/>
          <w:numId w:val="6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возможность обратиться за помощью</w:t>
      </w:r>
    </w:p>
    <w:p w:rsidR="00B7545E" w:rsidRPr="0010084D" w:rsidRDefault="00B7545E" w:rsidP="0010084D">
      <w:pPr>
        <w:pStyle w:val="a5"/>
        <w:numPr>
          <w:ilvl w:val="0"/>
          <w:numId w:val="6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отсутствие страха ошибиться</w:t>
      </w:r>
    </w:p>
    <w:p w:rsidR="00B7545E" w:rsidRPr="0010084D" w:rsidRDefault="00B7545E" w:rsidP="0010084D">
      <w:pPr>
        <w:pStyle w:val="a5"/>
        <w:numPr>
          <w:ilvl w:val="0"/>
          <w:numId w:val="6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положительная мотивация, сознательное отношение к учебной деятельности</w:t>
      </w:r>
    </w:p>
    <w:p w:rsidR="00B7545E" w:rsidRPr="0010084D" w:rsidRDefault="00B7545E" w:rsidP="0010084D">
      <w:pPr>
        <w:pStyle w:val="a5"/>
        <w:numPr>
          <w:ilvl w:val="0"/>
          <w:numId w:val="6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высказывание и аргументирование своего мнения.</w:t>
      </w:r>
    </w:p>
    <w:p w:rsidR="00B7545E" w:rsidRPr="00B7545E" w:rsidRDefault="00B7545E" w:rsidP="00B754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hyperlink r:id="rId12" w:tgtFrame="_blank" w:tooltip="Нажмите, для просмотра в полном размере..." w:history="1">
        <w:r w:rsidRPr="00B7545E">
          <w:rPr>
            <w:rFonts w:ascii="Comic Sans MS" w:eastAsia="Times New Roman" w:hAnsi="Comic Sans MS" w:cs="Times New Roman"/>
            <w:b/>
            <w:bCs/>
            <w:noProof/>
            <w:color w:val="000000"/>
            <w:sz w:val="28"/>
            <w:szCs w:val="28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810000" cy="2133600"/>
              <wp:effectExtent l="304800" t="266700" r="323850" b="266700"/>
              <wp:wrapSquare wrapText="bothSides"/>
              <wp:docPr id="5" name="Рисунок 5" descr="http://zam-sport11.ucoz.ru/_si/0/s79914282.jpg">
                <a:hlinkClick xmlns:a="http://schemas.openxmlformats.org/drawingml/2006/main" r:id="rId12" tgtFrame="&quot;_blank&quot;" tooltip="&quot;Нажмите, для просмотра в полном размере..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zam-sport11.ucoz.ru/_si/0/s79914282.jpg">
                        <a:hlinkClick r:id="rId12" tgtFrame="&quot;_blank&quot;" tooltip="&quot;Нажмите, для просмотра в полном размере..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2133600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ln w="88900" cap="sq">
                        <a:solidFill>
                          <a:srgbClr val="FFFFFF"/>
                        </a:solidFill>
                        <a:miter lim="800000"/>
                      </a:ln>
                      <a:effectLst>
                        <a:outerShdw blurRad="254000" algn="tl" rotWithShape="0">
                          <a:srgbClr val="000000">
                            <a:alpha val="43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w:r>
      </w:hyperlink>
    </w:p>
    <w:p w:rsidR="00B7545E" w:rsidRPr="00B7545E" w:rsidRDefault="00B7545E" w:rsidP="00B754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B050"/>
          <w:sz w:val="28"/>
          <w:szCs w:val="28"/>
          <w:lang w:eastAsia="ru-RU"/>
        </w:rPr>
      </w:pPr>
      <w:r w:rsidRPr="00B7545E">
        <w:rPr>
          <w:rFonts w:ascii="Comic Sans MS" w:eastAsia="Times New Roman" w:hAnsi="Comic Sans MS" w:cs="Times New Roman"/>
          <w:b/>
          <w:bCs/>
          <w:color w:val="00B050"/>
          <w:sz w:val="28"/>
          <w:szCs w:val="28"/>
          <w:lang w:eastAsia="ru-RU"/>
        </w:rPr>
        <w:t>Оздоровительные моменты</w:t>
      </w:r>
    </w:p>
    <w:p w:rsidR="00B7545E" w:rsidRPr="0010084D" w:rsidRDefault="00B7545E" w:rsidP="0010084D">
      <w:pPr>
        <w:pStyle w:val="a5"/>
        <w:numPr>
          <w:ilvl w:val="0"/>
          <w:numId w:val="8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Дыхательные упражнения.</w:t>
      </w:r>
    </w:p>
    <w:p w:rsidR="00B7545E" w:rsidRPr="0010084D" w:rsidRDefault="00B7545E" w:rsidP="0010084D">
      <w:pPr>
        <w:pStyle w:val="a5"/>
        <w:numPr>
          <w:ilvl w:val="0"/>
          <w:numId w:val="8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Сочетание нагрузки с восстановлением.</w:t>
      </w:r>
    </w:p>
    <w:p w:rsidR="00B7545E" w:rsidRPr="0010084D" w:rsidRDefault="00B7545E" w:rsidP="0010084D">
      <w:pPr>
        <w:pStyle w:val="a5"/>
        <w:numPr>
          <w:ilvl w:val="0"/>
          <w:numId w:val="8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10084D">
        <w:rPr>
          <w:rFonts w:ascii="Comic Sans MS" w:hAnsi="Comic Sans MS"/>
          <w:color w:val="000000"/>
          <w:sz w:val="28"/>
          <w:szCs w:val="28"/>
        </w:rPr>
        <w:t>Закаливающее влияние уроков на свежем воздухе.</w:t>
      </w:r>
    </w:p>
    <w:p w:rsidR="00B7545E" w:rsidRPr="00B7545E" w:rsidRDefault="00B7545E" w:rsidP="00B7545E">
      <w:pPr>
        <w:shd w:val="clear" w:color="auto" w:fill="FFFFFF"/>
        <w:spacing w:before="100" w:beforeAutospacing="1" w:after="100" w:afterAutospacing="1" w:line="240" w:lineRule="auto"/>
        <w:ind w:left="1134" w:hanging="295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sectPr w:rsidR="00B7545E" w:rsidRPr="00B7545E" w:rsidSect="00B754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086A"/>
    <w:multiLevelType w:val="hybridMultilevel"/>
    <w:tmpl w:val="D5F229AA"/>
    <w:lvl w:ilvl="0" w:tplc="24BEF9FA">
      <w:start w:val="1"/>
      <w:numFmt w:val="decimal"/>
      <w:lvlText w:val="%1."/>
      <w:lvlJc w:val="left"/>
      <w:pPr>
        <w:ind w:left="163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805D8"/>
    <w:multiLevelType w:val="hybridMultilevel"/>
    <w:tmpl w:val="39FE52AC"/>
    <w:lvl w:ilvl="0" w:tplc="0A722BBC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B6B46"/>
    <w:multiLevelType w:val="hybridMultilevel"/>
    <w:tmpl w:val="42BC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E3290"/>
    <w:multiLevelType w:val="hybridMultilevel"/>
    <w:tmpl w:val="77A0AC2E"/>
    <w:lvl w:ilvl="0" w:tplc="24BEF9FA">
      <w:start w:val="1"/>
      <w:numFmt w:val="decimal"/>
      <w:lvlText w:val="%1."/>
      <w:lvlJc w:val="left"/>
      <w:pPr>
        <w:ind w:left="12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4">
    <w:nsid w:val="39B93DAD"/>
    <w:multiLevelType w:val="hybridMultilevel"/>
    <w:tmpl w:val="A466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9680B"/>
    <w:multiLevelType w:val="hybridMultilevel"/>
    <w:tmpl w:val="90906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233190"/>
    <w:multiLevelType w:val="hybridMultilevel"/>
    <w:tmpl w:val="2BB2B7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0B4454"/>
    <w:multiLevelType w:val="hybridMultilevel"/>
    <w:tmpl w:val="3EDC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E29B7"/>
    <w:multiLevelType w:val="hybridMultilevel"/>
    <w:tmpl w:val="02EA1058"/>
    <w:lvl w:ilvl="0" w:tplc="0A722BBC">
      <w:start w:val="1"/>
      <w:numFmt w:val="decimal"/>
      <w:lvlText w:val="%1.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7545E"/>
    <w:rsid w:val="0010084D"/>
    <w:rsid w:val="00A10DE6"/>
    <w:rsid w:val="00B7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45E"/>
  </w:style>
  <w:style w:type="character" w:styleId="a4">
    <w:name w:val="Hyperlink"/>
    <w:basedOn w:val="a0"/>
    <w:uiPriority w:val="99"/>
    <w:semiHidden/>
    <w:unhideWhenUsed/>
    <w:rsid w:val="00B754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54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zam-sport11.ucoz.ru/_si/0/60734646.jpg" TargetMode="External"/><Relationship Id="rId12" Type="http://schemas.openxmlformats.org/officeDocument/2006/relationships/hyperlink" Target="http://zam-sport11.ucoz.ru/_si/0/7991428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ribd.com/doc/15462001/-" TargetMode="External"/><Relationship Id="rId11" Type="http://schemas.openxmlformats.org/officeDocument/2006/relationships/hyperlink" Target="http://zam-sport11.ucoz.ru/_si/0/48920566.jpg" TargetMode="External"/><Relationship Id="rId5" Type="http://schemas.openxmlformats.org/officeDocument/2006/relationships/hyperlink" Target="http://cyberleninka.ru/article/n/fizicheskaya-kultura-osnova-formirovaniya-tsennostey-zdorovogo-obraza-zhizni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zam-sport11.ucoz.ru/_si/0/48920566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2014-09-21T08:30:00Z</dcterms:created>
  <dcterms:modified xsi:type="dcterms:W3CDTF">2014-09-21T08:46:00Z</dcterms:modified>
</cp:coreProperties>
</file>