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76" w:rsidRPr="002D389D" w:rsidRDefault="003A1C76" w:rsidP="007458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389D">
        <w:rPr>
          <w:rFonts w:ascii="Times New Roman" w:hAnsi="Times New Roman"/>
          <w:sz w:val="28"/>
          <w:szCs w:val="28"/>
          <w:lang w:val="ru-RU"/>
        </w:rPr>
        <w:t xml:space="preserve">Потребность в педагогическом проектировании образовательного процесса актуализируется тогда, когда необходим переход от существующей модели педагогического процесса </w:t>
      </w:r>
      <w:proofErr w:type="gramStart"/>
      <w:r w:rsidRPr="002D389D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2D389D">
        <w:rPr>
          <w:rFonts w:ascii="Times New Roman" w:hAnsi="Times New Roman"/>
          <w:sz w:val="28"/>
          <w:szCs w:val="28"/>
          <w:lang w:val="ru-RU"/>
        </w:rPr>
        <w:t xml:space="preserve"> желаемой. </w:t>
      </w:r>
    </w:p>
    <w:p w:rsidR="003A1C76" w:rsidRPr="002D389D" w:rsidRDefault="00E85F18" w:rsidP="0074587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>По оценке специалистов, сохранение профессиональной компетентности становится все более сложной задачей, поскольку начало ХХ</w:t>
      </w:r>
      <w:proofErr w:type="gramStart"/>
      <w:r w:rsidR="003A1C76" w:rsidRPr="002D389D">
        <w:rPr>
          <w:rFonts w:ascii="Times New Roman" w:hAnsi="Times New Roman"/>
          <w:sz w:val="28"/>
          <w:szCs w:val="28"/>
        </w:rPr>
        <w:t>I</w:t>
      </w:r>
      <w:proofErr w:type="gramEnd"/>
      <w:r w:rsidR="003A1C76" w:rsidRPr="002D389D">
        <w:rPr>
          <w:rFonts w:ascii="Times New Roman" w:hAnsi="Times New Roman"/>
          <w:sz w:val="28"/>
          <w:szCs w:val="28"/>
        </w:rPr>
        <w:t> 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>века отмечено интенсивным ростом объёма информации и огромной скоростью её обновления. Так, по подсчетам американских ученых,</w:t>
      </w:r>
      <w:r w:rsidR="003A1C76" w:rsidRPr="002D389D">
        <w:rPr>
          <w:rFonts w:ascii="Times New Roman" w:hAnsi="Times New Roman"/>
          <w:sz w:val="28"/>
          <w:szCs w:val="28"/>
        </w:rPr>
        <w:t> 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>ежегодно</w:t>
      </w:r>
      <w:r w:rsidR="003A1C76" w:rsidRPr="002D389D">
        <w:rPr>
          <w:rFonts w:ascii="Times New Roman" w:hAnsi="Times New Roman"/>
          <w:sz w:val="28"/>
          <w:szCs w:val="28"/>
        </w:rPr>
        <w:t> 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 xml:space="preserve">специалист должен обновлять 5 % теоретических и 20 % практических профессиональных знаний. </w:t>
      </w:r>
    </w:p>
    <w:p w:rsidR="003A1C76" w:rsidRPr="002D389D" w:rsidRDefault="00E85F18" w:rsidP="0074587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A1C7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>Игнорирование потребности в повышенном объёме практико-ориентированного содержания учебно-методического обеспечения деятельности системы повышения квалификации может привести к снижению качества и торможению роста профессионального мастерства учителя.</w:t>
      </w:r>
    </w:p>
    <w:p w:rsidR="003A1C76" w:rsidRPr="002D389D" w:rsidRDefault="00E85F18" w:rsidP="0074587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A1C7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>В. Н. Мясищев</w:t>
      </w:r>
      <w:r w:rsidR="003A1C76">
        <w:rPr>
          <w:rFonts w:ascii="Times New Roman" w:hAnsi="Times New Roman"/>
          <w:sz w:val="28"/>
          <w:szCs w:val="28"/>
          <w:lang w:val="ru-RU"/>
        </w:rPr>
        <w:t xml:space="preserve"> утверждал</w:t>
      </w:r>
      <w:r w:rsidR="003A1C76" w:rsidRPr="002D389D">
        <w:rPr>
          <w:rFonts w:ascii="Times New Roman" w:hAnsi="Times New Roman"/>
          <w:sz w:val="28"/>
          <w:szCs w:val="28"/>
          <w:lang w:val="ru-RU"/>
        </w:rPr>
        <w:t xml:space="preserve">, что процесс развития заключается не в наслаивании, а в новообразованиях с перестройкой ранее существовавшего. </w:t>
      </w:r>
    </w:p>
    <w:p w:rsidR="003A1C76" w:rsidRPr="002D389D" w:rsidRDefault="00E85F18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</w:t>
      </w:r>
      <w:r w:rsidR="003A1C76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</w:t>
      </w:r>
      <w:r w:rsidR="003A1C76"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В педагогической практике широкое распространение получают образовательные технологии, разрабатываемые как педагогами-исследователями, методистами, так и самими учителями. Применение разнообразных образовательных технологий требует от учителя умения проектировать образовательный процесс, конкретизируя известные технологии, ориентируя их на особенности учащихся и условия обучения. </w:t>
      </w:r>
    </w:p>
    <w:p w:rsidR="003A1C76" w:rsidRPr="001C57F2" w:rsidRDefault="003A1C76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</w:t>
      </w:r>
      <w:r w:rsidR="00E85F18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</w:t>
      </w:r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Понятие «проектирование» в описании деятельности учителя постепенно приходит на смену понятию «планирование», оно шире, чем понятие «планирование» и более адекватно отражает сущность данной деятельности. Это связано</w:t>
      </w: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</w:t>
      </w:r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с использованием системного подхода к образовательному процессу. Вместе с тем, календарно-годовое, тематическое и поурочное планирование, построенное на основе распределения содержания обучения во времени, утвердившееся в педагогической практике во второй половине </w:t>
      </w:r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lastRenderedPageBreak/>
        <w:t>ХХ века, продолжает использоваться учителями, более того, в массовой практике оно является доминирующим.</w:t>
      </w:r>
    </w:p>
    <w:p w:rsidR="003A1C76" w:rsidRPr="001C57F2" w:rsidRDefault="003A1C76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</w:t>
      </w:r>
      <w:proofErr w:type="spellStart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Технологизация</w:t>
      </w:r>
      <w:proofErr w:type="spellEnd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образования делает образовательные процессы все более четкими, научно обоснованными, ориентированными на </w:t>
      </w:r>
      <w:proofErr w:type="spellStart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диагностично</w:t>
      </w:r>
      <w:proofErr w:type="spellEnd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заданные цели, конструируемыми из отдельных приемов (технологических операций), </w:t>
      </w:r>
      <w:proofErr w:type="spellStart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алгоритмичными</w:t>
      </w:r>
      <w:proofErr w:type="spellEnd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, гарантирующими определенный результат.</w:t>
      </w:r>
    </w:p>
    <w:p w:rsidR="003A1C76" w:rsidRPr="001C57F2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  </w:t>
      </w:r>
      <w:proofErr w:type="spellStart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>Технологизация</w:t>
      </w:r>
      <w:proofErr w:type="spellEnd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 образовательного процесса требует его проектирования.</w:t>
      </w:r>
    </w:p>
    <w:p w:rsidR="003A1C76" w:rsidRDefault="00E85F18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 </w:t>
      </w:r>
      <w:r w:rsidR="003A1C76"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Практическая задача, стоящая перед учителем, звучит следующим образом: образовательный процесс на отдельном занятии, при изучении темы и школьного курса в целом.</w:t>
      </w:r>
    </w:p>
    <w:p w:rsidR="00E85F18" w:rsidRDefault="00E85F18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  В</w:t>
      </w:r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теоретических исследованиях образовательных технологий выделяется мысль о том, что образовательный процесс может быть реализован на основе одной технологии или с помощью некоторого их набора, то есть разработанная одним автором для одних учащихся и условий обучения технология будет работать и в других условиях и для других детей. </w:t>
      </w:r>
      <w:proofErr w:type="spellStart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Воспроизводимость</w:t>
      </w:r>
      <w:proofErr w:type="spellEnd"/>
      <w:r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технологии как процедуры деятельности учителя и учащихся противоречит идее личностной ориентации образовательного процесса.</w:t>
      </w:r>
    </w:p>
    <w:p w:rsidR="00745871" w:rsidRPr="00745871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</w:t>
      </w:r>
      <w:r w:rsidRPr="00745871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</w:t>
      </w:r>
      <w:proofErr w:type="spellStart"/>
      <w:r w:rsidRPr="00745871">
        <w:rPr>
          <w:rFonts w:ascii="Times New Roman" w:eastAsiaTheme="minorEastAsia" w:hAnsi="Times New Roman"/>
          <w:sz w:val="28"/>
          <w:szCs w:val="28"/>
          <w:lang w:val="ru-RU" w:bidi="ar-SA"/>
        </w:rPr>
        <w:t>Муравьёв</w:t>
      </w:r>
      <w:r>
        <w:rPr>
          <w:rFonts w:ascii="Times New Roman" w:eastAsiaTheme="minorEastAsia" w:hAnsi="Times New Roman"/>
          <w:sz w:val="28"/>
          <w:szCs w:val="28"/>
          <w:lang w:val="ru-RU" w:bidi="ar-SA"/>
        </w:rPr>
        <w:t>а</w:t>
      </w:r>
      <w:proofErr w:type="spellEnd"/>
      <w:r w:rsidRPr="00745871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Г.Е.</w:t>
      </w:r>
      <w:r w:rsidRPr="00745871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утверждает, что</w:t>
      </w:r>
    </w:p>
    <w:p w:rsidR="00745871" w:rsidRPr="002D389D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>– проектирование образовательного процесса представляет собой проектирование системы деятельности учащихся в процессе их продвижения с одного уровня обученности на другой, более высокий;</w:t>
      </w:r>
    </w:p>
    <w:p w:rsidR="00745871" w:rsidRPr="002D389D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>– проектирование образовательного процесса определяется знанием цели и смысла проектирования, с одной стороны, и знанием возможностей и способности к преобразованию (развитию) личности учащихся, с другой стороны;</w:t>
      </w:r>
    </w:p>
    <w:p w:rsidR="00745871" w:rsidRPr="002D389D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lastRenderedPageBreak/>
        <w:t>– доминантой проектирования выступает образ должного взамен существующего, то есть оптимальный вариант образовательного процесса, в котором представлено системное видение проектируемого объекта;</w:t>
      </w:r>
    </w:p>
    <w:p w:rsidR="00745871" w:rsidRPr="002D389D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>– проектирование – это творческая деятельность учителя, продуктом которой являются образовательные технологии, отражающие индивидуальные личностные особенности учащихся и конкретные условия обучения.</w:t>
      </w:r>
    </w:p>
    <w:p w:rsidR="00745871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  </w:t>
      </w: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Проектирование образовательного процесса – это вид профессиональной деятельности учителя, </w:t>
      </w:r>
      <w:r w:rsidRPr="00745871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>в котором определяется будущий процесс и результат целенаправленного развития (преобразования) учащихся с учетом природных и социальных законов, на основе выбора и принятия решений, в течение определенного промежутка времени</w:t>
      </w: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. </w:t>
      </w:r>
    </w:p>
    <w:p w:rsidR="00745871" w:rsidRPr="00745871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  </w:t>
      </w:r>
      <w:r w:rsidRPr="00745871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>Продуктом проектирования является проект будущего образовательного процесса.</w:t>
      </w:r>
    </w:p>
    <w:p w:rsidR="00745871" w:rsidRPr="002D389D" w:rsidRDefault="00745871" w:rsidP="00745871">
      <w:pPr>
        <w:spacing w:after="200" w:line="360" w:lineRule="auto"/>
        <w:jc w:val="both"/>
        <w:rPr>
          <w:rFonts w:ascii="Times New Roman" w:eastAsiaTheme="minorEastAsia" w:hAnsi="Times New Roman"/>
          <w:sz w:val="28"/>
          <w:szCs w:val="28"/>
          <w:lang w:val="ru-RU" w:bidi="ar-SA"/>
        </w:rPr>
      </w:pPr>
      <w:r>
        <w:rPr>
          <w:rFonts w:ascii="Times New Roman" w:eastAsiaTheme="minorEastAsia" w:hAnsi="Times New Roman"/>
          <w:sz w:val="28"/>
          <w:szCs w:val="28"/>
          <w:lang w:val="ru-RU" w:bidi="ar-SA"/>
        </w:rPr>
        <w:t xml:space="preserve">    </w:t>
      </w:r>
      <w:r w:rsidRPr="002D389D">
        <w:rPr>
          <w:rFonts w:ascii="Times New Roman" w:eastAsiaTheme="minorEastAsia" w:hAnsi="Times New Roman"/>
          <w:sz w:val="28"/>
          <w:szCs w:val="28"/>
          <w:lang w:val="ru-RU" w:bidi="ar-SA"/>
        </w:rPr>
        <w:t>Проектирование в той или иной степени содержит в себе элементы моделирования, прогнозирования, планирования и конструирования будущего процесса обучения. Проектирование образовательного процесса – деятельность сложная. Она требует от учителя практически всей системы дидактических, методических, методологических, предметных и других знаний, так как проект на мысленном уровне отражает действительный образовательный процесс.</w:t>
      </w:r>
    </w:p>
    <w:p w:rsidR="003C2475" w:rsidRPr="003A1C76" w:rsidRDefault="00E85F18" w:rsidP="00745871">
      <w:pPr>
        <w:spacing w:line="360" w:lineRule="auto"/>
        <w:jc w:val="both"/>
        <w:rPr>
          <w:lang w:val="ru-RU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   </w:t>
      </w:r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Современная гуманистическая парадигма педагогики требует рассмотрения образовательного процесса с позиций ученика, его потребностей и интересов, выстраивания всего процесса «вокруг личности и деятельности ребенка». </w:t>
      </w:r>
      <w:proofErr w:type="gramStart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>Такая</w:t>
      </w:r>
      <w:proofErr w:type="gramEnd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 </w:t>
      </w:r>
      <w:proofErr w:type="spellStart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>центрация</w:t>
      </w:r>
      <w:proofErr w:type="spellEnd"/>
      <w:r w:rsidR="003A1C76" w:rsidRPr="001C57F2">
        <w:rPr>
          <w:rFonts w:ascii="Times New Roman" w:eastAsiaTheme="minorEastAsia" w:hAnsi="Times New Roman"/>
          <w:b/>
          <w:sz w:val="28"/>
          <w:szCs w:val="28"/>
          <w:lang w:val="ru-RU" w:bidi="ar-SA"/>
        </w:rPr>
        <w:t xml:space="preserve"> на ученике, а не на содержании обучения или деятельности учителя позволяет по-новому увидеть образовательный процесс в школе и разработать способы его проектирования</w:t>
      </w:r>
      <w:r w:rsidR="003A1C76" w:rsidRPr="001C57F2">
        <w:rPr>
          <w:rFonts w:ascii="Times New Roman" w:eastAsiaTheme="minorEastAsia" w:hAnsi="Times New Roman"/>
          <w:sz w:val="28"/>
          <w:szCs w:val="28"/>
          <w:lang w:val="ru-RU" w:bidi="ar-SA"/>
        </w:rPr>
        <w:t>.</w:t>
      </w:r>
    </w:p>
    <w:sectPr w:rsidR="003C2475" w:rsidRPr="003A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76"/>
    <w:rsid w:val="003A1C76"/>
    <w:rsid w:val="003C2475"/>
    <w:rsid w:val="00745871"/>
    <w:rsid w:val="00E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</cp:revision>
  <dcterms:created xsi:type="dcterms:W3CDTF">2014-10-20T21:23:00Z</dcterms:created>
  <dcterms:modified xsi:type="dcterms:W3CDTF">2014-10-20T21:33:00Z</dcterms:modified>
</cp:coreProperties>
</file>