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7C3" w:rsidRDefault="00D817C3" w:rsidP="00856E09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lang w:bidi="en-US"/>
        </w:rPr>
      </w:pPr>
      <w:r>
        <w:rPr>
          <w:rFonts w:ascii="Times New Roman" w:hAnsi="Times New Roman"/>
          <w:b/>
          <w:sz w:val="32"/>
          <w:szCs w:val="32"/>
          <w:lang w:bidi="en-US"/>
        </w:rPr>
        <w:t>Фирсова Т.С.</w:t>
      </w:r>
    </w:p>
    <w:p w:rsidR="00D817C3" w:rsidRDefault="00D817C3" w:rsidP="00856E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bidi="en-US"/>
        </w:rPr>
      </w:pPr>
    </w:p>
    <w:p w:rsidR="006167C0" w:rsidRDefault="006E7202" w:rsidP="00856E09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bidi="en-US"/>
        </w:rPr>
      </w:pPr>
      <w:r w:rsidRPr="006E7202">
        <w:rPr>
          <w:rFonts w:ascii="Times New Roman" w:hAnsi="Times New Roman"/>
          <w:b/>
          <w:sz w:val="32"/>
          <w:szCs w:val="32"/>
          <w:lang w:bidi="en-US"/>
        </w:rPr>
        <w:t>Взаимодействие педагога дополнительного образования концертмейстера в решении педагогических задач</w:t>
      </w:r>
      <w:r w:rsidR="00DF3EB7">
        <w:rPr>
          <w:rFonts w:ascii="Times New Roman" w:hAnsi="Times New Roman"/>
          <w:b/>
          <w:sz w:val="32"/>
          <w:szCs w:val="32"/>
          <w:lang w:bidi="en-US"/>
        </w:rPr>
        <w:t xml:space="preserve"> </w:t>
      </w:r>
      <w:r w:rsidRPr="006E7202">
        <w:rPr>
          <w:rFonts w:ascii="Times New Roman" w:hAnsi="Times New Roman"/>
          <w:b/>
          <w:sz w:val="32"/>
          <w:szCs w:val="32"/>
          <w:lang w:bidi="en-US"/>
        </w:rPr>
        <w:t>дополнительного образования детей</w:t>
      </w:r>
    </w:p>
    <w:p w:rsidR="00AD709E" w:rsidRDefault="00AD709E" w:rsidP="00856E09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bidi="en-US"/>
        </w:rPr>
      </w:pPr>
    </w:p>
    <w:p w:rsidR="006167C0" w:rsidRDefault="006E7202" w:rsidP="00856E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bidi="en-US"/>
        </w:rPr>
      </w:pPr>
      <w:r w:rsidRPr="006E7202">
        <w:rPr>
          <w:rFonts w:ascii="Times New Roman" w:hAnsi="Times New Roman"/>
          <w:sz w:val="28"/>
          <w:szCs w:val="28"/>
          <w:lang w:bidi="en-US"/>
        </w:rPr>
        <w:t>Концертмейстер – необходимый помощник и партнёр руководителя детского хорового коллектива.</w:t>
      </w:r>
      <w:r w:rsidR="006167C0"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6E7202">
        <w:rPr>
          <w:rFonts w:ascii="Times New Roman" w:hAnsi="Times New Roman"/>
          <w:sz w:val="28"/>
          <w:szCs w:val="28"/>
          <w:lang w:bidi="en-US"/>
        </w:rPr>
        <w:t>Работа концертмейстера в детском хоре имеет две стороны: профессиональную и творческую.</w:t>
      </w:r>
    </w:p>
    <w:p w:rsidR="00856E09" w:rsidRDefault="006E7202" w:rsidP="00856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6E7202">
        <w:rPr>
          <w:rFonts w:ascii="Times New Roman" w:hAnsi="Times New Roman"/>
          <w:sz w:val="28"/>
          <w:szCs w:val="28"/>
          <w:lang w:bidi="en-US"/>
        </w:rPr>
        <w:t>С чисто профессиональной точки зрения концертмейстер должен быть хорошо подготовленным музыкантом, - пианистом как минимум со средним, училищным образованием, свободно влад</w:t>
      </w:r>
      <w:r w:rsidR="00DF3EB7">
        <w:rPr>
          <w:rFonts w:ascii="Times New Roman" w:hAnsi="Times New Roman"/>
          <w:sz w:val="28"/>
          <w:szCs w:val="28"/>
          <w:lang w:bidi="en-US"/>
        </w:rPr>
        <w:t>еющим навыками чтения с листа (</w:t>
      </w:r>
      <w:r w:rsidRPr="006E7202">
        <w:rPr>
          <w:rFonts w:ascii="Times New Roman" w:hAnsi="Times New Roman"/>
          <w:sz w:val="28"/>
          <w:szCs w:val="28"/>
          <w:lang w:bidi="en-US"/>
        </w:rPr>
        <w:t>в т.ч. хоровых партитур), транспонированием в любую тональность, воспроизведения знакомого музыкального материала по памяти в случае отсутствия нотного текста. Необходим также такой сольфеджийный навык как  интонационно чистое воспроизведение голосом фрагментов хоровых партий для тех случаев, когда занятие проводится в отсутствие хормейстера.</w:t>
      </w:r>
      <w:r w:rsidRPr="006E7202">
        <w:rPr>
          <w:rFonts w:ascii="Times New Roman" w:hAnsi="Times New Roman"/>
          <w:sz w:val="28"/>
          <w:szCs w:val="28"/>
          <w:lang w:bidi="en-US"/>
        </w:rPr>
        <w:br/>
        <w:t xml:space="preserve">      Важным и необходим</w:t>
      </w:r>
      <w:r w:rsidR="00DF3EB7">
        <w:rPr>
          <w:rFonts w:ascii="Times New Roman" w:hAnsi="Times New Roman"/>
          <w:sz w:val="28"/>
          <w:szCs w:val="28"/>
          <w:lang w:bidi="en-US"/>
        </w:rPr>
        <w:t xml:space="preserve">ым качеством является культура </w:t>
      </w:r>
      <w:r w:rsidRPr="006E7202">
        <w:rPr>
          <w:rFonts w:ascii="Times New Roman" w:hAnsi="Times New Roman"/>
          <w:sz w:val="28"/>
          <w:szCs w:val="28"/>
          <w:lang w:bidi="en-US"/>
        </w:rPr>
        <w:t xml:space="preserve">ансамблевого музицирования: это не только достижение согласованности хоровой звучности с фортепианной партией, но и оперативное реагирование на возникающие иногда в концертном исполнении недочёты: забывание поющими слов текста, сбои в интонировании и др.  </w:t>
      </w:r>
    </w:p>
    <w:p w:rsidR="001E226A" w:rsidRPr="001E226A" w:rsidRDefault="006E7202" w:rsidP="00856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6E7202">
        <w:rPr>
          <w:rFonts w:ascii="Times New Roman" w:hAnsi="Times New Roman"/>
          <w:sz w:val="28"/>
          <w:szCs w:val="28"/>
          <w:lang w:bidi="en-US"/>
        </w:rPr>
        <w:t>Творческая сторона работы концертмейстера включает в себя всё, что связано с художественной, образной стороной музыкального произведения, то есть с концертной деятельностью хорового коллектива. Эта сторона исключает формальный подход к работе, требует увлечённости, нацеленности на достижение максимально возможного результата.</w:t>
      </w:r>
      <w:r w:rsidRPr="006E7202">
        <w:rPr>
          <w:rFonts w:ascii="Times New Roman" w:hAnsi="Times New Roman"/>
          <w:sz w:val="28"/>
          <w:szCs w:val="28"/>
          <w:lang w:bidi="en-US"/>
        </w:rPr>
        <w:br/>
      </w:r>
      <w:r w:rsidR="00AD709E">
        <w:rPr>
          <w:rFonts w:ascii="Times New Roman" w:hAnsi="Times New Roman"/>
          <w:sz w:val="28"/>
          <w:szCs w:val="28"/>
          <w:lang w:bidi="en-US"/>
        </w:rPr>
        <w:t xml:space="preserve">         </w:t>
      </w:r>
      <w:r w:rsidRPr="006E7202">
        <w:rPr>
          <w:rFonts w:ascii="Times New Roman" w:hAnsi="Times New Roman"/>
          <w:sz w:val="28"/>
          <w:szCs w:val="28"/>
          <w:lang w:bidi="en-US"/>
        </w:rPr>
        <w:t>Практическая составляющая творческой работы включает в себя активное участие совместно с хормейстером в подборе репертуара,</w:t>
      </w:r>
      <w:r w:rsidR="00AD709E"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6E7202">
        <w:rPr>
          <w:rFonts w:ascii="Times New Roman" w:hAnsi="Times New Roman"/>
          <w:sz w:val="28"/>
          <w:szCs w:val="28"/>
          <w:lang w:bidi="en-US"/>
        </w:rPr>
        <w:t>умение , при нео</w:t>
      </w:r>
      <w:r w:rsidR="00D817C3">
        <w:rPr>
          <w:rFonts w:ascii="Times New Roman" w:hAnsi="Times New Roman"/>
          <w:sz w:val="28"/>
          <w:szCs w:val="28"/>
          <w:lang w:bidi="en-US"/>
        </w:rPr>
        <w:t>бходимости, сделать обработку (</w:t>
      </w:r>
      <w:r w:rsidRPr="006E7202">
        <w:rPr>
          <w:rFonts w:ascii="Times New Roman" w:hAnsi="Times New Roman"/>
          <w:sz w:val="28"/>
          <w:szCs w:val="28"/>
          <w:lang w:bidi="en-US"/>
        </w:rPr>
        <w:t>аранжиров</w:t>
      </w:r>
      <w:r w:rsidR="00D817C3">
        <w:rPr>
          <w:rFonts w:ascii="Times New Roman" w:hAnsi="Times New Roman"/>
          <w:sz w:val="28"/>
          <w:szCs w:val="28"/>
          <w:lang w:bidi="en-US"/>
        </w:rPr>
        <w:t>ку) разучиваемых произведений (</w:t>
      </w:r>
      <w:r w:rsidRPr="006E7202">
        <w:rPr>
          <w:rFonts w:ascii="Times New Roman" w:hAnsi="Times New Roman"/>
          <w:sz w:val="28"/>
          <w:szCs w:val="28"/>
          <w:lang w:bidi="en-US"/>
        </w:rPr>
        <w:t>напр., в сторону упрощения или, наоборот,</w:t>
      </w:r>
      <w:r w:rsidR="00AD709E"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6E7202">
        <w:rPr>
          <w:rFonts w:ascii="Times New Roman" w:hAnsi="Times New Roman"/>
          <w:sz w:val="28"/>
          <w:szCs w:val="28"/>
          <w:lang w:bidi="en-US"/>
        </w:rPr>
        <w:t>усложнения фактуры аккомпанемента) т.е., фактически, создать художественно оправданную редакцию, учитывающую возможности и потребности конкретного коллектива. Обычно с этой работой лучше справляются лица с композиторским образованием или обладающие композиторскими способностями.</w:t>
      </w:r>
      <w:r w:rsidRPr="006E7202">
        <w:rPr>
          <w:rFonts w:ascii="Times New Roman" w:hAnsi="Times New Roman"/>
          <w:sz w:val="28"/>
          <w:szCs w:val="28"/>
          <w:lang w:bidi="en-US"/>
        </w:rPr>
        <w:br/>
        <w:t xml:space="preserve">         Детское хоровое пение -  важнейшее средство музыкально-эст</w:t>
      </w:r>
      <w:r w:rsidR="00DF3EB7">
        <w:rPr>
          <w:rFonts w:ascii="Times New Roman" w:hAnsi="Times New Roman"/>
          <w:sz w:val="28"/>
          <w:szCs w:val="28"/>
          <w:lang w:bidi="en-US"/>
        </w:rPr>
        <w:t>етического воспитания участников</w:t>
      </w:r>
      <w:r w:rsidRPr="006E7202">
        <w:rPr>
          <w:rFonts w:ascii="Times New Roman" w:hAnsi="Times New Roman"/>
          <w:sz w:val="28"/>
          <w:szCs w:val="28"/>
          <w:lang w:bidi="en-US"/>
        </w:rPr>
        <w:t xml:space="preserve"> хорового коллектива. Поэтому роль концертмейстера в этом ч</w:t>
      </w:r>
      <w:r w:rsidR="00AD709E">
        <w:rPr>
          <w:rFonts w:ascii="Times New Roman" w:hAnsi="Times New Roman"/>
          <w:sz w:val="28"/>
          <w:szCs w:val="28"/>
          <w:lang w:bidi="en-US"/>
        </w:rPr>
        <w:t>резвычайно важна: эрудированный</w:t>
      </w:r>
      <w:r w:rsidRPr="006E7202">
        <w:rPr>
          <w:rFonts w:ascii="Times New Roman" w:hAnsi="Times New Roman"/>
          <w:sz w:val="28"/>
          <w:szCs w:val="28"/>
          <w:lang w:bidi="en-US"/>
        </w:rPr>
        <w:t>, подготовленный музыкант незаменим в деле расширении обще-музыкального кругозора детей, в т.ч. за пределами исключительно хорового репертуара</w:t>
      </w:r>
      <w:r w:rsidR="00D817C3">
        <w:rPr>
          <w:rFonts w:ascii="Times New Roman" w:hAnsi="Times New Roman"/>
          <w:sz w:val="28"/>
          <w:szCs w:val="28"/>
          <w:lang w:bidi="en-US"/>
        </w:rPr>
        <w:t>.</w:t>
      </w:r>
      <w:r w:rsidR="00856E09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1E226A" w:rsidRPr="001E226A">
        <w:rPr>
          <w:rFonts w:ascii="Times New Roman" w:hAnsi="Times New Roman"/>
          <w:sz w:val="28"/>
          <w:szCs w:val="28"/>
          <w:lang w:bidi="en-US"/>
        </w:rPr>
        <w:t>Взаимо</w:t>
      </w:r>
      <w:r w:rsidR="001E226A">
        <w:rPr>
          <w:rFonts w:ascii="Times New Roman" w:hAnsi="Times New Roman"/>
          <w:sz w:val="28"/>
          <w:szCs w:val="28"/>
          <w:lang w:bidi="en-US"/>
        </w:rPr>
        <w:t>действие хормейстера и концертмейстера в работе детского хорового коллектива носит всеобъемлющий хара</w:t>
      </w:r>
      <w:r w:rsidR="00CA7F3D">
        <w:rPr>
          <w:rFonts w:ascii="Times New Roman" w:hAnsi="Times New Roman"/>
          <w:sz w:val="28"/>
          <w:szCs w:val="28"/>
          <w:lang w:bidi="en-US"/>
        </w:rPr>
        <w:t>к</w:t>
      </w:r>
      <w:r w:rsidR="001E226A">
        <w:rPr>
          <w:rFonts w:ascii="Times New Roman" w:hAnsi="Times New Roman"/>
          <w:sz w:val="28"/>
          <w:szCs w:val="28"/>
          <w:lang w:bidi="en-US"/>
        </w:rPr>
        <w:t>тер</w:t>
      </w:r>
      <w:r w:rsidR="00CA7F3D">
        <w:rPr>
          <w:rFonts w:ascii="Times New Roman" w:hAnsi="Times New Roman"/>
          <w:sz w:val="28"/>
          <w:szCs w:val="28"/>
          <w:lang w:bidi="en-US"/>
        </w:rPr>
        <w:t xml:space="preserve">, оно необходимо на всех этапах творческого процесса, - начиная от набора детей в </w:t>
      </w:r>
      <w:r w:rsidR="00CA7F3D">
        <w:rPr>
          <w:rFonts w:ascii="Times New Roman" w:hAnsi="Times New Roman"/>
          <w:sz w:val="28"/>
          <w:szCs w:val="28"/>
          <w:lang w:bidi="en-US"/>
        </w:rPr>
        <w:lastRenderedPageBreak/>
        <w:t>хоровой коллектив</w:t>
      </w:r>
      <w:r w:rsidR="00EF3282">
        <w:rPr>
          <w:rFonts w:ascii="Times New Roman" w:hAnsi="Times New Roman"/>
          <w:sz w:val="28"/>
          <w:szCs w:val="28"/>
          <w:lang w:bidi="en-US"/>
        </w:rPr>
        <w:t xml:space="preserve">, подбора репертуара </w:t>
      </w:r>
      <w:r w:rsidR="00CA7F3D">
        <w:rPr>
          <w:rFonts w:ascii="Times New Roman" w:hAnsi="Times New Roman"/>
          <w:sz w:val="28"/>
          <w:szCs w:val="28"/>
          <w:lang w:bidi="en-US"/>
        </w:rPr>
        <w:t xml:space="preserve"> до</w:t>
      </w:r>
      <w:r w:rsidR="00171CCD">
        <w:rPr>
          <w:rFonts w:ascii="Times New Roman" w:hAnsi="Times New Roman"/>
          <w:sz w:val="28"/>
          <w:szCs w:val="28"/>
          <w:lang w:bidi="en-US"/>
        </w:rPr>
        <w:t xml:space="preserve"> участия</w:t>
      </w:r>
      <w:r w:rsidR="00CA7F3D">
        <w:rPr>
          <w:rFonts w:ascii="Times New Roman" w:hAnsi="Times New Roman"/>
          <w:sz w:val="28"/>
          <w:szCs w:val="28"/>
          <w:lang w:bidi="en-US"/>
        </w:rPr>
        <w:t xml:space="preserve"> в</w:t>
      </w:r>
      <w:r w:rsidR="00171CCD">
        <w:rPr>
          <w:rFonts w:ascii="Times New Roman" w:hAnsi="Times New Roman"/>
          <w:sz w:val="28"/>
          <w:szCs w:val="28"/>
          <w:lang w:bidi="en-US"/>
        </w:rPr>
        <w:t xml:space="preserve"> концертных выступлениях</w:t>
      </w:r>
      <w:r w:rsidR="00CA7F3D">
        <w:rPr>
          <w:rFonts w:ascii="Times New Roman" w:hAnsi="Times New Roman"/>
          <w:sz w:val="28"/>
          <w:szCs w:val="28"/>
          <w:lang w:bidi="en-US"/>
        </w:rPr>
        <w:t xml:space="preserve"> на фестивалях и конкурсах.</w:t>
      </w:r>
      <w:r w:rsidR="00CA7F3D">
        <w:rPr>
          <w:rFonts w:ascii="Times New Roman" w:hAnsi="Times New Roman"/>
          <w:sz w:val="28"/>
          <w:szCs w:val="28"/>
          <w:lang w:bidi="en-US"/>
        </w:rPr>
        <w:br/>
      </w:r>
      <w:r w:rsidR="00171CCD">
        <w:rPr>
          <w:rFonts w:ascii="Times New Roman" w:hAnsi="Times New Roman"/>
          <w:sz w:val="28"/>
          <w:szCs w:val="28"/>
          <w:lang w:bidi="en-US"/>
        </w:rPr>
        <w:t xml:space="preserve">      </w:t>
      </w:r>
      <w:r w:rsidR="00CA7F3D">
        <w:rPr>
          <w:rFonts w:ascii="Times New Roman" w:hAnsi="Times New Roman"/>
          <w:sz w:val="28"/>
          <w:szCs w:val="28"/>
          <w:lang w:bidi="en-US"/>
        </w:rPr>
        <w:t xml:space="preserve">  Педагогический процесс хорового</w:t>
      </w:r>
      <w:r w:rsidR="006E57AB">
        <w:rPr>
          <w:rFonts w:ascii="Times New Roman" w:hAnsi="Times New Roman"/>
          <w:sz w:val="28"/>
          <w:szCs w:val="28"/>
          <w:lang w:bidi="en-US"/>
        </w:rPr>
        <w:t xml:space="preserve"> коллектива складывается из нескольких</w:t>
      </w:r>
      <w:r w:rsidR="00CA7F3D">
        <w:rPr>
          <w:rFonts w:ascii="Times New Roman" w:hAnsi="Times New Roman"/>
          <w:sz w:val="28"/>
          <w:szCs w:val="28"/>
          <w:lang w:bidi="en-US"/>
        </w:rPr>
        <w:t xml:space="preserve"> составляющих</w:t>
      </w:r>
      <w:r w:rsidR="00171CCD">
        <w:rPr>
          <w:rFonts w:ascii="Times New Roman" w:hAnsi="Times New Roman"/>
          <w:sz w:val="28"/>
          <w:szCs w:val="28"/>
          <w:lang w:bidi="en-US"/>
        </w:rPr>
        <w:t>: «черновой работы» по разучиванию и подготовке произведений к исполнению на концертной эстраде и собственно самих выступлений.</w:t>
      </w:r>
      <w:r w:rsidR="004320ED">
        <w:rPr>
          <w:rFonts w:ascii="Times New Roman" w:hAnsi="Times New Roman"/>
          <w:sz w:val="28"/>
          <w:szCs w:val="28"/>
          <w:lang w:bidi="en-US"/>
        </w:rPr>
        <w:br/>
        <w:t xml:space="preserve">        Помощь концертмейстера необходима практически на любом этапе </w:t>
      </w:r>
      <w:r w:rsidR="001A6E31">
        <w:rPr>
          <w:rFonts w:ascii="Times New Roman" w:hAnsi="Times New Roman"/>
          <w:sz w:val="28"/>
          <w:szCs w:val="28"/>
          <w:lang w:bidi="en-US"/>
        </w:rPr>
        <w:t>репетиционной работы, начиная с</w:t>
      </w:r>
      <w:r w:rsidR="004320ED">
        <w:rPr>
          <w:rFonts w:ascii="Times New Roman" w:hAnsi="Times New Roman"/>
          <w:sz w:val="28"/>
          <w:szCs w:val="28"/>
          <w:lang w:bidi="en-US"/>
        </w:rPr>
        <w:t xml:space="preserve"> распевок и разнообразных упражнений по выполнению чисто технических вокальных задач до отработки отдельных фрагментов разучиваемых произведений.</w:t>
      </w:r>
      <w:r w:rsidR="006E57AB">
        <w:rPr>
          <w:rFonts w:ascii="Times New Roman" w:hAnsi="Times New Roman"/>
          <w:sz w:val="28"/>
          <w:szCs w:val="28"/>
          <w:lang w:bidi="en-US"/>
        </w:rPr>
        <w:br/>
        <w:t xml:space="preserve">       </w:t>
      </w:r>
      <w:r w:rsidR="00334417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1A6E31">
        <w:rPr>
          <w:rFonts w:ascii="Times New Roman" w:hAnsi="Times New Roman"/>
          <w:sz w:val="28"/>
          <w:szCs w:val="28"/>
          <w:lang w:bidi="en-US"/>
        </w:rPr>
        <w:t xml:space="preserve">Большое количество этих задач и их относительная сложность требует от руководителей учебного  процесса создания соотвествующей психологической атмосферы, учитывающей все психологические </w:t>
      </w:r>
      <w:r w:rsidR="00334417">
        <w:rPr>
          <w:rFonts w:ascii="Times New Roman" w:hAnsi="Times New Roman"/>
          <w:sz w:val="28"/>
          <w:szCs w:val="28"/>
          <w:lang w:bidi="en-US"/>
        </w:rPr>
        <w:t xml:space="preserve">особенности </w:t>
      </w:r>
      <w:r w:rsidR="001A6E31">
        <w:rPr>
          <w:rFonts w:ascii="Times New Roman" w:hAnsi="Times New Roman"/>
          <w:sz w:val="28"/>
          <w:szCs w:val="28"/>
          <w:lang w:bidi="en-US"/>
        </w:rPr>
        <w:t>коллектива, с которым проводится работа.</w:t>
      </w:r>
      <w:r w:rsidR="00334417">
        <w:rPr>
          <w:rFonts w:ascii="Times New Roman" w:hAnsi="Times New Roman"/>
          <w:sz w:val="28"/>
          <w:szCs w:val="28"/>
          <w:lang w:bidi="en-US"/>
        </w:rPr>
        <w:t xml:space="preserve"> Дети должны чувствовать и видеть полное единство и взаимопонимание хормейстера и концертмейстера в каждый момент такой работы.</w:t>
      </w:r>
      <w:r w:rsidR="00334417">
        <w:rPr>
          <w:rFonts w:ascii="Times New Roman" w:hAnsi="Times New Roman"/>
          <w:sz w:val="28"/>
          <w:szCs w:val="28"/>
          <w:lang w:bidi="en-US"/>
        </w:rPr>
        <w:br/>
        <w:t xml:space="preserve">         Роль согласованности в действиях хормейстера и конц</w:t>
      </w:r>
      <w:r w:rsidR="00A77B86">
        <w:rPr>
          <w:rFonts w:ascii="Times New Roman" w:hAnsi="Times New Roman"/>
          <w:sz w:val="28"/>
          <w:szCs w:val="28"/>
          <w:lang w:bidi="en-US"/>
        </w:rPr>
        <w:t>е</w:t>
      </w:r>
      <w:r w:rsidR="00334417">
        <w:rPr>
          <w:rFonts w:ascii="Times New Roman" w:hAnsi="Times New Roman"/>
          <w:sz w:val="28"/>
          <w:szCs w:val="28"/>
          <w:lang w:bidi="en-US"/>
        </w:rPr>
        <w:t>ртмейстера многократно возрастает на творческом этапе работы, когда все или по</w:t>
      </w:r>
      <w:r w:rsidR="00A77B86">
        <w:rPr>
          <w:rFonts w:ascii="Times New Roman" w:hAnsi="Times New Roman"/>
          <w:sz w:val="28"/>
          <w:szCs w:val="28"/>
          <w:lang w:bidi="en-US"/>
        </w:rPr>
        <w:t>чти все чисто технические проблемы</w:t>
      </w:r>
      <w:r w:rsidR="00334417">
        <w:rPr>
          <w:rFonts w:ascii="Times New Roman" w:hAnsi="Times New Roman"/>
          <w:sz w:val="28"/>
          <w:szCs w:val="28"/>
          <w:lang w:bidi="en-US"/>
        </w:rPr>
        <w:t xml:space="preserve"> решены  и на очереди</w:t>
      </w:r>
      <w:r w:rsidR="00A77B86">
        <w:rPr>
          <w:rFonts w:ascii="Times New Roman" w:hAnsi="Times New Roman"/>
          <w:sz w:val="28"/>
          <w:szCs w:val="28"/>
          <w:lang w:bidi="en-US"/>
        </w:rPr>
        <w:t xml:space="preserve"> работа над  художественной, образной стороной разучиваемого материала</w:t>
      </w:r>
      <w:r w:rsidR="00EF3282">
        <w:rPr>
          <w:rFonts w:ascii="Times New Roman" w:hAnsi="Times New Roman"/>
          <w:sz w:val="28"/>
          <w:szCs w:val="28"/>
          <w:lang w:bidi="en-US"/>
        </w:rPr>
        <w:t>.</w:t>
      </w:r>
      <w:r w:rsidR="00EF3282">
        <w:rPr>
          <w:rFonts w:ascii="Times New Roman" w:hAnsi="Times New Roman"/>
          <w:sz w:val="28"/>
          <w:szCs w:val="28"/>
          <w:lang w:bidi="en-US"/>
        </w:rPr>
        <w:br/>
        <w:t xml:space="preserve">        </w:t>
      </w:r>
      <w:r w:rsidR="00177921">
        <w:rPr>
          <w:rFonts w:ascii="Times New Roman" w:hAnsi="Times New Roman"/>
          <w:sz w:val="28"/>
          <w:szCs w:val="28"/>
          <w:lang w:bidi="en-US"/>
        </w:rPr>
        <w:t xml:space="preserve"> Хотя и</w:t>
      </w:r>
      <w:r w:rsidR="00A77B86">
        <w:rPr>
          <w:rFonts w:ascii="Times New Roman" w:hAnsi="Times New Roman"/>
          <w:sz w:val="28"/>
          <w:szCs w:val="28"/>
          <w:lang w:bidi="en-US"/>
        </w:rPr>
        <w:t xml:space="preserve"> на этом этапе главная роль в реализации художественной исполнительской концепции произведений принад</w:t>
      </w:r>
      <w:r w:rsidR="00201611">
        <w:rPr>
          <w:rFonts w:ascii="Times New Roman" w:hAnsi="Times New Roman"/>
          <w:sz w:val="28"/>
          <w:szCs w:val="28"/>
          <w:lang w:bidi="en-US"/>
        </w:rPr>
        <w:t>лежит хормейстеру,  и</w:t>
      </w:r>
      <w:r w:rsidR="00A77B86">
        <w:rPr>
          <w:rFonts w:ascii="Times New Roman" w:hAnsi="Times New Roman"/>
          <w:sz w:val="28"/>
          <w:szCs w:val="28"/>
          <w:lang w:bidi="en-US"/>
        </w:rPr>
        <w:t>сключён вариант,  при котором хормейстер и концертмейстер по разному трактуют не только отдельные детали, но и</w:t>
      </w:r>
      <w:r w:rsidR="00177921">
        <w:rPr>
          <w:rFonts w:ascii="Times New Roman" w:hAnsi="Times New Roman"/>
          <w:sz w:val="28"/>
          <w:szCs w:val="28"/>
          <w:lang w:bidi="en-US"/>
        </w:rPr>
        <w:t xml:space="preserve"> – тем более -  произведение в целом.</w:t>
      </w:r>
      <w:r w:rsidR="00856E09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EF3282">
        <w:rPr>
          <w:rFonts w:ascii="Times New Roman" w:hAnsi="Times New Roman"/>
          <w:sz w:val="28"/>
          <w:szCs w:val="28"/>
          <w:lang w:bidi="en-US"/>
        </w:rPr>
        <w:t>Конкретно взаимодействие двух участников педагогического процесса на этом этапе приобретает большое значение в тех случаях, когда  возникает необходимость сделать обработку (аранжировку) какого-либо произведения</w:t>
      </w:r>
      <w:r w:rsidR="0012790E">
        <w:rPr>
          <w:rFonts w:ascii="Times New Roman" w:hAnsi="Times New Roman"/>
          <w:sz w:val="28"/>
          <w:szCs w:val="28"/>
          <w:lang w:bidi="en-US"/>
        </w:rPr>
        <w:t>, «приспособить «его к возможностям коллектива: упростить или , наоборот, усложнить, напр., фактуру фортепиан</w:t>
      </w:r>
      <w:r w:rsidR="00A76032">
        <w:rPr>
          <w:rFonts w:ascii="Times New Roman" w:hAnsi="Times New Roman"/>
          <w:sz w:val="28"/>
          <w:szCs w:val="28"/>
          <w:lang w:bidi="en-US"/>
        </w:rPr>
        <w:t>ной партии, сделать её более инт</w:t>
      </w:r>
      <w:r w:rsidR="0012790E">
        <w:rPr>
          <w:rFonts w:ascii="Times New Roman" w:hAnsi="Times New Roman"/>
          <w:sz w:val="28"/>
          <w:szCs w:val="28"/>
          <w:lang w:bidi="en-US"/>
        </w:rPr>
        <w:t>ересной, т.е. создать  художественно оправданную редакцию произведения. Обычно с этой работой лучше справляются лица с композиторским образованием или обладающие композиторскими способностями.</w:t>
      </w:r>
      <w:r w:rsidR="00EF3282">
        <w:rPr>
          <w:rFonts w:ascii="Times New Roman" w:hAnsi="Times New Roman"/>
          <w:sz w:val="28"/>
          <w:szCs w:val="28"/>
          <w:lang w:bidi="en-US"/>
        </w:rPr>
        <w:br/>
      </w:r>
      <w:r w:rsidR="008C375D">
        <w:rPr>
          <w:rFonts w:ascii="Times New Roman" w:hAnsi="Times New Roman"/>
          <w:sz w:val="28"/>
          <w:szCs w:val="28"/>
          <w:lang w:bidi="en-US"/>
        </w:rPr>
        <w:t xml:space="preserve">         </w:t>
      </w:r>
      <w:r w:rsidR="001A34A3">
        <w:rPr>
          <w:rFonts w:ascii="Times New Roman" w:hAnsi="Times New Roman"/>
          <w:sz w:val="28"/>
          <w:szCs w:val="28"/>
          <w:lang w:bidi="en-US"/>
        </w:rPr>
        <w:t>Демонстрацией эффективности творческого взаимодействия  хормейстера и концертмейстера на всех этапах педагогического процесса становится концертное исполнение произведения (или концертной программы) как результат, венчающий их совместную работу.</w:t>
      </w:r>
      <w:r w:rsidR="001A34A3">
        <w:rPr>
          <w:rFonts w:ascii="Times New Roman" w:hAnsi="Times New Roman"/>
          <w:sz w:val="28"/>
          <w:szCs w:val="28"/>
          <w:lang w:bidi="en-US"/>
        </w:rPr>
        <w:br/>
      </w:r>
      <w:r w:rsidR="008C375D">
        <w:rPr>
          <w:rFonts w:ascii="Times New Roman" w:hAnsi="Times New Roman"/>
          <w:sz w:val="28"/>
          <w:szCs w:val="28"/>
          <w:lang w:bidi="en-US"/>
        </w:rPr>
        <w:t xml:space="preserve">         </w:t>
      </w:r>
      <w:r w:rsidR="001A34A3">
        <w:rPr>
          <w:rFonts w:ascii="Times New Roman" w:hAnsi="Times New Roman"/>
          <w:sz w:val="28"/>
          <w:szCs w:val="28"/>
          <w:lang w:bidi="en-US"/>
        </w:rPr>
        <w:t>Детское хоровое пение</w:t>
      </w:r>
      <w:r w:rsidR="008C375D">
        <w:rPr>
          <w:rFonts w:ascii="Times New Roman" w:hAnsi="Times New Roman"/>
          <w:sz w:val="28"/>
          <w:szCs w:val="28"/>
          <w:lang w:bidi="en-US"/>
        </w:rPr>
        <w:t xml:space="preserve"> – важнейшее средство музыкально-эстетического и – шире – эстетического воспитания в целом. Достижение этой важнейшей цели не ограничивается собственно вокально-хоровой работой. </w:t>
      </w:r>
      <w:r w:rsidR="00A76032">
        <w:rPr>
          <w:rFonts w:ascii="Times New Roman" w:hAnsi="Times New Roman"/>
          <w:sz w:val="28"/>
          <w:szCs w:val="28"/>
          <w:lang w:bidi="en-US"/>
        </w:rPr>
        <w:t xml:space="preserve">Посещение театров, концертов, художественных выставок, прослушивание музыкальных произведений в исполнении концертмейстера хора ( в рамках его профессионального уровня) -   всё это </w:t>
      </w:r>
      <w:r w:rsidR="00D817C3">
        <w:rPr>
          <w:rFonts w:ascii="Times New Roman" w:hAnsi="Times New Roman"/>
          <w:sz w:val="28"/>
          <w:szCs w:val="28"/>
          <w:lang w:bidi="en-US"/>
        </w:rPr>
        <w:t>должно</w:t>
      </w:r>
      <w:r w:rsidR="00A76032">
        <w:rPr>
          <w:rFonts w:ascii="Times New Roman" w:hAnsi="Times New Roman"/>
          <w:sz w:val="28"/>
          <w:szCs w:val="28"/>
          <w:lang w:bidi="en-US"/>
        </w:rPr>
        <w:t xml:space="preserve"> быть направлено на воспитание хорошего вкуса, расширение общекультурной эрудиции</w:t>
      </w:r>
      <w:r w:rsidR="008C375D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A76032">
        <w:rPr>
          <w:rFonts w:ascii="Times New Roman" w:hAnsi="Times New Roman"/>
          <w:sz w:val="28"/>
          <w:szCs w:val="28"/>
          <w:lang w:bidi="en-US"/>
        </w:rPr>
        <w:t xml:space="preserve"> участников детского хорового коллектива. И в этом также </w:t>
      </w:r>
      <w:r w:rsidR="00A76032">
        <w:rPr>
          <w:rFonts w:ascii="Times New Roman" w:hAnsi="Times New Roman"/>
          <w:sz w:val="28"/>
          <w:szCs w:val="28"/>
          <w:lang w:bidi="en-US"/>
        </w:rPr>
        <w:lastRenderedPageBreak/>
        <w:t>хормейстер и концертмейстер – их незаменимые, а иногда и единственные помощники.</w:t>
      </w:r>
    </w:p>
    <w:sectPr w:rsidR="001E226A" w:rsidRPr="001E226A" w:rsidSect="00DF3E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6E4" w:rsidRDefault="009A36E4">
      <w:pPr>
        <w:spacing w:after="0" w:line="240" w:lineRule="auto"/>
      </w:pPr>
      <w:r>
        <w:separator/>
      </w:r>
    </w:p>
  </w:endnote>
  <w:endnote w:type="continuationSeparator" w:id="0">
    <w:p w:rsidR="009A36E4" w:rsidRDefault="009A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EB7" w:rsidRDefault="00DF3EB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EB7" w:rsidRPr="00307F7C" w:rsidRDefault="00DF3EB7" w:rsidP="00DF3EB7">
    <w:pPr>
      <w:pStyle w:val="a5"/>
      <w:tabs>
        <w:tab w:val="clear" w:pos="4677"/>
        <w:tab w:val="clear" w:pos="9355"/>
        <w:tab w:val="left" w:pos="3960"/>
      </w:tabs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EB7" w:rsidRDefault="00DF3E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6E4" w:rsidRDefault="009A36E4">
      <w:pPr>
        <w:spacing w:after="0" w:line="240" w:lineRule="auto"/>
      </w:pPr>
      <w:r>
        <w:separator/>
      </w:r>
    </w:p>
  </w:footnote>
  <w:footnote w:type="continuationSeparator" w:id="0">
    <w:p w:rsidR="009A36E4" w:rsidRDefault="009A3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EB7" w:rsidRDefault="00DF3EB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EB7" w:rsidRDefault="00DF3EB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EB7" w:rsidRDefault="00DF3EB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202"/>
    <w:rsid w:val="0012790E"/>
    <w:rsid w:val="001552F3"/>
    <w:rsid w:val="00171CCD"/>
    <w:rsid w:val="00177921"/>
    <w:rsid w:val="001A34A3"/>
    <w:rsid w:val="001A6E31"/>
    <w:rsid w:val="001E226A"/>
    <w:rsid w:val="00201611"/>
    <w:rsid w:val="00334417"/>
    <w:rsid w:val="00387294"/>
    <w:rsid w:val="004320ED"/>
    <w:rsid w:val="005B0C00"/>
    <w:rsid w:val="006167C0"/>
    <w:rsid w:val="006E57AB"/>
    <w:rsid w:val="006E7202"/>
    <w:rsid w:val="00713CDB"/>
    <w:rsid w:val="00820C32"/>
    <w:rsid w:val="00856E09"/>
    <w:rsid w:val="00883A7D"/>
    <w:rsid w:val="008C375D"/>
    <w:rsid w:val="009A36E4"/>
    <w:rsid w:val="009D6C1C"/>
    <w:rsid w:val="00A3768E"/>
    <w:rsid w:val="00A76032"/>
    <w:rsid w:val="00A77B86"/>
    <w:rsid w:val="00AD709E"/>
    <w:rsid w:val="00BA30A3"/>
    <w:rsid w:val="00CA7F3D"/>
    <w:rsid w:val="00D07E26"/>
    <w:rsid w:val="00D817C3"/>
    <w:rsid w:val="00DE6F10"/>
    <w:rsid w:val="00DF3EB7"/>
    <w:rsid w:val="00EF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68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720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en-US" w:bidi="en-US"/>
    </w:rPr>
  </w:style>
  <w:style w:type="character" w:customStyle="1" w:styleId="a4">
    <w:name w:val="Верхний колонтитул Знак"/>
    <w:link w:val="a3"/>
    <w:uiPriority w:val="99"/>
    <w:semiHidden/>
    <w:rsid w:val="006E7202"/>
    <w:rPr>
      <w:rFonts w:ascii="Times New Roman" w:hAnsi="Times New Roman"/>
      <w:sz w:val="24"/>
      <w:lang w:val="en-US" w:bidi="en-US"/>
    </w:rPr>
  </w:style>
  <w:style w:type="paragraph" w:styleId="a5">
    <w:name w:val="footer"/>
    <w:basedOn w:val="a"/>
    <w:link w:val="a6"/>
    <w:uiPriority w:val="99"/>
    <w:semiHidden/>
    <w:unhideWhenUsed/>
    <w:rsid w:val="006E720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en-US" w:bidi="en-US"/>
    </w:rPr>
  </w:style>
  <w:style w:type="character" w:customStyle="1" w:styleId="a6">
    <w:name w:val="Нижний колонтитул Знак"/>
    <w:link w:val="a5"/>
    <w:uiPriority w:val="99"/>
    <w:semiHidden/>
    <w:rsid w:val="006E7202"/>
    <w:rPr>
      <w:rFonts w:ascii="Times New Roman" w:hAnsi="Times New Roman"/>
      <w:sz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</dc:creator>
  <cp:keywords/>
  <cp:lastModifiedBy>Admin</cp:lastModifiedBy>
  <cp:revision>4</cp:revision>
  <dcterms:created xsi:type="dcterms:W3CDTF">2014-10-15T12:54:00Z</dcterms:created>
  <dcterms:modified xsi:type="dcterms:W3CDTF">2014-10-15T13:21:00Z</dcterms:modified>
</cp:coreProperties>
</file>