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C13607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C13607">
        <w:rPr>
          <w:rFonts w:ascii="Times New Roman" w:hAnsi="Times New Roman" w:cs="Times New Roman"/>
          <w:sz w:val="28"/>
        </w:rPr>
        <w:t>Гражданин и государство.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C13607">
        <w:rPr>
          <w:rFonts w:ascii="Times New Roman" w:hAnsi="Times New Roman" w:cs="Times New Roman"/>
          <w:sz w:val="28"/>
        </w:rPr>
        <w:t>дать представление учащимся о государстве и о том, что значит быть гражданином своей страны.</w:t>
      </w:r>
    </w:p>
    <w:p w:rsidR="00C13607" w:rsidRDefault="00C13607" w:rsidP="00C363EF">
      <w:pPr>
        <w:rPr>
          <w:rFonts w:ascii="Times New Roman" w:hAnsi="Times New Roman" w:cs="Times New Roman"/>
          <w:sz w:val="28"/>
        </w:rPr>
      </w:pPr>
      <w:proofErr w:type="gramStart"/>
      <w:r w:rsidRPr="00C13607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 </w:t>
      </w:r>
      <w:r w:rsidR="0045336B">
        <w:rPr>
          <w:rFonts w:ascii="Times New Roman" w:hAnsi="Times New Roman" w:cs="Times New Roman"/>
          <w:sz w:val="28"/>
        </w:rPr>
        <w:t xml:space="preserve">приложение 1. </w:t>
      </w:r>
      <w:proofErr w:type="gramEnd"/>
      <w:r w:rsidR="0045336B">
        <w:rPr>
          <w:rFonts w:ascii="Times New Roman" w:hAnsi="Times New Roman" w:cs="Times New Roman"/>
          <w:sz w:val="28"/>
        </w:rPr>
        <w:t>(высказывания), Конституция РФ.</w:t>
      </w:r>
      <w:bookmarkStart w:id="0" w:name="_GoBack"/>
      <w:bookmarkEnd w:id="0"/>
    </w:p>
    <w:p w:rsidR="00C13607" w:rsidRPr="00C13607" w:rsidRDefault="00C13607" w:rsidP="00C363EF">
      <w:pPr>
        <w:rPr>
          <w:rFonts w:ascii="Times New Roman" w:hAnsi="Times New Roman" w:cs="Times New Roman"/>
          <w:sz w:val="28"/>
        </w:rPr>
      </w:pPr>
      <w:proofErr w:type="gramStart"/>
      <w:r w:rsidRPr="00C13607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государство, суверенитет, монархия, республика, унитарное государство, федеративное государство, авторитаризм, тоталитаризм, демократия, гражданство.</w:t>
      </w:r>
      <w:proofErr w:type="gramEnd"/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C13607">
        <w:rPr>
          <w:rFonts w:ascii="Times New Roman" w:hAnsi="Times New Roman" w:cs="Times New Roman"/>
          <w:b/>
          <w:sz w:val="28"/>
        </w:rPr>
        <w:t>Политика и политическая жизнь</w:t>
      </w:r>
      <w:r>
        <w:rPr>
          <w:rFonts w:ascii="Times New Roman" w:hAnsi="Times New Roman" w:cs="Times New Roman"/>
          <w:b/>
          <w:sz w:val="28"/>
        </w:rPr>
        <w:t>»</w:t>
      </w:r>
    </w:p>
    <w:p w:rsidR="00C13607" w:rsidRPr="00C13607" w:rsidRDefault="00C13607" w:rsidP="00C1360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 (анализ политической партии)</w:t>
      </w:r>
    </w:p>
    <w:p w:rsidR="008853C8" w:rsidRPr="00C13607" w:rsidRDefault="008853C8" w:rsidP="00C13607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Происхождение государства.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Признаки государства.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Формы государства.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Политический режим.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Наше государство на современном этапе.</w:t>
      </w:r>
    </w:p>
    <w:p w:rsidR="00C13607" w:rsidRPr="00C13607" w:rsidRDefault="00C13607" w:rsidP="00C13607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Гражданство.</w:t>
      </w:r>
    </w:p>
    <w:p w:rsidR="00C13607" w:rsidRDefault="00B824B1" w:rsidP="00C13607">
      <w:pPr>
        <w:pStyle w:val="a4"/>
        <w:spacing w:after="0"/>
        <w:rPr>
          <w:sz w:val="28"/>
        </w:rPr>
      </w:pPr>
      <w:r w:rsidRPr="00B824B1">
        <w:rPr>
          <w:b/>
          <w:sz w:val="28"/>
        </w:rPr>
        <w:t>Задание 1.</w:t>
      </w:r>
      <w:r>
        <w:rPr>
          <w:sz w:val="28"/>
        </w:rPr>
        <w:t xml:space="preserve"> Прочитайте высказывания, определите, что такое государство, каковы причины его возникновения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1)</w:t>
      </w:r>
    </w:p>
    <w:p w:rsidR="00B824B1" w:rsidRDefault="00B824B1" w:rsidP="00C13607">
      <w:pPr>
        <w:pStyle w:val="a4"/>
        <w:spacing w:after="0"/>
        <w:rPr>
          <w:sz w:val="28"/>
        </w:rPr>
      </w:pPr>
      <w:r w:rsidRPr="00B824B1">
        <w:rPr>
          <w:b/>
          <w:sz w:val="28"/>
        </w:rPr>
        <w:t>Задание 2.</w:t>
      </w:r>
      <w:r>
        <w:rPr>
          <w:sz w:val="28"/>
        </w:rPr>
        <w:t xml:space="preserve"> Используя текст учебника стр. 146-147 выпишите теории возникновения государства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Выскажите свое отношение</w:t>
      </w:r>
      <w:proofErr w:type="gramEnd"/>
      <w:r>
        <w:rPr>
          <w:sz w:val="28"/>
        </w:rPr>
        <w:t xml:space="preserve"> к ним. </w:t>
      </w:r>
    </w:p>
    <w:p w:rsidR="00B824B1" w:rsidRDefault="00B824B1" w:rsidP="00B824B1">
      <w:pPr>
        <w:pStyle w:val="a4"/>
        <w:spacing w:after="0" w:line="360" w:lineRule="auto"/>
        <w:rPr>
          <w:sz w:val="28"/>
        </w:rPr>
      </w:pPr>
      <w:r w:rsidRPr="00B824B1">
        <w:rPr>
          <w:b/>
          <w:sz w:val="28"/>
        </w:rPr>
        <w:t>1 теория.</w:t>
      </w:r>
      <w:r>
        <w:rPr>
          <w:b/>
          <w:sz w:val="28"/>
        </w:rPr>
        <w:t xml:space="preserve"> </w:t>
      </w:r>
      <w:r>
        <w:rPr>
          <w:sz w:val="28"/>
        </w:rPr>
        <w:t>Государственная власть от Бога, а правосудие есть проявление Божьего суда и поэтому оно необходимо, абсолютно и вечно.</w:t>
      </w:r>
    </w:p>
    <w:p w:rsidR="00B824B1" w:rsidRDefault="00B824B1" w:rsidP="00B824B1">
      <w:pPr>
        <w:pStyle w:val="a4"/>
        <w:spacing w:after="0" w:line="360" w:lineRule="auto"/>
        <w:rPr>
          <w:sz w:val="28"/>
        </w:rPr>
      </w:pPr>
      <w:r w:rsidRPr="00B824B1">
        <w:rPr>
          <w:b/>
          <w:sz w:val="28"/>
        </w:rPr>
        <w:t>2 теория.</w:t>
      </w:r>
      <w:r>
        <w:rPr>
          <w:sz w:val="28"/>
        </w:rPr>
        <w:t xml:space="preserve"> Результат добровольного соглашения людей, договора между ними. </w:t>
      </w:r>
    </w:p>
    <w:p w:rsidR="00B824B1" w:rsidRDefault="00B824B1" w:rsidP="00B824B1">
      <w:pPr>
        <w:pStyle w:val="a4"/>
        <w:spacing w:after="0" w:line="360" w:lineRule="auto"/>
        <w:rPr>
          <w:sz w:val="28"/>
        </w:rPr>
      </w:pPr>
      <w:r>
        <w:rPr>
          <w:sz w:val="28"/>
        </w:rPr>
        <w:lastRenderedPageBreak/>
        <w:t xml:space="preserve">Итак, </w:t>
      </w:r>
      <w:r w:rsidRPr="00B824B1">
        <w:rPr>
          <w:b/>
          <w:sz w:val="28"/>
        </w:rPr>
        <w:t xml:space="preserve">государство </w:t>
      </w:r>
      <w:r>
        <w:rPr>
          <w:sz w:val="28"/>
        </w:rPr>
        <w:t>– особая организация политической власти, обладающая своими отличительными чертами и признаками.</w:t>
      </w:r>
    </w:p>
    <w:p w:rsidR="00B24266" w:rsidRDefault="00B24266" w:rsidP="00B24266">
      <w:pPr>
        <w:pStyle w:val="a4"/>
        <w:spacing w:after="0" w:line="360" w:lineRule="auto"/>
        <w:jc w:val="center"/>
        <w:rPr>
          <w:b/>
          <w:sz w:val="28"/>
        </w:rPr>
      </w:pPr>
      <w:r w:rsidRPr="00B24266">
        <w:rPr>
          <w:b/>
          <w:sz w:val="28"/>
        </w:rPr>
        <w:t>Признаки государства:</w:t>
      </w:r>
    </w:p>
    <w:p w:rsidR="00B24266" w:rsidRPr="00B24266" w:rsidRDefault="00B24266" w:rsidP="00B24266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>Наличие суверенитета (независимости)</w:t>
      </w:r>
    </w:p>
    <w:p w:rsidR="00B24266" w:rsidRPr="00B24266" w:rsidRDefault="00B24266" w:rsidP="00B24266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>Единство территории.</w:t>
      </w:r>
    </w:p>
    <w:p w:rsidR="00B24266" w:rsidRPr="00B24266" w:rsidRDefault="00B24266" w:rsidP="00B24266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>Аппарат публичной власти.</w:t>
      </w:r>
    </w:p>
    <w:p w:rsidR="00B24266" w:rsidRPr="00B24266" w:rsidRDefault="00B24266" w:rsidP="00B24266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>Налоги и займы.</w:t>
      </w:r>
    </w:p>
    <w:p w:rsidR="00B24266" w:rsidRPr="00B24266" w:rsidRDefault="00B24266" w:rsidP="00B24266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</w:rPr>
      </w:pPr>
      <w:r>
        <w:rPr>
          <w:sz w:val="28"/>
        </w:rPr>
        <w:t>Издание законов.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 w:rsidRPr="00B24266">
        <w:rPr>
          <w:b/>
          <w:sz w:val="28"/>
        </w:rPr>
        <w:t>Задание 3.</w:t>
      </w:r>
      <w:r>
        <w:rPr>
          <w:sz w:val="28"/>
        </w:rPr>
        <w:t xml:space="preserve"> Из раздела «Формы государства» § 25, составьте схемы: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 w:rsidRPr="00B24266">
        <w:rPr>
          <w:b/>
          <w:sz w:val="28"/>
        </w:rPr>
        <w:t>а)</w:t>
      </w:r>
      <w:r>
        <w:rPr>
          <w:sz w:val="28"/>
        </w:rPr>
        <w:t xml:space="preserve"> формы правления;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 w:rsidRPr="00B24266">
        <w:rPr>
          <w:b/>
          <w:sz w:val="28"/>
        </w:rPr>
        <w:t>б)</w:t>
      </w:r>
      <w:r>
        <w:rPr>
          <w:sz w:val="28"/>
        </w:rPr>
        <w:t xml:space="preserve"> формы национально-государственного устройства;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 w:rsidRPr="00B24266">
        <w:rPr>
          <w:b/>
          <w:sz w:val="28"/>
        </w:rPr>
        <w:t>в)</w:t>
      </w:r>
      <w:r>
        <w:rPr>
          <w:sz w:val="28"/>
        </w:rPr>
        <w:t xml:space="preserve"> политические режимы.</w:t>
      </w:r>
    </w:p>
    <w:p w:rsidR="00B24266" w:rsidRPr="00B24266" w:rsidRDefault="00B24266" w:rsidP="00B24266">
      <w:pPr>
        <w:pStyle w:val="a4"/>
        <w:spacing w:after="0" w:line="360" w:lineRule="auto"/>
        <w:rPr>
          <w:sz w:val="28"/>
          <w:u w:val="single"/>
        </w:rPr>
      </w:pPr>
      <w:r w:rsidRPr="00B24266">
        <w:rPr>
          <w:sz w:val="28"/>
          <w:u w:val="single"/>
        </w:rPr>
        <w:t>Запишите и объясните значение терминов: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 xml:space="preserve">Монархия – </w:t>
      </w:r>
      <w:r w:rsidRPr="00B24266">
        <w:rPr>
          <w:sz w:val="28"/>
        </w:rPr>
        <w:t>форма правления, при которой вся государственная вла</w:t>
      </w:r>
      <w:r w:rsidR="00121933">
        <w:rPr>
          <w:sz w:val="28"/>
        </w:rPr>
        <w:t>сть принадлежит одному человеку. Виды монархий – абсолютная (Саудовская Аравия), конституционная (Испания, Швеция), парламентская (Великобритания).</w:t>
      </w:r>
    </w:p>
    <w:p w:rsidR="00B24266" w:rsidRDefault="00B24266" w:rsidP="00B24266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 xml:space="preserve">Республика - </w:t>
      </w:r>
      <w:r w:rsidRPr="00B24266">
        <w:rPr>
          <w:sz w:val="28"/>
        </w:rPr>
        <w:t>форма правления, при которой вся госу</w:t>
      </w:r>
      <w:r>
        <w:rPr>
          <w:sz w:val="28"/>
        </w:rPr>
        <w:t>дарственная власть принадлежит  какому-либо выборному органу</w:t>
      </w:r>
      <w:proofErr w:type="gramStart"/>
      <w:r>
        <w:rPr>
          <w:sz w:val="28"/>
        </w:rPr>
        <w:t>.</w:t>
      </w:r>
      <w:proofErr w:type="gramEnd"/>
      <w:r w:rsidR="00121933">
        <w:rPr>
          <w:sz w:val="28"/>
        </w:rPr>
        <w:t xml:space="preserve"> Виды республика – парламентская (Индия, Германия), президентская (США).</w:t>
      </w:r>
    </w:p>
    <w:p w:rsidR="00121933" w:rsidRDefault="00121933" w:rsidP="00B24266">
      <w:pPr>
        <w:pStyle w:val="a4"/>
        <w:spacing w:after="0" w:line="360" w:lineRule="auto"/>
        <w:rPr>
          <w:sz w:val="28"/>
        </w:rPr>
      </w:pPr>
      <w:r w:rsidRPr="00121933">
        <w:rPr>
          <w:b/>
          <w:sz w:val="28"/>
        </w:rPr>
        <w:t xml:space="preserve">Федерация </w:t>
      </w:r>
      <w:r>
        <w:rPr>
          <w:b/>
          <w:sz w:val="28"/>
        </w:rPr>
        <w:t>–</w:t>
      </w:r>
      <w:r w:rsidRPr="00121933">
        <w:rPr>
          <w:b/>
          <w:sz w:val="28"/>
        </w:rPr>
        <w:t xml:space="preserve"> </w:t>
      </w:r>
      <w:r>
        <w:rPr>
          <w:sz w:val="28"/>
        </w:rPr>
        <w:t>государство, в котором отдельным территориям предоставляется значительная самостоятельность. (США, Германия, Индия).</w:t>
      </w:r>
    </w:p>
    <w:p w:rsidR="00121933" w:rsidRDefault="00121933" w:rsidP="00B24266">
      <w:pPr>
        <w:pStyle w:val="a4"/>
        <w:spacing w:after="0" w:line="360" w:lineRule="auto"/>
        <w:rPr>
          <w:sz w:val="28"/>
        </w:rPr>
      </w:pPr>
      <w:r w:rsidRPr="00121933">
        <w:rPr>
          <w:b/>
          <w:sz w:val="28"/>
        </w:rPr>
        <w:lastRenderedPageBreak/>
        <w:t>Унитарное государство</w:t>
      </w:r>
      <w:r>
        <w:rPr>
          <w:sz w:val="28"/>
        </w:rPr>
        <w:t xml:space="preserve"> -  государство, в котором все административные части не обладают суверенитетом (Чехия, Франция).</w:t>
      </w:r>
    </w:p>
    <w:p w:rsidR="00121933" w:rsidRDefault="00121933" w:rsidP="00B24266">
      <w:pPr>
        <w:pStyle w:val="a4"/>
        <w:spacing w:after="0" w:line="360" w:lineRule="auto"/>
        <w:rPr>
          <w:sz w:val="28"/>
        </w:rPr>
      </w:pPr>
      <w:r>
        <w:rPr>
          <w:b/>
          <w:sz w:val="28"/>
        </w:rPr>
        <w:t xml:space="preserve">Авторитаризм – </w:t>
      </w:r>
      <w:r>
        <w:rPr>
          <w:sz w:val="28"/>
        </w:rPr>
        <w:t>государство с властью, сконцентрированной в руках одного человека или органа. Оппозиция, если она допускается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находится под жестоким контролем. Однако полного контрол</w:t>
      </w:r>
      <w:r w:rsidR="00BA44AE">
        <w:rPr>
          <w:sz w:val="28"/>
        </w:rPr>
        <w:t>я за внеполитическими органами жизни людей нет.</w:t>
      </w:r>
    </w:p>
    <w:p w:rsidR="00BA44AE" w:rsidRDefault="00BA44AE" w:rsidP="00B24266">
      <w:pPr>
        <w:pStyle w:val="a4"/>
        <w:spacing w:after="0" w:line="360" w:lineRule="auto"/>
        <w:rPr>
          <w:sz w:val="28"/>
        </w:rPr>
      </w:pPr>
      <w:r w:rsidRPr="00BA44AE">
        <w:rPr>
          <w:b/>
          <w:sz w:val="28"/>
        </w:rPr>
        <w:t xml:space="preserve">Тоталитаризм </w:t>
      </w:r>
      <w:r>
        <w:rPr>
          <w:sz w:val="28"/>
        </w:rPr>
        <w:t xml:space="preserve">-  насаждение единой идеологии, существовании каких-либо иных теорий не допускалась полная бесконтрольность высшего руководства, которое ни перед кем не несёт ответственности. </w:t>
      </w:r>
    </w:p>
    <w:p w:rsidR="00BA44AE" w:rsidRDefault="00BA44AE" w:rsidP="00B24266">
      <w:pPr>
        <w:pStyle w:val="a4"/>
        <w:spacing w:after="0" w:line="360" w:lineRule="auto"/>
        <w:rPr>
          <w:sz w:val="28"/>
        </w:rPr>
      </w:pPr>
      <w:r w:rsidRPr="00BA44AE">
        <w:rPr>
          <w:b/>
          <w:sz w:val="28"/>
        </w:rPr>
        <w:t>Демократия –</w:t>
      </w:r>
      <w:r>
        <w:rPr>
          <w:sz w:val="28"/>
        </w:rPr>
        <w:t xml:space="preserve"> источником власти является народ, который осуществляет её через выборные органы.</w:t>
      </w:r>
    </w:p>
    <w:p w:rsidR="00BA44AE" w:rsidRDefault="00BA44AE" w:rsidP="00B24266">
      <w:pPr>
        <w:pStyle w:val="a4"/>
        <w:spacing w:after="0" w:line="360" w:lineRule="auto"/>
        <w:rPr>
          <w:sz w:val="28"/>
        </w:rPr>
      </w:pPr>
      <w:r w:rsidRPr="00BA44AE">
        <w:rPr>
          <w:b/>
          <w:sz w:val="28"/>
        </w:rPr>
        <w:t>Гражданство  -</w:t>
      </w:r>
      <w:r>
        <w:rPr>
          <w:sz w:val="28"/>
        </w:rPr>
        <w:t xml:space="preserve"> устойчивая правовая связь человека с государством.  Гражданство определяется по месту рождения человека или по гражданству родителей.</w:t>
      </w:r>
    </w:p>
    <w:p w:rsidR="00892817" w:rsidRPr="00892817" w:rsidRDefault="00892817" w:rsidP="00B24266">
      <w:pPr>
        <w:pStyle w:val="a4"/>
        <w:spacing w:after="0" w:line="360" w:lineRule="auto"/>
        <w:rPr>
          <w:b/>
          <w:sz w:val="28"/>
        </w:rPr>
      </w:pPr>
      <w:r w:rsidRPr="00892817">
        <w:rPr>
          <w:b/>
          <w:sz w:val="28"/>
        </w:rPr>
        <w:t>Решение задач.</w:t>
      </w:r>
    </w:p>
    <w:p w:rsidR="00892817" w:rsidRDefault="00892817" w:rsidP="00892817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>
        <w:rPr>
          <w:sz w:val="28"/>
        </w:rPr>
        <w:t xml:space="preserve">Мать новорождённого Кирилла является гражданской РФ, его отец – гражданин США. Отец настаивает на получение гражданства своей страны, а мать своей. Родители не могут прийти к соглашению по вопросу о гражданстве ребёнка. </w:t>
      </w:r>
      <w:proofErr w:type="gramStart"/>
      <w:r>
        <w:rPr>
          <w:sz w:val="28"/>
        </w:rPr>
        <w:t>Гражданином</w:t>
      </w:r>
      <w:proofErr w:type="gramEnd"/>
      <w:r>
        <w:rPr>
          <w:sz w:val="28"/>
        </w:rPr>
        <w:t xml:space="preserve"> какой страны  будет Кирилл, если известно, что родился он в России?</w:t>
      </w:r>
      <w:r w:rsidR="008D1A6E">
        <w:rPr>
          <w:sz w:val="28"/>
        </w:rPr>
        <w:t xml:space="preserve"> </w:t>
      </w:r>
      <w:proofErr w:type="gramStart"/>
      <w:r w:rsidR="008D1A6E">
        <w:rPr>
          <w:i/>
          <w:sz w:val="28"/>
        </w:rPr>
        <w:t>(Статьи 6 п. 3 и  62.</w:t>
      </w:r>
      <w:proofErr w:type="gramEnd"/>
      <w:r w:rsidR="008D1A6E">
        <w:rPr>
          <w:i/>
          <w:sz w:val="28"/>
        </w:rPr>
        <w:t xml:space="preserve"> </w:t>
      </w:r>
      <w:proofErr w:type="gramStart"/>
      <w:r w:rsidR="008D1A6E">
        <w:rPr>
          <w:i/>
          <w:sz w:val="28"/>
        </w:rPr>
        <w:t>П</w:t>
      </w:r>
      <w:proofErr w:type="gramEnd"/>
      <w:r w:rsidR="008D1A6E">
        <w:rPr>
          <w:i/>
          <w:sz w:val="28"/>
        </w:rPr>
        <w:t xml:space="preserve"> 1 Конституция РФ)</w:t>
      </w:r>
    </w:p>
    <w:p w:rsidR="00892817" w:rsidRDefault="00892817" w:rsidP="0045336B">
      <w:pPr>
        <w:pStyle w:val="a4"/>
        <w:numPr>
          <w:ilvl w:val="0"/>
          <w:numId w:val="20"/>
        </w:numPr>
        <w:spacing w:after="0" w:line="360" w:lineRule="auto"/>
        <w:rPr>
          <w:sz w:val="28"/>
        </w:rPr>
      </w:pPr>
      <w:r>
        <w:rPr>
          <w:sz w:val="28"/>
        </w:rPr>
        <w:t>Максимов подал ходатайство на имя Президента РФ о приёме его в российское гражданство. На территории России он непрерывно проживает 4 года. Может ли быть удовлетворено его ходатайство</w:t>
      </w:r>
      <w:proofErr w:type="gramStart"/>
      <w:r>
        <w:rPr>
          <w:sz w:val="28"/>
        </w:rPr>
        <w:t>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Да. Статья 62 п.2 Конст</w:t>
      </w:r>
      <w:r w:rsidR="008D1A6E">
        <w:rPr>
          <w:i/>
          <w:sz w:val="28"/>
        </w:rPr>
        <w:t>ит</w:t>
      </w:r>
      <w:r>
        <w:rPr>
          <w:i/>
          <w:sz w:val="28"/>
        </w:rPr>
        <w:t>уция РФ</w:t>
      </w:r>
      <w:r w:rsidR="0045336B">
        <w:rPr>
          <w:i/>
          <w:sz w:val="28"/>
        </w:rPr>
        <w:t xml:space="preserve"> </w:t>
      </w:r>
      <w:r w:rsidR="0045336B">
        <w:rPr>
          <w:sz w:val="28"/>
        </w:rPr>
        <w:t xml:space="preserve">и </w:t>
      </w:r>
      <w:r w:rsidR="0045336B" w:rsidRPr="0045336B">
        <w:rPr>
          <w:sz w:val="28"/>
        </w:rPr>
        <w:t xml:space="preserve">Федеральный закон о гражданстве РФ Статья 19. </w:t>
      </w:r>
      <w:proofErr w:type="gramStart"/>
      <w:r w:rsidR="0045336B" w:rsidRPr="0045336B">
        <w:rPr>
          <w:sz w:val="28"/>
        </w:rPr>
        <w:t>Прием в гражданство Российской Федерации</w:t>
      </w:r>
      <w:r w:rsidR="0045336B">
        <w:rPr>
          <w:sz w:val="28"/>
        </w:rPr>
        <w:t>:</w:t>
      </w:r>
      <w:r w:rsidR="0045336B" w:rsidRPr="0045336B">
        <w:t xml:space="preserve"> </w:t>
      </w:r>
      <w:r w:rsidR="0045336B">
        <w:rPr>
          <w:sz w:val="28"/>
        </w:rPr>
        <w:t>о</w:t>
      </w:r>
      <w:r w:rsidR="0045336B" w:rsidRPr="0045336B">
        <w:rPr>
          <w:sz w:val="28"/>
        </w:rPr>
        <w:t xml:space="preserve">бычным </w:t>
      </w:r>
      <w:r w:rsidR="0045336B" w:rsidRPr="0045336B">
        <w:rPr>
          <w:sz w:val="28"/>
        </w:rPr>
        <w:lastRenderedPageBreak/>
        <w:t>условием приема в гражданство Российской Федерации является постоянное проживание на территории Российской Федерации: для иностранных граждан и лиц без гражданства - всего пять лет или три года непрерывно непосредственно перед обращением с ходатайством; для беженцев, признаваемых таковыми законом Российской Федерации, договором Российской Федерации, указанные сроки сокращаются вдвое.</w:t>
      </w:r>
      <w:proofErr w:type="gramEnd"/>
      <w:r w:rsidR="0045336B" w:rsidRPr="0045336B">
        <w:rPr>
          <w:sz w:val="28"/>
        </w:rPr>
        <w:t xml:space="preserve"> Срок проживания на территории Российской Федерации считается непрерывным, если лицо выезжало за пределы Российской Федерации для учебы или лечения не более</w:t>
      </w:r>
      <w:proofErr w:type="gramStart"/>
      <w:r w:rsidR="0045336B" w:rsidRPr="0045336B">
        <w:rPr>
          <w:sz w:val="28"/>
        </w:rPr>
        <w:t>,</w:t>
      </w:r>
      <w:proofErr w:type="gramEnd"/>
      <w:r w:rsidR="0045336B" w:rsidRPr="0045336B">
        <w:rPr>
          <w:sz w:val="28"/>
        </w:rPr>
        <w:t xml:space="preserve"> чем на три месяца.</w:t>
      </w:r>
      <w:r>
        <w:rPr>
          <w:i/>
          <w:sz w:val="28"/>
        </w:rPr>
        <w:t>)</w:t>
      </w:r>
    </w:p>
    <w:p w:rsidR="00892817" w:rsidRPr="008D1A6E" w:rsidRDefault="00892817" w:rsidP="008D1A6E">
      <w:pPr>
        <w:pStyle w:val="a4"/>
        <w:numPr>
          <w:ilvl w:val="0"/>
          <w:numId w:val="20"/>
        </w:numPr>
        <w:spacing w:after="0" w:line="360" w:lineRule="auto"/>
        <w:rPr>
          <w:i/>
          <w:sz w:val="28"/>
        </w:rPr>
      </w:pPr>
      <w:r>
        <w:rPr>
          <w:sz w:val="28"/>
        </w:rPr>
        <w:t>18-летний Солдатенко захотел выйти из гражданства России. Но на днях он получил повестку о призыве на срочную службу в армии. Буде ли удовлетворено ходатайство Солдатенко</w:t>
      </w:r>
      <w:proofErr w:type="gramStart"/>
      <w:r>
        <w:rPr>
          <w:sz w:val="28"/>
        </w:rPr>
        <w:t>?</w:t>
      </w:r>
      <w:r w:rsidR="008D1A6E">
        <w:rPr>
          <w:sz w:val="28"/>
        </w:rPr>
        <w:t>(</w:t>
      </w:r>
      <w:proofErr w:type="gramEnd"/>
      <w:r w:rsidR="008D1A6E" w:rsidRPr="008D1A6E">
        <w:t xml:space="preserve"> </w:t>
      </w:r>
      <w:r w:rsidR="0045336B">
        <w:t xml:space="preserve"> </w:t>
      </w:r>
      <w:r w:rsidR="0045336B" w:rsidRPr="0045336B">
        <w:rPr>
          <w:sz w:val="28"/>
        </w:rPr>
        <w:t>Федеральный закон о гражданстве РФ</w:t>
      </w:r>
      <w:r w:rsidR="0045336B">
        <w:t xml:space="preserve">. </w:t>
      </w:r>
      <w:r w:rsidR="008D1A6E" w:rsidRPr="008D1A6E">
        <w:rPr>
          <w:sz w:val="28"/>
        </w:rPr>
        <w:t>Статья 23. Выход из гражданства Российской Федерации</w:t>
      </w:r>
      <w:r w:rsidR="008D1A6E">
        <w:rPr>
          <w:sz w:val="28"/>
        </w:rPr>
        <w:t xml:space="preserve">: </w:t>
      </w:r>
      <w:proofErr w:type="gramStart"/>
      <w:r w:rsidR="008D1A6E" w:rsidRPr="008D1A6E">
        <w:rPr>
          <w:i/>
          <w:sz w:val="28"/>
        </w:rPr>
        <w:t>Выход из гражданства Российской Федерации не допускается:</w:t>
      </w:r>
      <w:r w:rsidR="008D1A6E">
        <w:rPr>
          <w:i/>
          <w:sz w:val="28"/>
        </w:rPr>
        <w:t xml:space="preserve"> </w:t>
      </w:r>
      <w:r w:rsidR="008D1A6E" w:rsidRPr="008D1A6E">
        <w:rPr>
          <w:sz w:val="28"/>
        </w:rPr>
        <w:t>после получения повестки о призыве на срочную военную или альтерна</w:t>
      </w:r>
      <w:r w:rsidR="008D1A6E">
        <w:rPr>
          <w:sz w:val="28"/>
        </w:rPr>
        <w:t>тивную службу и до ее окончания)</w:t>
      </w:r>
      <w:proofErr w:type="gramEnd"/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45336B">
        <w:rPr>
          <w:rFonts w:ascii="Times New Roman" w:hAnsi="Times New Roman" w:cs="Times New Roman"/>
          <w:sz w:val="28"/>
          <w:szCs w:val="28"/>
        </w:rPr>
        <w:t>§25</w:t>
      </w:r>
    </w:p>
    <w:p w:rsidR="0045336B" w:rsidRDefault="0045336B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слова и подготовиться к словарному диктанту.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92" w:rsidRDefault="00585492" w:rsidP="00304D67">
      <w:pPr>
        <w:spacing w:after="0" w:line="240" w:lineRule="auto"/>
      </w:pPr>
      <w:r>
        <w:separator/>
      </w:r>
    </w:p>
  </w:endnote>
  <w:endnote w:type="continuationSeparator" w:id="0">
    <w:p w:rsidR="00585492" w:rsidRDefault="00585492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6B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92" w:rsidRDefault="00585492" w:rsidP="00304D67">
      <w:pPr>
        <w:spacing w:after="0" w:line="240" w:lineRule="auto"/>
      </w:pPr>
      <w:r>
        <w:separator/>
      </w:r>
    </w:p>
  </w:footnote>
  <w:footnote w:type="continuationSeparator" w:id="0">
    <w:p w:rsidR="00585492" w:rsidRDefault="00585492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600B1"/>
    <w:multiLevelType w:val="hybridMultilevel"/>
    <w:tmpl w:val="6C36E6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02A1C"/>
    <w:multiLevelType w:val="hybridMultilevel"/>
    <w:tmpl w:val="7BA03F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FD4371"/>
    <w:multiLevelType w:val="hybridMultilevel"/>
    <w:tmpl w:val="F6AE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531BB"/>
    <w:multiLevelType w:val="hybridMultilevel"/>
    <w:tmpl w:val="F6523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8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7"/>
  </w:num>
  <w:num w:numId="16">
    <w:abstractNumId w:val="15"/>
  </w:num>
  <w:num w:numId="17">
    <w:abstractNumId w:val="5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21933"/>
    <w:rsid w:val="001E1A14"/>
    <w:rsid w:val="00304D67"/>
    <w:rsid w:val="003C5701"/>
    <w:rsid w:val="0045336B"/>
    <w:rsid w:val="00546F45"/>
    <w:rsid w:val="00585492"/>
    <w:rsid w:val="005E2B0C"/>
    <w:rsid w:val="00791912"/>
    <w:rsid w:val="007D33D9"/>
    <w:rsid w:val="007F782F"/>
    <w:rsid w:val="008453A5"/>
    <w:rsid w:val="008853C8"/>
    <w:rsid w:val="00892817"/>
    <w:rsid w:val="008D1A6E"/>
    <w:rsid w:val="00AF5EC6"/>
    <w:rsid w:val="00B24266"/>
    <w:rsid w:val="00B824B1"/>
    <w:rsid w:val="00BA44AE"/>
    <w:rsid w:val="00C13607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dcterms:created xsi:type="dcterms:W3CDTF">2012-02-21T06:04:00Z</dcterms:created>
  <dcterms:modified xsi:type="dcterms:W3CDTF">2012-04-22T12:53:00Z</dcterms:modified>
</cp:coreProperties>
</file>