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CD2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</w:t>
      </w: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 общеобразовательная школа №2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акарова»</w:t>
      </w: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Сахалинской области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3CD2">
        <w:rPr>
          <w:rFonts w:ascii="Times New Roman" w:hAnsi="Times New Roman" w:cs="Times New Roman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ED5D72" w:rsidRDefault="00ED5D72" w:rsidP="00ED5D72">
      <w:pPr>
        <w:spacing w:line="23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B1EA2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>омендована: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Утверждена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методическим советом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педсовете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МБОУ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«СОШ №2 г. Макарова»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З.Н.Антонова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Пр. №        от           2012г.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1744E1">
        <w:rPr>
          <w:rFonts w:ascii="Times New Roman" w:hAnsi="Times New Roman" w:cs="Times New Roman"/>
          <w:sz w:val="40"/>
          <w:szCs w:val="40"/>
        </w:rPr>
        <w:t>РАБОЧАЯ    УЧЕБНАЯ     ПРОГРАММА</w:t>
      </w: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 ОБЖ</w:t>
      </w:r>
    </w:p>
    <w:p w:rsidR="00ED5D72" w:rsidRDefault="00ED5D72" w:rsidP="00ED5D7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ED5D72" w:rsidRDefault="00A20FF9" w:rsidP="00ED5D7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 класс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0FF9">
        <w:rPr>
          <w:rFonts w:ascii="Times New Roman" w:hAnsi="Times New Roman" w:cs="Times New Roman"/>
          <w:sz w:val="28"/>
          <w:szCs w:val="28"/>
        </w:rPr>
        <w:t>ровень, ступень образования: 11 класс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FF9">
        <w:rPr>
          <w:rFonts w:ascii="Times New Roman" w:hAnsi="Times New Roman" w:cs="Times New Roman"/>
          <w:sz w:val="28"/>
          <w:szCs w:val="28"/>
        </w:rPr>
        <w:t>рок реализации программы: 1 год</w:t>
      </w: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D5D72" w:rsidRDefault="00ED5D72" w:rsidP="00ED5D7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основе:</w:t>
      </w:r>
    </w:p>
    <w:p w:rsidR="00ED5D72" w:rsidRDefault="00ED5D72" w:rsidP="00ED5D72">
      <w:pPr>
        <w:pStyle w:val="a6"/>
        <w:numPr>
          <w:ilvl w:val="0"/>
          <w:numId w:val="3"/>
        </w:numPr>
        <w:spacing w:line="23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Федерального компонента  государственного стандарта общего образования.</w:t>
      </w:r>
    </w:p>
    <w:p w:rsidR="00ED5D72" w:rsidRDefault="00ED5D72" w:rsidP="00ED5D72">
      <w:pPr>
        <w:pStyle w:val="a6"/>
        <w:numPr>
          <w:ilvl w:val="0"/>
          <w:numId w:val="3"/>
        </w:numPr>
        <w:spacing w:line="23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Учебники: представлены в рабочей  программе планирования. </w:t>
      </w:r>
    </w:p>
    <w:p w:rsidR="00ED5D72" w:rsidRDefault="00ED5D72" w:rsidP="00ED5D72">
      <w:pPr>
        <w:pStyle w:val="a6"/>
        <w:spacing w:line="23" w:lineRule="atLeast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Составитель: Железный Владимир Александрович</w:t>
      </w: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Макаров</w:t>
      </w:r>
    </w:p>
    <w:p w:rsid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2012-2013 учебный год</w:t>
      </w:r>
    </w:p>
    <w:p w:rsidR="00ED5D72" w:rsidRPr="00ED5D72" w:rsidRDefault="00ED5D72" w:rsidP="00ED5D72">
      <w:pPr>
        <w:pStyle w:val="a6"/>
        <w:spacing w:line="23" w:lineRule="atLeast"/>
        <w:ind w:left="0"/>
        <w:rPr>
          <w:sz w:val="28"/>
          <w:szCs w:val="28"/>
        </w:rPr>
      </w:pPr>
    </w:p>
    <w:p w:rsidR="00ED5D72" w:rsidRDefault="00ED5D72" w:rsidP="00A17D85">
      <w:pPr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A20FF9" w:rsidRPr="00A44DFA" w:rsidRDefault="00A20FF9" w:rsidP="00A20FF9">
      <w:pPr>
        <w:jc w:val="center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lastRenderedPageBreak/>
        <w:t>Пояснительная записка.</w:t>
      </w:r>
    </w:p>
    <w:p w:rsidR="00A20FF9" w:rsidRDefault="00A20FF9" w:rsidP="00A20FF9">
      <w:pPr>
        <w:pStyle w:val="a3"/>
        <w:rPr>
          <w:rFonts w:asciiTheme="minorHAnsi" w:hAnsiTheme="minorHAnsi" w:cstheme="minorHAnsi"/>
          <w:sz w:val="24"/>
        </w:rPr>
      </w:pPr>
      <w:r w:rsidRPr="00A44DFA">
        <w:rPr>
          <w:rFonts w:asciiTheme="minorHAnsi" w:hAnsiTheme="minorHAnsi" w:cstheme="minorHAnsi"/>
          <w:sz w:val="24"/>
        </w:rPr>
        <w:t>Программа по основам безопасности жизнедеятельности составлена на основе федерального компонента государственного стандарта среднего (полного) общего образования.</w:t>
      </w:r>
    </w:p>
    <w:p w:rsidR="00A20FF9" w:rsidRPr="004E6332" w:rsidRDefault="00A20FF9" w:rsidP="00A20FF9">
      <w:pPr>
        <w:pStyle w:val="a7"/>
        <w:ind w:firstLine="567"/>
        <w:rPr>
          <w:rFonts w:cstheme="minorHAnsi"/>
        </w:rPr>
      </w:pPr>
      <w:r w:rsidRPr="004E6332">
        <w:rPr>
          <w:rFonts w:cstheme="minorHAnsi"/>
        </w:rPr>
        <w:t xml:space="preserve">Рабочая программа составлена в соответствии с  </w:t>
      </w:r>
      <w:r w:rsidRPr="004E6332">
        <w:rPr>
          <w:rFonts w:cstheme="minorHAnsi"/>
          <w:b/>
          <w:i/>
        </w:rPr>
        <w:t>нормативными документами:</w:t>
      </w:r>
    </w:p>
    <w:p w:rsidR="00A20FF9" w:rsidRPr="004E6332" w:rsidRDefault="00A20FF9" w:rsidP="00A20FF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>-Федеральный компонент государственного стандарта основного общего образования 2007г.;</w:t>
      </w:r>
    </w:p>
    <w:p w:rsidR="00A20FF9" w:rsidRPr="004E6332" w:rsidRDefault="00A20FF9" w:rsidP="00A20FF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 xml:space="preserve">-Приказ Министра образования и науки А.А. </w:t>
      </w:r>
      <w:proofErr w:type="spellStart"/>
      <w:r w:rsidRPr="004E6332">
        <w:rPr>
          <w:rFonts w:cstheme="minorHAnsi"/>
          <w:i/>
        </w:rPr>
        <w:t>Фурсенко</w:t>
      </w:r>
      <w:proofErr w:type="spellEnd"/>
      <w:r w:rsidRPr="004E6332">
        <w:rPr>
          <w:rFonts w:cstheme="minorHAnsi"/>
          <w:i/>
        </w:rPr>
        <w:t xml:space="preserve">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образования, на 2009/10 учебный год».</w:t>
      </w:r>
    </w:p>
    <w:p w:rsidR="00A20FF9" w:rsidRPr="004E6332" w:rsidRDefault="00A20FF9" w:rsidP="00A20FF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>-Авторская программа «Основы безопасности жизнедеятельности» для учащихся 5-9 классов под общей редакцией А.Т. Смирнова. - М.:Просвещение,2011.</w:t>
      </w:r>
    </w:p>
    <w:p w:rsidR="00A20FF9" w:rsidRPr="00A44DFA" w:rsidRDefault="00A20FF9" w:rsidP="00A20FF9">
      <w:pPr>
        <w:pStyle w:val="a3"/>
        <w:rPr>
          <w:rFonts w:asciiTheme="minorHAnsi" w:hAnsiTheme="minorHAnsi" w:cstheme="minorHAnsi"/>
          <w:sz w:val="24"/>
        </w:rPr>
      </w:pPr>
    </w:p>
    <w:p w:rsidR="00A20FF9" w:rsidRPr="00A44DFA" w:rsidRDefault="00A20FF9" w:rsidP="00A20FF9">
      <w:pPr>
        <w:pStyle w:val="a7"/>
        <w:ind w:firstLine="567"/>
        <w:rPr>
          <w:rFonts w:eastAsia="Times New Roman"/>
        </w:rPr>
      </w:pPr>
      <w:proofErr w:type="gramStart"/>
      <w:r w:rsidRPr="00A44DFA">
        <w:rPr>
          <w:rFonts w:eastAsia="Times New Roman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</w:t>
      </w:r>
      <w:proofErr w:type="spellStart"/>
      <w:r w:rsidRPr="00A44DFA">
        <w:rPr>
          <w:rFonts w:eastAsia="Times New Roman"/>
        </w:rPr>
        <w:t>межпредметных</w:t>
      </w:r>
      <w:proofErr w:type="spellEnd"/>
      <w:r w:rsidRPr="00A44DFA">
        <w:rPr>
          <w:rFonts w:eastAsia="Times New Roman"/>
        </w:rPr>
        <w:t xml:space="preserve"> и </w:t>
      </w:r>
      <w:proofErr w:type="spellStart"/>
      <w:r w:rsidRPr="00A44DFA">
        <w:rPr>
          <w:rFonts w:eastAsia="Times New Roman"/>
        </w:rPr>
        <w:t>внутрипредметных</w:t>
      </w:r>
      <w:proofErr w:type="spellEnd"/>
      <w:r w:rsidRPr="00A44DFA">
        <w:rPr>
          <w:rFonts w:eastAsia="Times New Roman"/>
        </w:rPr>
        <w:t xml:space="preserve"> связей, логики учебного процесса, возрастных особенностей учащихся, является основой для определения перечня учебного оборудования и приборов,  для</w:t>
      </w:r>
      <w:r w:rsidRPr="00A44DFA">
        <w:rPr>
          <w:rFonts w:eastAsia="Times New Roman"/>
          <w:i/>
        </w:rPr>
        <w:t xml:space="preserve"> </w:t>
      </w:r>
      <w:r w:rsidRPr="00A44DFA">
        <w:rPr>
          <w:rFonts w:eastAsia="Times New Roman"/>
        </w:rPr>
        <w:t>проведения учебных сборов, военно-профессиональной ориентации и военно-патриотического воспитания.</w:t>
      </w:r>
      <w:proofErr w:type="gramEnd"/>
    </w:p>
    <w:p w:rsidR="00A20FF9" w:rsidRPr="00A44DFA" w:rsidRDefault="00A20FF9" w:rsidP="00A20FF9">
      <w:pPr>
        <w:spacing w:before="60"/>
        <w:ind w:firstLine="567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Цели.</w:t>
      </w:r>
    </w:p>
    <w:p w:rsidR="00A20FF9" w:rsidRPr="00A44DFA" w:rsidRDefault="00A20FF9" w:rsidP="00A20FF9">
      <w:pPr>
        <w:numPr>
          <w:ilvl w:val="0"/>
          <w:numId w:val="1"/>
        </w:numPr>
        <w:spacing w:before="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освоение знаний</w:t>
      </w:r>
      <w:r w:rsidRPr="00A44DFA">
        <w:rPr>
          <w:rFonts w:eastAsia="Times New Roman" w:cstheme="minorHAnsi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20FF9" w:rsidRPr="00A44DFA" w:rsidRDefault="00A20FF9" w:rsidP="00A20F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воспитание </w:t>
      </w:r>
      <w:r w:rsidRPr="00A44DFA">
        <w:rPr>
          <w:rFonts w:eastAsia="Times New Roman" w:cstheme="minorHAnsi"/>
          <w:sz w:val="24"/>
          <w:szCs w:val="24"/>
        </w:rPr>
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A20FF9" w:rsidRPr="00A44DFA" w:rsidRDefault="00A20FF9" w:rsidP="00A20F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развитие </w:t>
      </w:r>
      <w:r w:rsidRPr="00A44DFA">
        <w:rPr>
          <w:rFonts w:eastAsia="Times New Roman" w:cstheme="minorHAnsi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A20FF9" w:rsidRPr="00A44DFA" w:rsidRDefault="00A20FF9" w:rsidP="00A20F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овладение умениями</w:t>
      </w:r>
      <w:r w:rsidRPr="00A44DFA">
        <w:rPr>
          <w:rFonts w:eastAsia="Times New Roman" w:cstheme="minorHAnsi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  <w:b/>
        </w:rPr>
      </w:pPr>
      <w:r w:rsidRPr="00A44DFA">
        <w:rPr>
          <w:rFonts w:asciiTheme="minorHAnsi" w:hAnsiTheme="minorHAnsi" w:cstheme="minorHAnsi"/>
          <w:b/>
        </w:rPr>
        <w:t>Задачи изучения предмета.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вооружение будущих граждан психологическими и педагогическими знаниями в объеме, обеспечивающем понимание ими проблем личной, общественной и государственной безопасности в жизни и способов личной подготовки к их решению;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развитие бдительности, осмотрительности, разумной осторожности и педагогической ориентированности (установки) на выявление и принятие во внимание различных негативных факторов при оценке угроз и опасностей и преодолении их трудностей;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повышение уровня своих знаний и навыков в обеспечении безопасности жизнедеятельности, уверенности в успешном преодолении трудностей, веры в успех при столкновении с опасными и неадекватными ситуациями;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lastRenderedPageBreak/>
        <w:t>- формирование привычек, навыков, умений, обеспечивающих успешные действия при решении вопросов личной и общественной безопасности, умение систематизировать знания по вопросам безопасности жизнедеятельности и эффективно применять их в повседневной жизни;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формирование установок на совместные, согласованные действия при попадании в опасные ситуации в составе группы, а также навыков и умений совместных действий, оказания само- и взаимопомощи;</w:t>
      </w:r>
    </w:p>
    <w:p w:rsidR="00A20FF9" w:rsidRPr="00A44DFA" w:rsidRDefault="00A20FF9" w:rsidP="00A20FF9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совершенствование правового, нравственного, эстетического, экономического и экологического понимания задач безопасности жизнедеятельности; формирование взглядов, убеждений, идеалов жизненной позиции, согласующихся с Декларацией прав человека и Концепцией национальной безопасности Российской Федерации.</w:t>
      </w:r>
    </w:p>
    <w:p w:rsidR="00A20FF9" w:rsidRPr="00A44DFA" w:rsidRDefault="00A20FF9" w:rsidP="00A20FF9">
      <w:pPr>
        <w:spacing w:before="60"/>
        <w:rPr>
          <w:rFonts w:eastAsia="Times New Roman" w:cstheme="minorHAnsi"/>
          <w:b/>
          <w:sz w:val="24"/>
          <w:szCs w:val="24"/>
        </w:rPr>
      </w:pPr>
      <w:proofErr w:type="spellStart"/>
      <w:r w:rsidRPr="00A44DFA">
        <w:rPr>
          <w:rFonts w:eastAsia="Times New Roman" w:cstheme="minorHAnsi"/>
          <w:b/>
          <w:sz w:val="24"/>
          <w:szCs w:val="24"/>
        </w:rPr>
        <w:t>Общеучебные</w:t>
      </w:r>
      <w:proofErr w:type="spellEnd"/>
      <w:r w:rsidRPr="00A44DFA">
        <w:rPr>
          <w:rFonts w:eastAsia="Times New Roman" w:cstheme="minorHAnsi"/>
          <w:b/>
          <w:sz w:val="24"/>
          <w:szCs w:val="24"/>
        </w:rPr>
        <w:t xml:space="preserve"> умения, навыки и способы деятельности</w:t>
      </w:r>
    </w:p>
    <w:p w:rsidR="00A20FF9" w:rsidRPr="00A44DFA" w:rsidRDefault="00A20FF9" w:rsidP="00A20FF9">
      <w:pPr>
        <w:pStyle w:val="a7"/>
        <w:ind w:firstLine="567"/>
        <w:rPr>
          <w:rFonts w:eastAsia="Times New Roman"/>
        </w:rPr>
      </w:pPr>
      <w:r w:rsidRPr="00A44DFA">
        <w:rPr>
          <w:rFonts w:eastAsia="Times New Roman"/>
        </w:rPr>
        <w:t xml:space="preserve">Программа предусматривает формирование у обучающихся </w:t>
      </w:r>
      <w:proofErr w:type="spellStart"/>
      <w:r w:rsidRPr="00A44DFA">
        <w:rPr>
          <w:rFonts w:eastAsia="Times New Roman"/>
        </w:rPr>
        <w:t>общеучебных</w:t>
      </w:r>
      <w:proofErr w:type="spellEnd"/>
      <w:r w:rsidRPr="00A44DFA">
        <w:rPr>
          <w:rFonts w:eastAsia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A20FF9" w:rsidRPr="00A44DFA" w:rsidRDefault="00A20FF9" w:rsidP="00A20FF9">
      <w:pPr>
        <w:pStyle w:val="a7"/>
      </w:pPr>
      <w:r>
        <w:t>-</w:t>
      </w:r>
      <w:r w:rsidRPr="00A44DFA">
        <w:t>умение самостоятельно и мотивированно организовывать свою познавательную деятельность;</w:t>
      </w:r>
    </w:p>
    <w:p w:rsidR="00A20FF9" w:rsidRPr="00A44DFA" w:rsidRDefault="00A20FF9" w:rsidP="00A20FF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Pr="00A44DFA">
        <w:rPr>
          <w:rFonts w:eastAsia="Times New Roman"/>
        </w:rPr>
        <w:t>использование элементов  причинно-следственного и структурно-функционального анализа;</w:t>
      </w:r>
    </w:p>
    <w:p w:rsidR="00A20FF9" w:rsidRPr="00A44DFA" w:rsidRDefault="00A20FF9" w:rsidP="00A20FF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Pr="00A44DFA">
        <w:rPr>
          <w:rFonts w:eastAsia="Times New Roman"/>
        </w:rPr>
        <w:t>участие в проектной деятельности, в организации и проведении учебно-исследовательской работе;</w:t>
      </w:r>
    </w:p>
    <w:p w:rsidR="00A20FF9" w:rsidRPr="00A44DFA" w:rsidRDefault="00A20FF9" w:rsidP="00A20FF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Pr="00A44DFA">
        <w:rPr>
          <w:rFonts w:eastAsia="Times New Roman"/>
        </w:rPr>
        <w:t>поиск нужной информации по заданной теме в источниках различного типа;</w:t>
      </w:r>
    </w:p>
    <w:p w:rsidR="00A20FF9" w:rsidRPr="00A44DFA" w:rsidRDefault="00A20FF9" w:rsidP="00A20FF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Pr="00A44DFA">
        <w:rPr>
          <w:rFonts w:eastAsia="Times New Roman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A20FF9" w:rsidRPr="00A44DFA" w:rsidRDefault="00A20FF9" w:rsidP="00A20FF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Pr="00A44DFA">
        <w:rPr>
          <w:rFonts w:eastAsia="Times New Roman"/>
        </w:rPr>
        <w:t>умение отстаивать свою гражданскую позицию, формировать свои мировоззренческие взгляды;</w:t>
      </w:r>
    </w:p>
    <w:p w:rsidR="00A20FF9" w:rsidRPr="00A44DFA" w:rsidRDefault="00A20FF9" w:rsidP="00A20FF9">
      <w:pPr>
        <w:pStyle w:val="a7"/>
      </w:pPr>
      <w:r>
        <w:t>-</w:t>
      </w:r>
      <w:r w:rsidRPr="00A44DFA">
        <w:t>осуществление осознанного выбора путей продолжения образования или будущей профессии.</w:t>
      </w:r>
    </w:p>
    <w:p w:rsidR="00A20FF9" w:rsidRDefault="00A20FF9" w:rsidP="00A20FF9">
      <w:pPr>
        <w:pStyle w:val="a7"/>
        <w:ind w:firstLine="709"/>
        <w:rPr>
          <w:rFonts w:cstheme="minorHAnsi"/>
        </w:rPr>
      </w:pPr>
    </w:p>
    <w:p w:rsidR="00A20FF9" w:rsidRPr="004E6332" w:rsidRDefault="00A20FF9" w:rsidP="00A20FF9">
      <w:pPr>
        <w:pStyle w:val="a7"/>
        <w:ind w:firstLine="709"/>
        <w:rPr>
          <w:rFonts w:cstheme="minorHAnsi"/>
          <w:b/>
          <w:i/>
        </w:rPr>
      </w:pPr>
      <w:r w:rsidRPr="004E6332">
        <w:rPr>
          <w:rFonts w:cstheme="minorHAnsi"/>
        </w:rPr>
        <w:t xml:space="preserve">Программа реализуется с помощью </w:t>
      </w:r>
      <w:r w:rsidRPr="004E6332">
        <w:rPr>
          <w:rFonts w:cstheme="minorHAnsi"/>
          <w:b/>
          <w:i/>
        </w:rPr>
        <w:t>учебно-методического комплекса:</w:t>
      </w:r>
    </w:p>
    <w:p w:rsidR="00A20FF9" w:rsidRPr="004E6332" w:rsidRDefault="00A20FF9" w:rsidP="00A20FF9">
      <w:pPr>
        <w:pStyle w:val="a7"/>
        <w:rPr>
          <w:rFonts w:cstheme="minorHAnsi"/>
        </w:rPr>
      </w:pPr>
      <w:r w:rsidRPr="004E6332">
        <w:rPr>
          <w:rFonts w:cstheme="minorHAnsi"/>
        </w:rPr>
        <w:t>- А.Т. Смирнов. Основы безопасности жизнедеяте</w:t>
      </w:r>
      <w:r w:rsidR="00622FFA">
        <w:rPr>
          <w:rFonts w:cstheme="minorHAnsi"/>
        </w:rPr>
        <w:t>льности. 11</w:t>
      </w:r>
      <w:r w:rsidRPr="004E6332">
        <w:rPr>
          <w:rFonts w:cstheme="minorHAnsi"/>
        </w:rPr>
        <w:t xml:space="preserve"> класс: учебник для общеобразовательных учрежден</w:t>
      </w:r>
      <w:r>
        <w:rPr>
          <w:rFonts w:cstheme="minorHAnsi"/>
        </w:rPr>
        <w:t>ий/ А.Т. Смирнов</w:t>
      </w:r>
      <w:r w:rsidRPr="004E6332">
        <w:rPr>
          <w:rFonts w:cstheme="minorHAnsi"/>
        </w:rPr>
        <w:t>. - М.: Просвещение, 2011.</w:t>
      </w:r>
    </w:p>
    <w:p w:rsidR="00A20FF9" w:rsidRPr="004E6332" w:rsidRDefault="00A20FF9" w:rsidP="00A20FF9">
      <w:pPr>
        <w:pStyle w:val="a7"/>
        <w:rPr>
          <w:rFonts w:cstheme="minorHAnsi"/>
        </w:rPr>
      </w:pPr>
      <w:r w:rsidRPr="004E6332">
        <w:rPr>
          <w:rFonts w:cstheme="minorHAnsi"/>
        </w:rPr>
        <w:t xml:space="preserve">- А.Т. Смирнов. Основы безопасности жизнедеятельности. Рабочие программы. Предметная линия учебников под редакцией </w:t>
      </w:r>
    </w:p>
    <w:p w:rsidR="00A20FF9" w:rsidRPr="004E6332" w:rsidRDefault="00A20FF9" w:rsidP="00A20FF9">
      <w:pPr>
        <w:pStyle w:val="a7"/>
        <w:rPr>
          <w:rFonts w:cstheme="minorHAnsi"/>
        </w:rPr>
      </w:pPr>
      <w:r w:rsidRPr="004E6332">
        <w:rPr>
          <w:rFonts w:cstheme="minorHAnsi"/>
        </w:rPr>
        <w:t>А</w:t>
      </w:r>
      <w:r>
        <w:rPr>
          <w:rFonts w:cstheme="minorHAnsi"/>
        </w:rPr>
        <w:t>.Т. Смирнова. 10-11</w:t>
      </w:r>
      <w:r w:rsidRPr="004E6332">
        <w:rPr>
          <w:rFonts w:cstheme="minorHAnsi"/>
        </w:rPr>
        <w:t xml:space="preserve"> классы: пособие для учителей общеобразовательных учреждений/А.Т. Смирнов, Б.О. Хренников – М.: Просвещение, 2011.</w:t>
      </w:r>
    </w:p>
    <w:p w:rsidR="00A20FF9" w:rsidRPr="00A44DFA" w:rsidRDefault="00A20FF9" w:rsidP="00A20FF9">
      <w:pPr>
        <w:pStyle w:val="a3"/>
        <w:rPr>
          <w:rFonts w:asciiTheme="minorHAnsi" w:hAnsiTheme="minorHAnsi" w:cstheme="minorHAnsi"/>
          <w:sz w:val="24"/>
        </w:rPr>
      </w:pPr>
    </w:p>
    <w:p w:rsidR="00A20FF9" w:rsidRPr="004E6332" w:rsidRDefault="00A20FF9" w:rsidP="00A20FF9">
      <w:pPr>
        <w:pStyle w:val="a7"/>
        <w:ind w:firstLine="567"/>
        <w:rPr>
          <w:rFonts w:cstheme="minorHAnsi"/>
          <w:b/>
          <w:sz w:val="24"/>
          <w:szCs w:val="24"/>
        </w:rPr>
      </w:pPr>
      <w:r w:rsidRPr="004E6332">
        <w:rPr>
          <w:rFonts w:cstheme="minorHAnsi"/>
          <w:b/>
          <w:spacing w:val="-2"/>
          <w:sz w:val="24"/>
          <w:szCs w:val="24"/>
        </w:rPr>
        <w:t>Методы, технологии и формы контроля.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4E6332">
        <w:rPr>
          <w:rFonts w:cstheme="minorHAnsi"/>
          <w:color w:val="000000"/>
          <w:sz w:val="24"/>
          <w:szCs w:val="24"/>
        </w:rPr>
        <w:t>общеучебных</w:t>
      </w:r>
      <w:proofErr w:type="spellEnd"/>
      <w:r w:rsidRPr="004E6332">
        <w:rPr>
          <w:rFonts w:cstheme="minorHAnsi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использование для познания окружающего мира различных методов наблюдения и моделирования;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выделение характерных причинно-следственных связей;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творческое решение учебных и практических задач;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самостоятельное выполнение различных творческих работ, участие в проектной деятельности;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lastRenderedPageBreak/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   </w:t>
      </w:r>
      <w:r w:rsidRPr="004E6332">
        <w:rPr>
          <w:rFonts w:cstheme="minorHAnsi"/>
          <w:color w:val="000000"/>
          <w:sz w:val="24"/>
          <w:szCs w:val="24"/>
          <w:u w:val="single"/>
        </w:rPr>
        <w:t>Формы занятий</w:t>
      </w:r>
      <w:r w:rsidRPr="004E6332">
        <w:rPr>
          <w:rFonts w:cstheme="minorHAnsi"/>
          <w:color w:val="000000"/>
          <w:sz w:val="24"/>
          <w:szCs w:val="24"/>
        </w:rPr>
        <w:t>, используемые при обучении ОБЖ следующие: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семинары и круглые столы;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индивидуальные консультации;</w:t>
      </w:r>
    </w:p>
    <w:p w:rsidR="00A20FF9" w:rsidRPr="004E6332" w:rsidRDefault="00A20FF9" w:rsidP="00A20FF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ab/>
      </w:r>
      <w:r w:rsidRPr="004E6332">
        <w:rPr>
          <w:rFonts w:cstheme="minorHAnsi"/>
          <w:color w:val="000000"/>
          <w:sz w:val="24"/>
          <w:szCs w:val="24"/>
          <w:u w:val="single"/>
        </w:rPr>
        <w:t>Формы контроля.</w:t>
      </w:r>
      <w:r w:rsidRPr="004E6332">
        <w:rPr>
          <w:rFonts w:cstheme="minorHAnsi"/>
          <w:color w:val="000000"/>
          <w:sz w:val="24"/>
          <w:szCs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уроку. Большое внимание уделяется практическим работам. В конце изучения каждого блока предусмотрены проверочные работы, которые проводятся в форме тестирования и зачета. </w:t>
      </w:r>
    </w:p>
    <w:p w:rsidR="00A20FF9" w:rsidRPr="004E6332" w:rsidRDefault="00A20FF9" w:rsidP="00A20FF9">
      <w:pPr>
        <w:pStyle w:val="a7"/>
        <w:ind w:firstLine="709"/>
        <w:rPr>
          <w:rFonts w:cstheme="minorHAnsi"/>
        </w:rPr>
      </w:pPr>
      <w:r w:rsidRPr="004E6332">
        <w:rPr>
          <w:rFonts w:cstheme="minorHAnsi"/>
          <w:i/>
          <w:u w:val="single"/>
        </w:rPr>
        <w:t>Оценивание</w:t>
      </w:r>
      <w:r w:rsidRPr="004E6332">
        <w:rPr>
          <w:rFonts w:cstheme="minorHAnsi"/>
        </w:rPr>
        <w:t xml:space="preserve">. </w:t>
      </w:r>
    </w:p>
    <w:p w:rsidR="00A20FF9" w:rsidRPr="004E6332" w:rsidRDefault="00A20FF9" w:rsidP="00A20FF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«5» - ученик дает полный развернутый ответ по теме в письменном или устном виде, без наводящих вопросов</w:t>
      </w:r>
      <w:r w:rsidR="00622FFA" w:rsidRPr="004E6332">
        <w:rPr>
          <w:rFonts w:cstheme="minorHAnsi"/>
        </w:rPr>
        <w:t>,</w:t>
      </w:r>
      <w:r w:rsidRPr="004E6332">
        <w:rPr>
          <w:rFonts w:cstheme="minorHAnsi"/>
        </w:rPr>
        <w:t xml:space="preserve"> без ошибок выполняет тестирование, уверенно и правильно выполняет практическое задание.</w:t>
      </w:r>
    </w:p>
    <w:p w:rsidR="00A20FF9" w:rsidRPr="004E6332" w:rsidRDefault="00A20FF9" w:rsidP="00A20FF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«4» - ученик  дает не полный ответ (приблизительно 80 %) или дает ответ  с небольшими неточностями,  в тестировании допускает не более 1 ошибки, практическое задание выполняет правильно, но недостаточно уверенно или с небольшими неточностями.</w:t>
      </w:r>
    </w:p>
    <w:p w:rsidR="00A20FF9" w:rsidRPr="004E6332" w:rsidRDefault="00A20FF9" w:rsidP="00A20FF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«3» - ученик дает не полный ответ (приблизительно 50%) или дает ответ с существенными ошибками, в тестировании допускает 2-3 ошибки, практическое задание выполняет неуверенно  с недочетами, но не с грубейшими ошибками.</w:t>
      </w:r>
    </w:p>
    <w:p w:rsidR="00A20FF9" w:rsidRPr="004E6332" w:rsidRDefault="00A20FF9" w:rsidP="00A20FF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 xml:space="preserve">Оценка «2» - ученик не дает ответа вообще или дает неполный ответ (менее 30%), допускает в тестировании более 3 ошибок, практическое задание выполняет неправильно с грубейшими ошибками или не выполняет  вообще. </w:t>
      </w:r>
    </w:p>
    <w:p w:rsidR="00A20FF9" w:rsidRPr="004E6332" w:rsidRDefault="00A20FF9" w:rsidP="00A20FF9">
      <w:pPr>
        <w:pStyle w:val="a7"/>
        <w:rPr>
          <w:rFonts w:cstheme="minorHAnsi"/>
        </w:rPr>
      </w:pPr>
    </w:p>
    <w:p w:rsidR="00A20FF9" w:rsidRPr="00A44DFA" w:rsidRDefault="00A20FF9" w:rsidP="00A20FF9">
      <w:pPr>
        <w:pStyle w:val="a3"/>
        <w:rPr>
          <w:rFonts w:asciiTheme="minorHAnsi" w:hAnsiTheme="minorHAnsi" w:cstheme="minorHAnsi"/>
          <w:sz w:val="24"/>
        </w:rPr>
      </w:pPr>
    </w:p>
    <w:p w:rsidR="00A20FF9" w:rsidRPr="00A44DFA" w:rsidRDefault="00A20FF9" w:rsidP="00A20FF9">
      <w:pPr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Требования к уровню освоения дисциплины.</w:t>
      </w:r>
    </w:p>
    <w:p w:rsidR="00A20FF9" w:rsidRPr="00A44DFA" w:rsidRDefault="00A20FF9" w:rsidP="00A20FF9">
      <w:pPr>
        <w:rPr>
          <w:rFonts w:eastAsia="Times New Roman" w:cstheme="minorHAnsi"/>
          <w:b/>
          <w:i/>
          <w:sz w:val="24"/>
          <w:szCs w:val="24"/>
        </w:rPr>
      </w:pPr>
      <w:r w:rsidRPr="00A44DFA">
        <w:rPr>
          <w:rFonts w:eastAsia="Times New Roman" w:cstheme="minorHAnsi"/>
          <w:b/>
          <w:i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A20FF9" w:rsidRPr="00A44DFA" w:rsidRDefault="00A20FF9" w:rsidP="00A20FF9">
      <w:pPr>
        <w:spacing w:before="240"/>
        <w:ind w:firstLine="567"/>
        <w:jc w:val="both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Знать/понимать       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состав и предназначение Вооруженных Сил Российской Федерации;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предназначение, структуру и задачи РСЧС;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предназначение, структуру и задачи гражданской обороны.</w:t>
      </w:r>
    </w:p>
    <w:p w:rsidR="00A20FF9" w:rsidRPr="00A44DFA" w:rsidRDefault="00A20FF9" w:rsidP="00A20FF9">
      <w:pPr>
        <w:tabs>
          <w:tab w:val="num" w:pos="720"/>
        </w:tabs>
        <w:spacing w:before="60"/>
        <w:jc w:val="both"/>
        <w:rPr>
          <w:rFonts w:eastAsia="Times New Roman" w:cstheme="minorHAnsi"/>
          <w:sz w:val="24"/>
          <w:szCs w:val="24"/>
        </w:rPr>
      </w:pPr>
    </w:p>
    <w:p w:rsidR="00A20FF9" w:rsidRPr="00A44DFA" w:rsidRDefault="00A20FF9" w:rsidP="00A20FF9">
      <w:pPr>
        <w:spacing w:before="60"/>
        <w:ind w:firstLine="567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Уметь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пользоваться средствами индивидуальной и коллективной защиты;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A20FF9" w:rsidRPr="00A44DFA" w:rsidRDefault="00A20FF9" w:rsidP="00A20FF9">
      <w:pPr>
        <w:tabs>
          <w:tab w:val="num" w:pos="720"/>
        </w:tabs>
        <w:spacing w:before="60"/>
        <w:jc w:val="both"/>
        <w:rPr>
          <w:rFonts w:eastAsia="Times New Roman" w:cstheme="minorHAnsi"/>
          <w:sz w:val="24"/>
          <w:szCs w:val="24"/>
        </w:rPr>
      </w:pPr>
    </w:p>
    <w:p w:rsidR="00A20FF9" w:rsidRPr="00A44DFA" w:rsidRDefault="00A20FF9" w:rsidP="00A20FF9">
      <w:pPr>
        <w:spacing w:before="60"/>
        <w:ind w:firstLine="567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4DFA">
        <w:rPr>
          <w:rFonts w:eastAsia="Times New Roman" w:cstheme="minorHAnsi"/>
          <w:b/>
          <w:sz w:val="24"/>
          <w:szCs w:val="24"/>
        </w:rPr>
        <w:t>для</w:t>
      </w:r>
      <w:proofErr w:type="gramEnd"/>
      <w:r w:rsidRPr="00A44DFA">
        <w:rPr>
          <w:rFonts w:eastAsia="Times New Roman" w:cstheme="minorHAnsi"/>
          <w:b/>
          <w:sz w:val="24"/>
          <w:szCs w:val="24"/>
        </w:rPr>
        <w:t>:</w:t>
      </w:r>
    </w:p>
    <w:p w:rsidR="00A20FF9" w:rsidRPr="00A44DFA" w:rsidRDefault="00A20FF9" w:rsidP="00A20FF9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ведения здорового образа жизни;</w:t>
      </w:r>
    </w:p>
    <w:p w:rsidR="00A20FF9" w:rsidRPr="00A44DFA" w:rsidRDefault="00A20FF9" w:rsidP="00A20FF9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оказания первой медицинской помощи;</w:t>
      </w:r>
    </w:p>
    <w:p w:rsidR="00A20FF9" w:rsidRPr="00A44DFA" w:rsidRDefault="00A20FF9" w:rsidP="00A20FF9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A20FF9" w:rsidRDefault="00A20FF9" w:rsidP="00A20FF9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8D7B5B" w:rsidRDefault="008D7B5B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>
      <w:pPr>
        <w:rPr>
          <w:sz w:val="24"/>
          <w:szCs w:val="24"/>
        </w:rPr>
      </w:pPr>
    </w:p>
    <w:p w:rsidR="002A28E6" w:rsidRDefault="002A28E6" w:rsidP="002A28E6">
      <w:pPr>
        <w:jc w:val="center"/>
        <w:rPr>
          <w:b/>
          <w:sz w:val="24"/>
          <w:szCs w:val="24"/>
        </w:rPr>
      </w:pPr>
      <w:r w:rsidRPr="002A28E6">
        <w:rPr>
          <w:b/>
          <w:sz w:val="24"/>
          <w:szCs w:val="24"/>
        </w:rPr>
        <w:lastRenderedPageBreak/>
        <w:t>Содержание рабочей программы</w:t>
      </w:r>
    </w:p>
    <w:p w:rsidR="002A28E6" w:rsidRPr="005B569C" w:rsidRDefault="002A28E6" w:rsidP="005B569C">
      <w:pPr>
        <w:pStyle w:val="a7"/>
        <w:ind w:hanging="709"/>
        <w:rPr>
          <w:b/>
        </w:rPr>
      </w:pPr>
      <w:r w:rsidRPr="005B569C">
        <w:rPr>
          <w:rFonts w:eastAsia="Times New Roman"/>
          <w:b/>
        </w:rPr>
        <w:t>Раздел 1. Основы здорового образа жизни.</w:t>
      </w:r>
    </w:p>
    <w:p w:rsidR="00A17D85" w:rsidRDefault="005B569C" w:rsidP="005B569C">
      <w:pPr>
        <w:pStyle w:val="a7"/>
        <w:numPr>
          <w:ilvl w:val="0"/>
          <w:numId w:val="5"/>
        </w:numPr>
        <w:ind w:left="284" w:hanging="284"/>
        <w:rPr>
          <w:rFonts w:eastAsia="Times New Roman"/>
        </w:rPr>
      </w:pPr>
      <w:r w:rsidRPr="002A28E6">
        <w:rPr>
          <w:rFonts w:eastAsia="Times New Roman"/>
        </w:rPr>
        <w:t>Правила личной гигиены и здоровье.</w:t>
      </w:r>
    </w:p>
    <w:p w:rsidR="005B569C" w:rsidRDefault="005B569C" w:rsidP="005B569C">
      <w:pPr>
        <w:pStyle w:val="a7"/>
        <w:numPr>
          <w:ilvl w:val="0"/>
          <w:numId w:val="5"/>
        </w:numPr>
        <w:ind w:left="284" w:hanging="284"/>
        <w:rPr>
          <w:rFonts w:eastAsia="Times New Roman"/>
        </w:rPr>
      </w:pPr>
      <w:r w:rsidRPr="002A28E6">
        <w:rPr>
          <w:rFonts w:eastAsia="Times New Roman"/>
        </w:rPr>
        <w:t>Нравственность и здоровье.  Формирование правильного взаимоотношения полов.</w:t>
      </w:r>
    </w:p>
    <w:p w:rsidR="005B569C" w:rsidRDefault="005B569C" w:rsidP="005B569C">
      <w:pPr>
        <w:pStyle w:val="a7"/>
        <w:numPr>
          <w:ilvl w:val="0"/>
          <w:numId w:val="5"/>
        </w:numPr>
        <w:ind w:left="284" w:hanging="284"/>
        <w:rPr>
          <w:rFonts w:eastAsia="Times New Roman"/>
        </w:rPr>
      </w:pPr>
      <w:r w:rsidRPr="002A28E6">
        <w:rPr>
          <w:rFonts w:eastAsia="Times New Roman"/>
        </w:rPr>
        <w:t>Инфекции, передаваемые половым путем. Меры профилактики</w:t>
      </w:r>
      <w:r>
        <w:rPr>
          <w:rFonts w:eastAsia="Times New Roman"/>
        </w:rPr>
        <w:t>.</w:t>
      </w:r>
    </w:p>
    <w:p w:rsidR="005B569C" w:rsidRDefault="005B569C" w:rsidP="005B569C">
      <w:pPr>
        <w:pStyle w:val="a7"/>
        <w:numPr>
          <w:ilvl w:val="0"/>
          <w:numId w:val="5"/>
        </w:numPr>
        <w:ind w:left="284" w:hanging="284"/>
        <w:rPr>
          <w:rFonts w:eastAsia="Times New Roman"/>
        </w:rPr>
      </w:pPr>
      <w:r w:rsidRPr="002A28E6">
        <w:rPr>
          <w:rFonts w:eastAsia="Times New Roman"/>
        </w:rPr>
        <w:t>СПИД и его профилактика.</w:t>
      </w:r>
    </w:p>
    <w:p w:rsidR="005B569C" w:rsidRPr="005B569C" w:rsidRDefault="005B569C" w:rsidP="005B569C">
      <w:pPr>
        <w:pStyle w:val="a7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2A28E6">
        <w:rPr>
          <w:rFonts w:eastAsia="Times New Roman"/>
        </w:rPr>
        <w:t>Семья в современном обществе. Законодательство и семья.</w:t>
      </w:r>
    </w:p>
    <w:p w:rsidR="005B569C" w:rsidRPr="005B569C" w:rsidRDefault="005B569C" w:rsidP="005B569C">
      <w:pPr>
        <w:pStyle w:val="a7"/>
        <w:rPr>
          <w:sz w:val="24"/>
          <w:szCs w:val="24"/>
        </w:rPr>
      </w:pPr>
    </w:p>
    <w:p w:rsidR="005B569C" w:rsidRPr="005B569C" w:rsidRDefault="005B569C" w:rsidP="005B569C">
      <w:pPr>
        <w:pStyle w:val="a7"/>
        <w:ind w:hanging="709"/>
        <w:rPr>
          <w:b/>
          <w:szCs w:val="24"/>
        </w:rPr>
      </w:pPr>
      <w:r w:rsidRPr="005B569C">
        <w:rPr>
          <w:b/>
          <w:szCs w:val="24"/>
        </w:rPr>
        <w:t>Раздел 2. Основы медицинских знаний и правила оказания первой медицинской помощи (ПМП).</w:t>
      </w:r>
    </w:p>
    <w:tbl>
      <w:tblPr>
        <w:tblW w:w="14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9"/>
      </w:tblGrid>
      <w:tr w:rsidR="005B569C" w:rsidRPr="002A28E6" w:rsidTr="005B569C">
        <w:trPr>
          <w:cantSplit/>
          <w:trHeight w:val="1186"/>
        </w:trPr>
        <w:tc>
          <w:tcPr>
            <w:tcW w:w="14709" w:type="dxa"/>
            <w:tcBorders>
              <w:top w:val="nil"/>
              <w:left w:val="nil"/>
              <w:bottom w:val="nil"/>
            </w:tcBorders>
          </w:tcPr>
          <w:p w:rsidR="005B569C" w:rsidRPr="002A28E6" w:rsidRDefault="005B569C" w:rsidP="005B569C">
            <w:pPr>
              <w:pStyle w:val="a7"/>
              <w:numPr>
                <w:ilvl w:val="0"/>
                <w:numId w:val="6"/>
              </w:numPr>
              <w:ind w:left="602" w:hanging="242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Первая медицинская помощь при острой сердечной недостаточности и инсульте.</w:t>
            </w:r>
          </w:p>
          <w:p w:rsidR="005B569C" w:rsidRPr="002A28E6" w:rsidRDefault="005B569C" w:rsidP="005B569C">
            <w:pPr>
              <w:pStyle w:val="a7"/>
              <w:numPr>
                <w:ilvl w:val="0"/>
                <w:numId w:val="6"/>
              </w:numPr>
              <w:ind w:left="602" w:hanging="242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 xml:space="preserve">Первая медицинская помощь при ранениях. </w:t>
            </w:r>
          </w:p>
          <w:p w:rsidR="005B569C" w:rsidRPr="002A28E6" w:rsidRDefault="005B569C" w:rsidP="005B569C">
            <w:pPr>
              <w:pStyle w:val="a7"/>
              <w:numPr>
                <w:ilvl w:val="0"/>
                <w:numId w:val="6"/>
              </w:numPr>
              <w:ind w:left="602" w:hanging="242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Первая медицинская помощь при травмах.</w:t>
            </w:r>
          </w:p>
          <w:p w:rsidR="005B569C" w:rsidRPr="005B569C" w:rsidRDefault="005B569C" w:rsidP="005B569C">
            <w:pPr>
              <w:pStyle w:val="a7"/>
              <w:numPr>
                <w:ilvl w:val="0"/>
                <w:numId w:val="6"/>
              </w:numPr>
              <w:ind w:left="602" w:hanging="242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Первая медицинская помощь при остановке сердца.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A17D85" w:rsidRPr="00A17D85" w:rsidRDefault="00A17D85">
      <w:pPr>
        <w:rPr>
          <w:sz w:val="24"/>
          <w:szCs w:val="24"/>
        </w:rPr>
      </w:pPr>
    </w:p>
    <w:p w:rsidR="00A17D85" w:rsidRDefault="005B569C" w:rsidP="005B569C">
      <w:pPr>
        <w:pStyle w:val="a7"/>
        <w:ind w:hanging="709"/>
        <w:rPr>
          <w:rFonts w:eastAsia="Times New Roman"/>
          <w:b/>
        </w:rPr>
      </w:pPr>
      <w:r w:rsidRPr="005B569C">
        <w:rPr>
          <w:rFonts w:eastAsia="Times New Roman"/>
          <w:b/>
        </w:rPr>
        <w:t>Раздел 3. Основы военной службы.</w:t>
      </w:r>
    </w:p>
    <w:tbl>
      <w:tblPr>
        <w:tblW w:w="8882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2"/>
      </w:tblGrid>
      <w:tr w:rsidR="00F4237B" w:rsidRPr="002A28E6" w:rsidTr="00F4237B">
        <w:trPr>
          <w:cantSplit/>
          <w:trHeight w:val="2003"/>
        </w:trPr>
        <w:tc>
          <w:tcPr>
            <w:tcW w:w="8882" w:type="dxa"/>
            <w:tcBorders>
              <w:top w:val="nil"/>
              <w:left w:val="nil"/>
              <w:bottom w:val="nil"/>
              <w:right w:val="nil"/>
            </w:tcBorders>
          </w:tcPr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Воинская обязанность. Основные понятия о воинской обязанности.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Организация воинского учёта и его предназначение.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Обязательная подготовка граждан к военной службе.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Добровольная подготовка граждан к военной службе.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Организация медицинского освидетельствования граждан при постановке</w:t>
            </w:r>
            <w:r>
              <w:rPr>
                <w:rFonts w:eastAsia="Times New Roman"/>
              </w:rPr>
              <w:t xml:space="preserve"> </w:t>
            </w:r>
            <w:r w:rsidRPr="002A28E6">
              <w:rPr>
                <w:rFonts w:eastAsia="Times New Roman"/>
              </w:rPr>
              <w:t>их на воинский учёт.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7"/>
              </w:numPr>
              <w:ind w:left="1400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Увольнение с военной службы и пребывание в запасе.</w:t>
            </w:r>
          </w:p>
        </w:tc>
      </w:tr>
    </w:tbl>
    <w:p w:rsidR="00A17D85" w:rsidRDefault="00A17D85">
      <w:pPr>
        <w:rPr>
          <w:sz w:val="24"/>
          <w:szCs w:val="24"/>
        </w:rPr>
      </w:pPr>
    </w:p>
    <w:p w:rsidR="00F4237B" w:rsidRDefault="00F4237B" w:rsidP="00F4237B">
      <w:pPr>
        <w:pStyle w:val="a7"/>
        <w:ind w:hanging="709"/>
        <w:rPr>
          <w:rFonts w:eastAsia="Times New Roman"/>
          <w:b/>
        </w:rPr>
      </w:pPr>
      <w:r w:rsidRPr="00F4237B">
        <w:rPr>
          <w:rFonts w:eastAsia="Times New Roman"/>
          <w:b/>
        </w:rPr>
        <w:t>Раздел 4. Особенности военной службы.</w:t>
      </w:r>
    </w:p>
    <w:tbl>
      <w:tblPr>
        <w:tblpPr w:leftFromText="180" w:rightFromText="180" w:vertAnchor="text" w:horzAnchor="page" w:tblpX="958" w:tblpY="91"/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1"/>
      </w:tblGrid>
      <w:tr w:rsidR="00F4237B" w:rsidRPr="002A28E6" w:rsidTr="00F4237B">
        <w:trPr>
          <w:cantSplit/>
          <w:trHeight w:val="2084"/>
        </w:trPr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 xml:space="preserve">Правовые основы военной службы. 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Общевоинские Уставы Вооружённых Сил РФ. Законы воинской жизни.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Военная присяга – клятва воина на верность Родине - России.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Прохождение военной службы по призыву.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Прохождение военной службы по контракту.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 xml:space="preserve">Воинские звания военнослужащих </w:t>
            </w:r>
            <w:proofErr w:type="gramStart"/>
            <w:r w:rsidRPr="002A28E6">
              <w:rPr>
                <w:rFonts w:eastAsia="Times New Roman"/>
              </w:rPr>
              <w:t>ВС</w:t>
            </w:r>
            <w:proofErr w:type="gramEnd"/>
            <w:r w:rsidRPr="002A28E6">
              <w:rPr>
                <w:rFonts w:eastAsia="Times New Roman"/>
              </w:rPr>
              <w:t xml:space="preserve"> РФ. Военная форма одежды.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8"/>
              </w:numPr>
              <w:ind w:left="993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Права и ответственность военнослужащих.</w:t>
            </w:r>
          </w:p>
        </w:tc>
      </w:tr>
    </w:tbl>
    <w:p w:rsidR="00F4237B" w:rsidRDefault="00F4237B" w:rsidP="00F4237B">
      <w:pPr>
        <w:pStyle w:val="a7"/>
        <w:ind w:hanging="709"/>
        <w:rPr>
          <w:rFonts w:eastAsia="Times New Roman"/>
          <w:b/>
        </w:rPr>
      </w:pPr>
    </w:p>
    <w:p w:rsidR="00F4237B" w:rsidRPr="00F4237B" w:rsidRDefault="00F4237B" w:rsidP="00F4237B">
      <w:pPr>
        <w:pStyle w:val="a7"/>
        <w:ind w:hanging="709"/>
        <w:rPr>
          <w:b/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20FF9" w:rsidRDefault="00A20FF9" w:rsidP="00A17D85">
      <w:pPr>
        <w:pStyle w:val="1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237B" w:rsidRDefault="00F4237B" w:rsidP="00F4237B"/>
    <w:p w:rsidR="00F4237B" w:rsidRDefault="00F4237B" w:rsidP="00F4237B"/>
    <w:p w:rsidR="00F4237B" w:rsidRDefault="00F4237B" w:rsidP="00F4237B">
      <w:pPr>
        <w:pStyle w:val="a7"/>
        <w:ind w:hanging="709"/>
        <w:rPr>
          <w:rFonts w:eastAsia="Times New Roman"/>
          <w:b/>
        </w:rPr>
      </w:pPr>
      <w:r w:rsidRPr="00F4237B">
        <w:rPr>
          <w:rFonts w:eastAsia="Times New Roman"/>
          <w:b/>
        </w:rPr>
        <w:t>Раздел 5. Военнослужащий – защитник своего Отечества. Честь и достоинство воина Вооружённых Сил России.</w:t>
      </w:r>
    </w:p>
    <w:tbl>
      <w:tblPr>
        <w:tblpPr w:leftFromText="180" w:rightFromText="180" w:vertAnchor="text" w:horzAnchor="margin" w:tblpXSpec="center" w:tblpY="25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4"/>
      </w:tblGrid>
      <w:tr w:rsidR="00F4237B" w:rsidRPr="002A28E6" w:rsidTr="00F4237B">
        <w:trPr>
          <w:cantSplit/>
          <w:trHeight w:val="3273"/>
        </w:trPr>
        <w:tc>
          <w:tcPr>
            <w:tcW w:w="10654" w:type="dxa"/>
            <w:tcBorders>
              <w:top w:val="nil"/>
              <w:left w:val="nil"/>
              <w:bottom w:val="nil"/>
              <w:right w:val="nil"/>
            </w:tcBorders>
          </w:tcPr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Военнослужащий – патриот, с честью и достоинством несущий звание защитника Отечества.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Военнослужащий – специалист, в совершенстве владеющий оружием и военной техникой.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Требования воинской деятельности, предъявляемые к гражданину РФ.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Военнослужащий – подчинённый, строго соблюдающий Конституцию и законы Российской Федерации.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Как стать офицером Российской армии.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 xml:space="preserve">Международная (миротворческая) деятельность.  Вооружённых Сил РФ. 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МГП. Ограничение средств и методов военных действий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Международные отличительные знаки, используемые во время вооружённого конфликта.</w:t>
            </w:r>
          </w:p>
          <w:p w:rsidR="00F4237B" w:rsidRPr="002A28E6" w:rsidRDefault="00F4237B" w:rsidP="00F4237B">
            <w:pPr>
              <w:pStyle w:val="a7"/>
              <w:numPr>
                <w:ilvl w:val="0"/>
                <w:numId w:val="9"/>
              </w:numPr>
              <w:ind w:left="851" w:hanging="284"/>
              <w:rPr>
                <w:rFonts w:eastAsia="Times New Roman"/>
              </w:rPr>
            </w:pPr>
            <w:r w:rsidRPr="002A28E6">
              <w:rPr>
                <w:rFonts w:eastAsia="Times New Roman"/>
              </w:rPr>
              <w:t>Психологические основы подготовки к воинской службе</w:t>
            </w:r>
          </w:p>
        </w:tc>
      </w:tr>
    </w:tbl>
    <w:p w:rsidR="00F4237B" w:rsidRPr="00F4237B" w:rsidRDefault="00F4237B" w:rsidP="00F4237B">
      <w:pPr>
        <w:pStyle w:val="a7"/>
        <w:ind w:hanging="709"/>
        <w:rPr>
          <w:b/>
        </w:rPr>
        <w:sectPr w:rsidR="00F4237B" w:rsidRPr="00F4237B" w:rsidSect="008D7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F9" w:rsidRPr="00A44DFA" w:rsidRDefault="00A20FF9" w:rsidP="00A20FF9">
      <w:pPr>
        <w:jc w:val="center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5"/>
        <w:gridCol w:w="1664"/>
        <w:gridCol w:w="992"/>
        <w:gridCol w:w="1951"/>
        <w:gridCol w:w="1260"/>
        <w:gridCol w:w="1149"/>
      </w:tblGrid>
      <w:tr w:rsidR="00A20FF9" w:rsidRPr="002A28E6" w:rsidTr="00716984">
        <w:trPr>
          <w:trHeight w:val="314"/>
        </w:trPr>
        <w:tc>
          <w:tcPr>
            <w:tcW w:w="850" w:type="dxa"/>
            <w:vMerge w:val="restart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№  урока</w:t>
            </w:r>
          </w:p>
        </w:tc>
        <w:tc>
          <w:tcPr>
            <w:tcW w:w="6525" w:type="dxa"/>
            <w:vMerge w:val="restart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Разделы и темы программы.</w:t>
            </w:r>
          </w:p>
        </w:tc>
        <w:tc>
          <w:tcPr>
            <w:tcW w:w="1664" w:type="dxa"/>
            <w:vMerge w:val="restart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Корректировка программы</w:t>
            </w:r>
          </w:p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Вид контроля</w:t>
            </w:r>
          </w:p>
        </w:tc>
        <w:tc>
          <w:tcPr>
            <w:tcW w:w="1951" w:type="dxa"/>
            <w:vMerge w:val="restart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Тип урока</w:t>
            </w:r>
          </w:p>
        </w:tc>
        <w:tc>
          <w:tcPr>
            <w:tcW w:w="2409" w:type="dxa"/>
            <w:gridSpan w:val="2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Дата проведения</w:t>
            </w:r>
          </w:p>
        </w:tc>
      </w:tr>
      <w:tr w:rsidR="00A20FF9" w:rsidRPr="002A28E6" w:rsidTr="00716984">
        <w:trPr>
          <w:trHeight w:val="413"/>
        </w:trPr>
        <w:tc>
          <w:tcPr>
            <w:tcW w:w="850" w:type="dxa"/>
            <w:vMerge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525" w:type="dxa"/>
            <w:vMerge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По плану</w:t>
            </w:r>
          </w:p>
        </w:tc>
        <w:tc>
          <w:tcPr>
            <w:tcW w:w="1149" w:type="dxa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фактически</w:t>
            </w:r>
          </w:p>
        </w:tc>
      </w:tr>
      <w:tr w:rsidR="00A20FF9" w:rsidRPr="002A28E6" w:rsidTr="00716984">
        <w:trPr>
          <w:cantSplit/>
          <w:trHeight w:val="260"/>
        </w:trPr>
        <w:tc>
          <w:tcPr>
            <w:tcW w:w="14391" w:type="dxa"/>
            <w:gridSpan w:val="7"/>
          </w:tcPr>
          <w:p w:rsidR="00A20FF9" w:rsidRPr="002A28E6" w:rsidRDefault="00A20FF9" w:rsidP="00A20FF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b/>
                <w:sz w:val="18"/>
                <w:szCs w:val="18"/>
              </w:rPr>
              <w:t>Раздел 1. Основы здорового образа жизни.</w:t>
            </w:r>
          </w:p>
        </w:tc>
      </w:tr>
      <w:tr w:rsidR="00A20FF9" w:rsidRPr="002A28E6" w:rsidTr="00B5462C">
        <w:trPr>
          <w:cantSplit/>
          <w:trHeight w:val="657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Правила личной гигиены и здоровье.</w:t>
            </w:r>
          </w:p>
        </w:tc>
        <w:tc>
          <w:tcPr>
            <w:tcW w:w="1664" w:type="dxa"/>
            <w:vMerge w:val="restart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B5462C">
        <w:trPr>
          <w:cantSplit/>
          <w:trHeight w:val="615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Нравственность и здоровье.  Формирование правильного взаимоотношения полов.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практическое  </w:t>
            </w:r>
            <w:proofErr w:type="spellStart"/>
            <w:r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B5462C">
        <w:trPr>
          <w:cantSplit/>
          <w:trHeight w:val="244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Инфекции, передаваемые половым путем. Меры профилактики 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B5462C">
        <w:trPr>
          <w:cantSplit/>
          <w:trHeight w:val="825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СПИД и его профилактика. 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практическое  </w:t>
            </w:r>
            <w:proofErr w:type="spellStart"/>
            <w:r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B5462C">
        <w:trPr>
          <w:cantSplit/>
          <w:trHeight w:val="137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Семья в современном обществе. Законодательство и семья.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C0058F">
        <w:trPr>
          <w:cantSplit/>
          <w:trHeight w:val="225"/>
        </w:trPr>
        <w:tc>
          <w:tcPr>
            <w:tcW w:w="14391" w:type="dxa"/>
            <w:gridSpan w:val="7"/>
            <w:vAlign w:val="center"/>
          </w:tcPr>
          <w:p w:rsidR="00A20FF9" w:rsidRPr="002A28E6" w:rsidRDefault="00A20FF9" w:rsidP="00A20FF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b/>
                <w:sz w:val="18"/>
                <w:szCs w:val="18"/>
              </w:rPr>
              <w:t>Раздел 2. Основы медицинских знаний и правила оказания первой медицинской помощи (ПМП).</w:t>
            </w:r>
          </w:p>
        </w:tc>
      </w:tr>
      <w:tr w:rsidR="00A20FF9" w:rsidRPr="002A28E6" w:rsidTr="005921B4">
        <w:trPr>
          <w:cantSplit/>
          <w:trHeight w:val="465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1664" w:type="dxa"/>
            <w:vMerge w:val="restart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практическое </w:t>
            </w:r>
            <w:proofErr w:type="spellStart"/>
            <w:r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5921B4">
        <w:trPr>
          <w:cantSplit/>
          <w:trHeight w:val="585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Первая медицинская помощь при ранениях. 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  <w:r w:rsidR="000D5C05" w:rsidRPr="002A28E6"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 w:rsidR="000D5C05"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="000D5C05" w:rsidRPr="002A28E6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5921B4">
        <w:trPr>
          <w:cantSplit/>
          <w:trHeight w:val="474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Первая медицинская помощь при травмах.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  <w:r w:rsidR="000D5C05" w:rsidRPr="002A28E6"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 w:rsidR="000D5C05"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="000D5C05"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0FF9" w:rsidRPr="002A28E6" w:rsidTr="005921B4">
        <w:trPr>
          <w:cantSplit/>
          <w:trHeight w:val="285"/>
        </w:trPr>
        <w:tc>
          <w:tcPr>
            <w:tcW w:w="850" w:type="dxa"/>
            <w:vAlign w:val="center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6525" w:type="dxa"/>
          </w:tcPr>
          <w:p w:rsidR="00A20FF9" w:rsidRPr="002A28E6" w:rsidRDefault="00A20FF9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Первая медицинская помощь при остановке сердца.</w:t>
            </w:r>
            <w:r w:rsid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vMerge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A20FF9" w:rsidRPr="002A28E6" w:rsidRDefault="00A20FF9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  <w:r w:rsidR="000D5C05" w:rsidRPr="002A28E6"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 w:rsidR="000D5C05"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="000D5C05"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A20FF9" w:rsidRPr="002A28E6" w:rsidRDefault="00A20FF9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A20FF9" w:rsidRDefault="00A20FF9" w:rsidP="00A20FF9"/>
    <w:p w:rsidR="002A28E6" w:rsidRDefault="002A28E6" w:rsidP="00A20FF9"/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5"/>
        <w:gridCol w:w="1664"/>
        <w:gridCol w:w="992"/>
        <w:gridCol w:w="1951"/>
        <w:gridCol w:w="1185"/>
        <w:gridCol w:w="1224"/>
      </w:tblGrid>
      <w:tr w:rsidR="00A20FF9" w:rsidRPr="002A28E6" w:rsidTr="00716984">
        <w:trPr>
          <w:cantSplit/>
          <w:trHeight w:val="561"/>
        </w:trPr>
        <w:tc>
          <w:tcPr>
            <w:tcW w:w="14391" w:type="dxa"/>
            <w:gridSpan w:val="7"/>
          </w:tcPr>
          <w:p w:rsidR="00A20FF9" w:rsidRPr="002A28E6" w:rsidRDefault="00973BE7" w:rsidP="00716984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Раздел 3. Основы военной службы.</w:t>
            </w:r>
          </w:p>
        </w:tc>
      </w:tr>
      <w:tr w:rsidR="00973BE7" w:rsidRPr="002A28E6" w:rsidTr="00C91B72">
        <w:trPr>
          <w:cantSplit/>
          <w:trHeight w:val="289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Воинская обязанность. Основные понятия о воинской обязанности.</w:t>
            </w:r>
          </w:p>
        </w:tc>
        <w:tc>
          <w:tcPr>
            <w:tcW w:w="1664" w:type="dxa"/>
            <w:vMerge w:val="restart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C91B72">
        <w:trPr>
          <w:cantSplit/>
          <w:trHeight w:val="303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Организация воинского учёта и его предназначение.</w:t>
            </w:r>
          </w:p>
        </w:tc>
        <w:tc>
          <w:tcPr>
            <w:tcW w:w="1664" w:type="dxa"/>
            <w:vMerge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C91B72">
        <w:trPr>
          <w:cantSplit/>
          <w:trHeight w:val="562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ind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   12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Обязательная подготовка граждан к военной службе.</w:t>
            </w:r>
          </w:p>
        </w:tc>
        <w:tc>
          <w:tcPr>
            <w:tcW w:w="1664" w:type="dxa"/>
            <w:vMerge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C91B72">
        <w:trPr>
          <w:cantSplit/>
          <w:trHeight w:val="595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ind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   13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Добровольная подготовка граждан к военной службе.</w:t>
            </w:r>
          </w:p>
        </w:tc>
        <w:tc>
          <w:tcPr>
            <w:tcW w:w="1664" w:type="dxa"/>
            <w:vMerge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C91B72">
        <w:trPr>
          <w:cantSplit/>
          <w:trHeight w:val="247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Организация медицинского освидетельствования граждан при постановке их на воинский учёт.</w:t>
            </w:r>
          </w:p>
        </w:tc>
        <w:tc>
          <w:tcPr>
            <w:tcW w:w="1664" w:type="dxa"/>
            <w:vMerge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практическое </w:t>
            </w:r>
            <w:proofErr w:type="spellStart"/>
            <w:r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C91B72">
        <w:trPr>
          <w:cantSplit/>
          <w:trHeight w:val="443"/>
        </w:trPr>
        <w:tc>
          <w:tcPr>
            <w:tcW w:w="850" w:type="dxa"/>
            <w:vAlign w:val="center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6525" w:type="dxa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Увольнение с военной службы и пребывание в запасе.</w:t>
            </w:r>
          </w:p>
        </w:tc>
        <w:tc>
          <w:tcPr>
            <w:tcW w:w="1664" w:type="dxa"/>
            <w:vMerge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973BE7" w:rsidRPr="002A28E6" w:rsidRDefault="00973BE7" w:rsidP="00716984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85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3BE7" w:rsidRPr="002A28E6" w:rsidTr="00F53A8A">
        <w:trPr>
          <w:cantSplit/>
          <w:trHeight w:val="271"/>
        </w:trPr>
        <w:tc>
          <w:tcPr>
            <w:tcW w:w="14391" w:type="dxa"/>
            <w:gridSpan w:val="7"/>
            <w:vAlign w:val="center"/>
          </w:tcPr>
          <w:p w:rsidR="00973BE7" w:rsidRPr="002A28E6" w:rsidRDefault="00973BE7" w:rsidP="0071698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b/>
                <w:sz w:val="18"/>
                <w:szCs w:val="18"/>
              </w:rPr>
              <w:t>Раздел 4. Особенности военной службы.</w:t>
            </w:r>
          </w:p>
        </w:tc>
      </w:tr>
    </w:tbl>
    <w:tbl>
      <w:tblPr>
        <w:tblpPr w:leftFromText="180" w:rightFromText="180" w:vertAnchor="text" w:horzAnchor="margin" w:tblpY="4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6"/>
        <w:gridCol w:w="6545"/>
        <w:gridCol w:w="1674"/>
        <w:gridCol w:w="6"/>
        <w:gridCol w:w="990"/>
        <w:gridCol w:w="1983"/>
        <w:gridCol w:w="1215"/>
        <w:gridCol w:w="1198"/>
      </w:tblGrid>
      <w:tr w:rsidR="00973BE7" w:rsidRPr="002A28E6" w:rsidTr="00973BE7">
        <w:trPr>
          <w:cantSplit/>
          <w:trHeight w:val="149"/>
        </w:trPr>
        <w:tc>
          <w:tcPr>
            <w:tcW w:w="808" w:type="dxa"/>
          </w:tcPr>
          <w:p w:rsidR="00973BE7" w:rsidRPr="002A28E6" w:rsidRDefault="00973BE7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16</w:t>
            </w:r>
            <w:r w:rsidR="000D5C05" w:rsidRPr="002A28E6">
              <w:rPr>
                <w:rFonts w:eastAsia="Times New Roman" w:cstheme="minorHAnsi"/>
                <w:sz w:val="18"/>
                <w:szCs w:val="18"/>
              </w:rPr>
              <w:t>-17</w:t>
            </w:r>
          </w:p>
        </w:tc>
        <w:tc>
          <w:tcPr>
            <w:tcW w:w="6551" w:type="dxa"/>
            <w:gridSpan w:val="2"/>
          </w:tcPr>
          <w:p w:rsidR="00973BE7" w:rsidRPr="002A28E6" w:rsidRDefault="00973BE7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Правовые основы военной службы. 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973BE7" w:rsidRPr="002A28E6" w:rsidRDefault="00973BE7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973BE7" w:rsidRPr="002A28E6" w:rsidRDefault="00973BE7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973BE7" w:rsidRPr="002A28E6" w:rsidRDefault="00973BE7" w:rsidP="00973BE7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973BE7" w:rsidRPr="002A28E6" w:rsidRDefault="00973BE7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973BE7" w:rsidRPr="002A28E6" w:rsidRDefault="00973BE7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973BE7">
        <w:trPr>
          <w:cantSplit/>
          <w:trHeight w:val="258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iCs/>
                <w:sz w:val="18"/>
                <w:szCs w:val="18"/>
              </w:rPr>
              <w:t>18-19</w:t>
            </w:r>
          </w:p>
        </w:tc>
        <w:tc>
          <w:tcPr>
            <w:tcW w:w="6545" w:type="dxa"/>
          </w:tcPr>
          <w:p w:rsidR="002A28E6" w:rsidRPr="002A28E6" w:rsidRDefault="002A28E6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Общевоинские Уставы Вооружённых Сил РФ. Законы воинской жизни.</w:t>
            </w:r>
          </w:p>
        </w:tc>
        <w:tc>
          <w:tcPr>
            <w:tcW w:w="1674" w:type="dxa"/>
            <w:vMerge w:val="restart"/>
            <w:tcBorders>
              <w:top w:val="nil"/>
            </w:tcBorders>
          </w:tcPr>
          <w:p w:rsidR="002A28E6" w:rsidRPr="002A28E6" w:rsidRDefault="002A28E6" w:rsidP="00973BE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973BE7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практическое </w:t>
            </w:r>
            <w:proofErr w:type="spellStart"/>
            <w:r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15" w:type="dxa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472BC7">
        <w:trPr>
          <w:cantSplit/>
          <w:trHeight w:val="276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6545" w:type="dxa"/>
          </w:tcPr>
          <w:p w:rsidR="002A28E6" w:rsidRPr="002A28E6" w:rsidRDefault="002A28E6" w:rsidP="0071698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Военная присяга – клятва воина на верность Родине - России.</w:t>
            </w:r>
          </w:p>
        </w:tc>
        <w:tc>
          <w:tcPr>
            <w:tcW w:w="1674" w:type="dxa"/>
            <w:vMerge/>
          </w:tcPr>
          <w:p w:rsidR="002A28E6" w:rsidRPr="002A28E6" w:rsidRDefault="002A28E6" w:rsidP="00973BE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973BE7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973BE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472BC7">
        <w:trPr>
          <w:cantSplit/>
          <w:trHeight w:val="276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21</w:t>
            </w:r>
          </w:p>
        </w:tc>
        <w:tc>
          <w:tcPr>
            <w:tcW w:w="6545" w:type="dxa"/>
          </w:tcPr>
          <w:p w:rsidR="002A28E6" w:rsidRPr="002A28E6" w:rsidRDefault="002A28E6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Прохождение военной службы по призыву.</w:t>
            </w:r>
          </w:p>
        </w:tc>
        <w:tc>
          <w:tcPr>
            <w:tcW w:w="1674" w:type="dxa"/>
            <w:vMerge/>
          </w:tcPr>
          <w:p w:rsidR="002A28E6" w:rsidRPr="002A28E6" w:rsidRDefault="002A28E6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2A28E6" w:rsidRPr="002A28E6" w:rsidRDefault="002A28E6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472BC7">
        <w:trPr>
          <w:cantSplit/>
          <w:trHeight w:val="276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22</w:t>
            </w:r>
          </w:p>
        </w:tc>
        <w:tc>
          <w:tcPr>
            <w:tcW w:w="6545" w:type="dxa"/>
          </w:tcPr>
          <w:p w:rsidR="002A28E6" w:rsidRPr="002A28E6" w:rsidRDefault="002A28E6" w:rsidP="002A28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Прохождение военной службы по контракту.</w:t>
            </w:r>
          </w:p>
        </w:tc>
        <w:tc>
          <w:tcPr>
            <w:tcW w:w="1674" w:type="dxa"/>
            <w:vMerge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2D7339">
        <w:trPr>
          <w:cantSplit/>
          <w:trHeight w:val="276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23</w:t>
            </w:r>
          </w:p>
        </w:tc>
        <w:tc>
          <w:tcPr>
            <w:tcW w:w="6545" w:type="dxa"/>
          </w:tcPr>
          <w:p w:rsidR="002A28E6" w:rsidRPr="002A28E6" w:rsidRDefault="002A28E6" w:rsidP="002A28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Воинские звания военнослужащих </w:t>
            </w:r>
            <w:proofErr w:type="gramStart"/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ВС</w:t>
            </w:r>
            <w:proofErr w:type="gramEnd"/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 РФ.</w:t>
            </w: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 Военная форма одежды.</w:t>
            </w:r>
          </w:p>
        </w:tc>
        <w:tc>
          <w:tcPr>
            <w:tcW w:w="1674" w:type="dxa"/>
            <w:vMerge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A28E6" w:rsidRPr="002A28E6" w:rsidTr="005334BE">
        <w:trPr>
          <w:cantSplit/>
          <w:trHeight w:val="276"/>
        </w:trPr>
        <w:tc>
          <w:tcPr>
            <w:tcW w:w="814" w:type="dxa"/>
            <w:gridSpan w:val="2"/>
            <w:vAlign w:val="center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24-25</w:t>
            </w:r>
          </w:p>
        </w:tc>
        <w:tc>
          <w:tcPr>
            <w:tcW w:w="6545" w:type="dxa"/>
          </w:tcPr>
          <w:p w:rsidR="002A28E6" w:rsidRPr="002A28E6" w:rsidRDefault="002A28E6" w:rsidP="002A28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Права и ответственность военнослужащих.</w:t>
            </w:r>
          </w:p>
        </w:tc>
        <w:tc>
          <w:tcPr>
            <w:tcW w:w="1674" w:type="dxa"/>
            <w:vMerge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3" w:type="dxa"/>
          </w:tcPr>
          <w:p w:rsidR="002A28E6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215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8" w:type="dxa"/>
          </w:tcPr>
          <w:p w:rsidR="002A28E6" w:rsidRPr="002A28E6" w:rsidRDefault="002A28E6" w:rsidP="002A28E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A20FF9" w:rsidRDefault="00A20FF9" w:rsidP="00A20FF9"/>
    <w:p w:rsidR="002A28E6" w:rsidRDefault="002A28E6" w:rsidP="00A20FF9"/>
    <w:p w:rsidR="002A28E6" w:rsidRDefault="002A28E6" w:rsidP="00A20FF9"/>
    <w:tbl>
      <w:tblPr>
        <w:tblpPr w:leftFromText="180" w:rightFromText="180" w:vertAnchor="text" w:horzAnchor="margin" w:tblpY="4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6526"/>
        <w:gridCol w:w="1694"/>
        <w:gridCol w:w="6"/>
        <w:gridCol w:w="984"/>
        <w:gridCol w:w="6"/>
        <w:gridCol w:w="1982"/>
        <w:gridCol w:w="7"/>
        <w:gridCol w:w="1163"/>
        <w:gridCol w:w="7"/>
        <w:gridCol w:w="1239"/>
      </w:tblGrid>
      <w:tr w:rsidR="00973BE7" w:rsidRPr="002A28E6" w:rsidTr="00D13876">
        <w:trPr>
          <w:cantSplit/>
          <w:trHeight w:val="279"/>
        </w:trPr>
        <w:tc>
          <w:tcPr>
            <w:tcW w:w="14425" w:type="dxa"/>
            <w:gridSpan w:val="11"/>
            <w:vAlign w:val="center"/>
          </w:tcPr>
          <w:p w:rsidR="00973BE7" w:rsidRPr="002A28E6" w:rsidRDefault="00973BE7" w:rsidP="00D13876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Раздел 5. Военнослужащий – защитник своего Отечества. Честь и достоинство воина Вооружённых Сил России.</w:t>
            </w:r>
          </w:p>
        </w:tc>
      </w:tr>
      <w:tr w:rsidR="000D5C05" w:rsidRPr="002A28E6" w:rsidTr="000D5C05">
        <w:trPr>
          <w:cantSplit/>
          <w:trHeight w:val="127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Военнослужащий – патриот, с честью и достоинством несущий звание защитника Отечества.</w:t>
            </w:r>
          </w:p>
        </w:tc>
        <w:tc>
          <w:tcPr>
            <w:tcW w:w="1694" w:type="dxa"/>
            <w:vMerge w:val="restart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253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27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Военнослужащий – специалист, в совершенстве владеющий оружием и военной техникой.</w:t>
            </w:r>
          </w:p>
        </w:tc>
        <w:tc>
          <w:tcPr>
            <w:tcW w:w="1694" w:type="dxa"/>
            <w:vMerge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  <w:r w:rsidR="002A28E6" w:rsidRPr="002A28E6"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 w:rsidR="002A28E6"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="002A28E6"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293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28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Требования воинской деятельности, предъявляемые к </w:t>
            </w: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гражданину РФ.</w:t>
            </w:r>
          </w:p>
        </w:tc>
        <w:tc>
          <w:tcPr>
            <w:tcW w:w="1694" w:type="dxa"/>
            <w:vMerge/>
            <w:tcBorders>
              <w:bottom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275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29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Военнослужащий – подчинённый, строго соблюдающий Конституцию и законы Российской Федерации.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425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30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Как стать офицером Российской армии.</w:t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517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31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 xml:space="preserve">Международная (миротворческая) деятельность.  Вооружённых Сил РФ. </w:t>
            </w: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BF3E7B">
        <w:trPr>
          <w:cantSplit/>
          <w:trHeight w:val="554"/>
        </w:trPr>
        <w:tc>
          <w:tcPr>
            <w:tcW w:w="811" w:type="dxa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МГП. Ограничение средств и методов военных действий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2A28E6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BF3E7B">
        <w:trPr>
          <w:cantSplit/>
          <w:trHeight w:val="208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33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Международные отличительные знаки, используемые во время вооружённого конфликта.</w:t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95" w:type="dxa"/>
            <w:gridSpan w:val="3"/>
          </w:tcPr>
          <w:p w:rsidR="000D5C05" w:rsidRPr="002A28E6" w:rsidRDefault="002A28E6" w:rsidP="002A28E6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39" w:type="dxa"/>
          </w:tcPr>
          <w:p w:rsidR="000D5C05" w:rsidRPr="002A28E6" w:rsidRDefault="000D5C05" w:rsidP="000D5C05">
            <w:pPr>
              <w:ind w:left="402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D5C05" w:rsidRPr="002A28E6" w:rsidTr="000D5C05">
        <w:trPr>
          <w:cantSplit/>
          <w:trHeight w:val="201"/>
        </w:trPr>
        <w:tc>
          <w:tcPr>
            <w:tcW w:w="811" w:type="dxa"/>
            <w:vAlign w:val="center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34</w:t>
            </w:r>
          </w:p>
        </w:tc>
        <w:tc>
          <w:tcPr>
            <w:tcW w:w="6526" w:type="dxa"/>
          </w:tcPr>
          <w:p w:rsidR="000D5C05" w:rsidRPr="002A28E6" w:rsidRDefault="000D5C05" w:rsidP="000D5C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A28E6">
              <w:rPr>
                <w:rFonts w:ascii="Calibri" w:eastAsia="Times New Roman" w:hAnsi="Calibri" w:cs="Times New Roman"/>
                <w:sz w:val="18"/>
                <w:szCs w:val="18"/>
              </w:rPr>
              <w:t>Психологические основы подготовки к воинской службе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2" w:type="dxa"/>
          </w:tcPr>
          <w:p w:rsidR="000D5C05" w:rsidRPr="002A28E6" w:rsidRDefault="000D5C05" w:rsidP="000D5C05">
            <w:pPr>
              <w:rPr>
                <w:rFonts w:eastAsia="Times New Roman" w:cstheme="minorHAnsi"/>
                <w:sz w:val="18"/>
                <w:szCs w:val="18"/>
              </w:rPr>
            </w:pPr>
            <w:r w:rsidRPr="002A28E6">
              <w:rPr>
                <w:rFonts w:eastAsia="Times New Roman" w:cstheme="minorHAnsi"/>
                <w:sz w:val="18"/>
                <w:szCs w:val="18"/>
              </w:rPr>
              <w:t>Комбинированный</w:t>
            </w:r>
            <w:r w:rsidR="002A28E6" w:rsidRPr="002A28E6"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 w:rsidR="002A28E6" w:rsidRPr="002A28E6"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 w:rsidR="002A28E6" w:rsidRPr="002A28E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0D5C05" w:rsidRPr="002A28E6" w:rsidRDefault="000D5C05" w:rsidP="000D5C0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A20FF9" w:rsidRPr="00A44DFA" w:rsidRDefault="00A20FF9" w:rsidP="00A20FF9">
      <w:pPr>
        <w:rPr>
          <w:rFonts w:cstheme="minorHAnsi"/>
          <w:sz w:val="24"/>
          <w:szCs w:val="24"/>
        </w:rPr>
      </w:pPr>
    </w:p>
    <w:p w:rsidR="00A20FF9" w:rsidRPr="00A44DFA" w:rsidRDefault="00A20FF9" w:rsidP="00A20FF9">
      <w:pPr>
        <w:rPr>
          <w:rFonts w:cstheme="minorHAnsi"/>
          <w:sz w:val="24"/>
          <w:szCs w:val="24"/>
        </w:rPr>
      </w:pPr>
    </w:p>
    <w:p w:rsidR="00A20FF9" w:rsidRPr="00A44DFA" w:rsidRDefault="00A20FF9" w:rsidP="00A20FF9">
      <w:pPr>
        <w:rPr>
          <w:rFonts w:cstheme="minorHAnsi"/>
          <w:sz w:val="24"/>
          <w:szCs w:val="24"/>
        </w:rPr>
      </w:pPr>
    </w:p>
    <w:p w:rsidR="00A20FF9" w:rsidRPr="00A44DFA" w:rsidRDefault="00A20FF9" w:rsidP="00A20FF9">
      <w:pPr>
        <w:rPr>
          <w:rFonts w:cstheme="minorHAnsi"/>
          <w:sz w:val="24"/>
          <w:szCs w:val="24"/>
        </w:rPr>
      </w:pPr>
    </w:p>
    <w:p w:rsidR="00A20FF9" w:rsidRPr="00A44DFA" w:rsidRDefault="00A20FF9" w:rsidP="00A20FF9">
      <w:pPr>
        <w:rPr>
          <w:rFonts w:cstheme="minorHAnsi"/>
          <w:sz w:val="24"/>
          <w:szCs w:val="24"/>
        </w:rPr>
      </w:pPr>
    </w:p>
    <w:p w:rsidR="002A28E6" w:rsidRDefault="002A28E6" w:rsidP="00A20FF9">
      <w:pPr>
        <w:pStyle w:val="a7"/>
        <w:rPr>
          <w:rFonts w:cstheme="minorHAnsi"/>
          <w:b/>
          <w:sz w:val="24"/>
          <w:szCs w:val="24"/>
        </w:rPr>
      </w:pPr>
    </w:p>
    <w:p w:rsidR="002A28E6" w:rsidRDefault="002A28E6" w:rsidP="00A20FF9">
      <w:pPr>
        <w:pStyle w:val="a7"/>
        <w:rPr>
          <w:rFonts w:cstheme="minorHAnsi"/>
          <w:b/>
          <w:sz w:val="24"/>
          <w:szCs w:val="24"/>
        </w:rPr>
      </w:pPr>
    </w:p>
    <w:p w:rsidR="00A20FF9" w:rsidRPr="004E6332" w:rsidRDefault="00A20FF9" w:rsidP="00A20FF9">
      <w:pPr>
        <w:pStyle w:val="a7"/>
        <w:rPr>
          <w:rFonts w:cstheme="minorHAnsi"/>
          <w:b/>
          <w:sz w:val="24"/>
          <w:szCs w:val="24"/>
        </w:rPr>
      </w:pPr>
      <w:r w:rsidRPr="004E6332">
        <w:rPr>
          <w:rFonts w:cstheme="minorHAnsi"/>
          <w:b/>
          <w:sz w:val="24"/>
          <w:szCs w:val="24"/>
        </w:rPr>
        <w:lastRenderedPageBreak/>
        <w:t>Литература и средства обучения: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А.Т. Смирнова. – М.: Просвещение, 2009.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Смирнов А.Т. Основы безопасности жизнедеятельности: учебник для учащихся</w:t>
      </w:r>
      <w:r>
        <w:rPr>
          <w:rFonts w:cstheme="minorHAnsi"/>
          <w:sz w:val="24"/>
          <w:szCs w:val="24"/>
        </w:rPr>
        <w:t xml:space="preserve"> 10-11 </w:t>
      </w:r>
      <w:proofErr w:type="spellStart"/>
      <w:r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 общеобразовательных учреждений / А.Т. Смирнов, Б.О. Хренников;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А.Т. Смирнова. – М.: Просвещение, 2007-2010.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Акимов В. А. </w:t>
      </w:r>
      <w:r w:rsidRPr="004E6332">
        <w:rPr>
          <w:rFonts w:cstheme="minorHAnsi"/>
          <w:sz w:val="24"/>
          <w:szCs w:val="24"/>
        </w:rPr>
        <w:t>Основы анализа и управления рисков в при</w:t>
      </w:r>
      <w:r w:rsidRPr="004E6332">
        <w:rPr>
          <w:rFonts w:cstheme="minorHAnsi"/>
          <w:sz w:val="24"/>
          <w:szCs w:val="24"/>
        </w:rPr>
        <w:softHyphen/>
        <w:t>родной и техногенной сферах: учеб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п</w:t>
      </w:r>
      <w:proofErr w:type="gramEnd"/>
      <w:r w:rsidRPr="004E6332">
        <w:rPr>
          <w:rFonts w:cstheme="minorHAnsi"/>
          <w:sz w:val="24"/>
          <w:szCs w:val="24"/>
        </w:rPr>
        <w:t>особие в системе образо</w:t>
      </w:r>
      <w:r w:rsidRPr="004E6332">
        <w:rPr>
          <w:rFonts w:cstheme="minorHAnsi"/>
          <w:sz w:val="24"/>
          <w:szCs w:val="24"/>
        </w:rPr>
        <w:softHyphen/>
        <w:t>вания МЧС России и РСЧС / В. А. Акимов. — М., 2004. 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proofErr w:type="spellStart"/>
      <w:r w:rsidRPr="004E6332">
        <w:rPr>
          <w:rFonts w:cstheme="minorHAnsi"/>
          <w:i/>
          <w:iCs/>
          <w:sz w:val="24"/>
          <w:szCs w:val="24"/>
        </w:rPr>
        <w:t>Альтшулер</w:t>
      </w:r>
      <w:proofErr w:type="spellEnd"/>
      <w:r w:rsidRPr="004E6332">
        <w:rPr>
          <w:rFonts w:cstheme="minorHAnsi"/>
          <w:i/>
          <w:iCs/>
          <w:sz w:val="24"/>
          <w:szCs w:val="24"/>
        </w:rPr>
        <w:t xml:space="preserve"> В. Б. </w:t>
      </w:r>
      <w:r w:rsidRPr="004E6332">
        <w:rPr>
          <w:rFonts w:cstheme="minorHAnsi"/>
          <w:sz w:val="24"/>
          <w:szCs w:val="24"/>
        </w:rPr>
        <w:t>Наркомания: дорога в бездну: кн. для учите</w:t>
      </w:r>
      <w:r w:rsidRPr="004E6332">
        <w:rPr>
          <w:rFonts w:cstheme="minorHAnsi"/>
          <w:sz w:val="24"/>
          <w:szCs w:val="24"/>
        </w:rPr>
        <w:softHyphen/>
        <w:t xml:space="preserve">лей и родителей / В. Б. </w:t>
      </w:r>
      <w:proofErr w:type="spellStart"/>
      <w:r w:rsidRPr="004E6332">
        <w:rPr>
          <w:rFonts w:cstheme="minorHAnsi"/>
          <w:sz w:val="24"/>
          <w:szCs w:val="24"/>
        </w:rPr>
        <w:t>Альтшулер</w:t>
      </w:r>
      <w:proofErr w:type="spellEnd"/>
      <w:r w:rsidRPr="004E6332">
        <w:rPr>
          <w:rFonts w:cstheme="minorHAnsi"/>
          <w:sz w:val="24"/>
          <w:szCs w:val="24"/>
        </w:rPr>
        <w:t>, А. В. Надеждин. — М., 2000.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Гражданская защита: </w:t>
      </w:r>
      <w:proofErr w:type="spellStart"/>
      <w:r w:rsidRPr="004E6332">
        <w:rPr>
          <w:rFonts w:cstheme="minorHAnsi"/>
          <w:sz w:val="24"/>
          <w:szCs w:val="24"/>
        </w:rPr>
        <w:t>энцикл</w:t>
      </w:r>
      <w:proofErr w:type="spellEnd"/>
      <w:r w:rsidRPr="004E6332">
        <w:rPr>
          <w:rFonts w:cstheme="minorHAnsi"/>
          <w:sz w:val="24"/>
          <w:szCs w:val="24"/>
        </w:rPr>
        <w:t>. словарь / [Ю. Л. Воробьев и др.;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С. К. Шойгу]. — М., 2005.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Защита населения и территорий в чрезвычайных ситуаци</w:t>
      </w:r>
      <w:r w:rsidRPr="004E6332">
        <w:rPr>
          <w:rFonts w:cstheme="minorHAnsi"/>
          <w:sz w:val="24"/>
          <w:szCs w:val="24"/>
        </w:rPr>
        <w:softHyphen/>
        <w:t>ях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М. И. Фалеева. — Калуга, 2001.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Катастрофы и человек: российский опыт противодействия чрезвычайным ситуациям / под ред. Ю. Л. Воробьева. — М., 1997.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Концепция национальной безопасности Российской Феде</w:t>
      </w:r>
      <w:r w:rsidRPr="004E6332">
        <w:rPr>
          <w:rFonts w:cstheme="minorHAnsi"/>
          <w:sz w:val="24"/>
          <w:szCs w:val="24"/>
        </w:rPr>
        <w:softHyphen/>
        <w:t>рации // Вестник военной информации. — 2000. — № 2.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Лях В. И. </w:t>
      </w:r>
      <w:r w:rsidRPr="004E6332">
        <w:rPr>
          <w:rFonts w:cstheme="minorHAnsi"/>
          <w:sz w:val="24"/>
          <w:szCs w:val="24"/>
        </w:rPr>
        <w:t xml:space="preserve">Физическая </w:t>
      </w:r>
      <w:r>
        <w:rPr>
          <w:rFonts w:cstheme="minorHAnsi"/>
          <w:sz w:val="24"/>
          <w:szCs w:val="24"/>
        </w:rPr>
        <w:t>культура: учеб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д</w:t>
      </w:r>
      <w:proofErr w:type="gramEnd"/>
      <w:r>
        <w:rPr>
          <w:rFonts w:cstheme="minorHAnsi"/>
          <w:sz w:val="24"/>
          <w:szCs w:val="24"/>
        </w:rPr>
        <w:t>ля учащихся 10-11</w:t>
      </w:r>
      <w:r w:rsidRPr="004E6332">
        <w:rPr>
          <w:rFonts w:cstheme="minorHAnsi"/>
          <w:sz w:val="24"/>
          <w:szCs w:val="24"/>
        </w:rPr>
        <w:t xml:space="preserve">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 xml:space="preserve">. / В. И. Лях, А. А. </w:t>
      </w:r>
      <w:proofErr w:type="spellStart"/>
      <w:r w:rsidRPr="004E6332">
        <w:rPr>
          <w:rFonts w:cstheme="minorHAnsi"/>
          <w:sz w:val="24"/>
          <w:szCs w:val="24"/>
        </w:rPr>
        <w:t>Зданевич</w:t>
      </w:r>
      <w:proofErr w:type="spellEnd"/>
      <w:r w:rsidRPr="004E6332">
        <w:rPr>
          <w:rFonts w:cstheme="minorHAnsi"/>
          <w:sz w:val="24"/>
          <w:szCs w:val="24"/>
        </w:rPr>
        <w:t>; под ред. В. И. Ляха. — 3-е изд. - М., 2007.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Макеева А. Г. </w:t>
      </w:r>
      <w:r w:rsidRPr="004E6332">
        <w:rPr>
          <w:rFonts w:cstheme="minorHAnsi"/>
          <w:sz w:val="24"/>
          <w:szCs w:val="24"/>
        </w:rPr>
        <w:t>Все цвета, кроме черного: семейная профи</w:t>
      </w:r>
      <w:r w:rsidRPr="004E6332">
        <w:rPr>
          <w:rFonts w:cstheme="minorHAnsi"/>
          <w:sz w:val="24"/>
          <w:szCs w:val="24"/>
        </w:rPr>
        <w:softHyphen/>
        <w:t xml:space="preserve">лактика </w:t>
      </w:r>
      <w:proofErr w:type="spellStart"/>
      <w:r w:rsidRPr="004E6332">
        <w:rPr>
          <w:rFonts w:cstheme="minorHAnsi"/>
          <w:sz w:val="24"/>
          <w:szCs w:val="24"/>
        </w:rPr>
        <w:t>наркотизма</w:t>
      </w:r>
      <w:proofErr w:type="spellEnd"/>
      <w:r w:rsidRPr="004E6332">
        <w:rPr>
          <w:rFonts w:cstheme="minorHAnsi"/>
          <w:sz w:val="24"/>
          <w:szCs w:val="24"/>
        </w:rPr>
        <w:t xml:space="preserve"> школьников: кн. для родителей / А. Г. Ма</w:t>
      </w:r>
      <w:r w:rsidRPr="004E6332">
        <w:rPr>
          <w:rFonts w:cstheme="minorHAnsi"/>
          <w:sz w:val="24"/>
          <w:szCs w:val="24"/>
        </w:rPr>
        <w:softHyphen/>
        <w:t>кеева. — М., 2005.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proofErr w:type="gramStart"/>
      <w:r w:rsidRPr="004E6332">
        <w:rPr>
          <w:rFonts w:cstheme="minorHAnsi"/>
          <w:i/>
          <w:iCs/>
          <w:sz w:val="24"/>
          <w:szCs w:val="24"/>
        </w:rPr>
        <w:t xml:space="preserve">Макеева А. Г. </w:t>
      </w:r>
      <w:r w:rsidRPr="004E6332">
        <w:rPr>
          <w:rFonts w:cstheme="minorHAnsi"/>
          <w:sz w:val="24"/>
          <w:szCs w:val="24"/>
        </w:rPr>
        <w:t xml:space="preserve">Все цвета, кроме черного: педагогическая профилактика </w:t>
      </w:r>
      <w:proofErr w:type="spellStart"/>
      <w:r w:rsidRPr="004E6332">
        <w:rPr>
          <w:rFonts w:cstheme="minorHAnsi"/>
          <w:sz w:val="24"/>
          <w:szCs w:val="24"/>
        </w:rPr>
        <w:t>наркотизма</w:t>
      </w:r>
      <w:proofErr w:type="spellEnd"/>
      <w:r w:rsidRPr="004E6332">
        <w:rPr>
          <w:rFonts w:cstheme="minorHAnsi"/>
          <w:sz w:val="24"/>
          <w:szCs w:val="24"/>
        </w:rPr>
        <w:t xml:space="preserve"> школьников: метод, пособие для учителя: 7—9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/А. Г. Макеева. — М., 2005.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Наркомания в России: состояние, тенденции, пути преодо</w:t>
      </w:r>
      <w:r w:rsidRPr="004E6332">
        <w:rPr>
          <w:rFonts w:cstheme="minorHAnsi"/>
          <w:sz w:val="24"/>
          <w:szCs w:val="24"/>
        </w:rPr>
        <w:softHyphen/>
        <w:t>ления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 xml:space="preserve">ед. А. Н. </w:t>
      </w:r>
      <w:proofErr w:type="spellStart"/>
      <w:r w:rsidRPr="004E6332">
        <w:rPr>
          <w:rFonts w:cstheme="minorHAnsi"/>
          <w:sz w:val="24"/>
          <w:szCs w:val="24"/>
        </w:rPr>
        <w:t>Гаранского</w:t>
      </w:r>
      <w:proofErr w:type="spellEnd"/>
      <w:r w:rsidRPr="004E6332">
        <w:rPr>
          <w:rFonts w:cstheme="minorHAnsi"/>
          <w:sz w:val="24"/>
          <w:szCs w:val="24"/>
        </w:rPr>
        <w:t>. — М., 2003.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Основы безопасности жизнедеятельности: сб. зада</w:t>
      </w:r>
      <w:r>
        <w:rPr>
          <w:rFonts w:cstheme="minorHAnsi"/>
          <w:sz w:val="24"/>
          <w:szCs w:val="24"/>
        </w:rPr>
        <w:t>ний для проведения экзаменов в 8</w:t>
      </w:r>
      <w:r w:rsidRPr="004E6332">
        <w:rPr>
          <w:rFonts w:cstheme="minorHAnsi"/>
          <w:sz w:val="24"/>
          <w:szCs w:val="24"/>
        </w:rPr>
        <w:t xml:space="preserve">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 / [А. Т. Смирнов, М. В. Маслов, Б. И. Мишин;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 Т. Смирнова]. — М., 2006.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4E6332">
        <w:rPr>
          <w:rFonts w:cstheme="minorHAnsi"/>
          <w:sz w:val="24"/>
          <w:szCs w:val="24"/>
        </w:rPr>
        <w:t>Аюбов</w:t>
      </w:r>
      <w:proofErr w:type="spellEnd"/>
      <w:r w:rsidRPr="004E6332">
        <w:rPr>
          <w:rFonts w:cstheme="minorHAnsi"/>
          <w:sz w:val="24"/>
          <w:szCs w:val="24"/>
        </w:rPr>
        <w:t>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 xml:space="preserve">ед. А. Т. Смирнова]. — М., 2007. 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Основы безопасности </w:t>
      </w:r>
      <w:proofErr w:type="spellStart"/>
      <w:r w:rsidRPr="004E6332">
        <w:rPr>
          <w:rFonts w:cstheme="minorHAnsi"/>
          <w:sz w:val="24"/>
          <w:szCs w:val="24"/>
        </w:rPr>
        <w:t>жизнедеятельности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Учебно</w:t>
      </w:r>
      <w:proofErr w:type="spellEnd"/>
      <w:r w:rsidRPr="004E6332">
        <w:rPr>
          <w:rFonts w:cstheme="minorHAnsi"/>
          <w:sz w:val="24"/>
          <w:szCs w:val="24"/>
        </w:rPr>
        <w:t xml:space="preserve"> – справочный материал/ авт. – сост. И.П. Иванов – Саратов: </w:t>
      </w:r>
      <w:proofErr w:type="spellStart"/>
      <w:r w:rsidRPr="004E6332">
        <w:rPr>
          <w:rFonts w:cstheme="minorHAnsi"/>
          <w:sz w:val="24"/>
          <w:szCs w:val="24"/>
        </w:rPr>
        <w:t>СарИПК</w:t>
      </w:r>
      <w:proofErr w:type="spellEnd"/>
      <w:r w:rsidRPr="004E6332">
        <w:rPr>
          <w:rFonts w:cstheme="minorHAnsi"/>
          <w:sz w:val="24"/>
          <w:szCs w:val="24"/>
        </w:rPr>
        <w:t xml:space="preserve"> и ПРО, 1995.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Правила дорожного движения для детей/ авт. – сост. В. </w:t>
      </w:r>
      <w:proofErr w:type="spellStart"/>
      <w:r w:rsidRPr="004E6332">
        <w:rPr>
          <w:rFonts w:cstheme="minorHAnsi"/>
          <w:sz w:val="24"/>
          <w:szCs w:val="24"/>
        </w:rPr>
        <w:t>Надеждина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М</w:t>
      </w:r>
      <w:proofErr w:type="spellEnd"/>
      <w:r w:rsidRPr="004E6332">
        <w:rPr>
          <w:rFonts w:cstheme="minorHAnsi"/>
          <w:sz w:val="24"/>
          <w:szCs w:val="24"/>
        </w:rPr>
        <w:t xml:space="preserve">.: </w:t>
      </w:r>
      <w:proofErr w:type="spellStart"/>
      <w:r w:rsidRPr="004E6332">
        <w:rPr>
          <w:rFonts w:cstheme="minorHAnsi"/>
          <w:sz w:val="24"/>
          <w:szCs w:val="24"/>
        </w:rPr>
        <w:t>АСТ;Мн</w:t>
      </w:r>
      <w:proofErr w:type="spellEnd"/>
      <w:r w:rsidRPr="004E6332">
        <w:rPr>
          <w:rFonts w:cstheme="minorHAnsi"/>
          <w:sz w:val="24"/>
          <w:szCs w:val="24"/>
        </w:rPr>
        <w:t>.: Харвест,2006.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4E6332">
        <w:rPr>
          <w:rFonts w:cstheme="minorHAnsi"/>
          <w:sz w:val="24"/>
          <w:szCs w:val="24"/>
        </w:rPr>
        <w:t>Скрипник</w:t>
      </w:r>
      <w:proofErr w:type="spellEnd"/>
      <w:r w:rsidRPr="004E6332">
        <w:rPr>
          <w:rFonts w:cstheme="minorHAnsi"/>
          <w:sz w:val="24"/>
          <w:szCs w:val="24"/>
        </w:rPr>
        <w:t>. 3-е изд. М</w:t>
      </w:r>
      <w:proofErr w:type="gramStart"/>
      <w:r w:rsidRPr="004E6332">
        <w:rPr>
          <w:rFonts w:cstheme="minorHAnsi"/>
          <w:sz w:val="24"/>
          <w:szCs w:val="24"/>
        </w:rPr>
        <w:t xml:space="preserve">,: </w:t>
      </w:r>
      <w:proofErr w:type="gramEnd"/>
      <w:r w:rsidRPr="004E6332">
        <w:rPr>
          <w:rFonts w:cstheme="minorHAnsi"/>
          <w:sz w:val="24"/>
          <w:szCs w:val="24"/>
        </w:rPr>
        <w:t>Айрис – пресс,2006.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Противодействие терроризму: </w:t>
      </w:r>
      <w:proofErr w:type="spellStart"/>
      <w:r w:rsidRPr="004E6332">
        <w:rPr>
          <w:rFonts w:cstheme="minorHAnsi"/>
          <w:sz w:val="24"/>
          <w:szCs w:val="24"/>
        </w:rPr>
        <w:t>учеб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метод</w:t>
      </w:r>
      <w:proofErr w:type="spellEnd"/>
      <w:r w:rsidRPr="004E6332">
        <w:rPr>
          <w:rFonts w:cstheme="minorHAnsi"/>
          <w:sz w:val="24"/>
          <w:szCs w:val="24"/>
        </w:rPr>
        <w:t>, пособие / под общ. ред. Ю. С. Паткевича. — Ижевск, 2004.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4E6332">
        <w:rPr>
          <w:rFonts w:cstheme="minorHAnsi"/>
          <w:sz w:val="24"/>
          <w:szCs w:val="24"/>
        </w:rPr>
        <w:t>Амелина</w:t>
      </w:r>
      <w:proofErr w:type="spellEnd"/>
      <w:r w:rsidRPr="004E6332">
        <w:rPr>
          <w:rFonts w:cstheme="minorHAnsi"/>
          <w:sz w:val="24"/>
          <w:szCs w:val="24"/>
        </w:rPr>
        <w:t>. – М.: Глобус,2006.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Терроризм. Это должен знать каждый: рекомендации, раз</w:t>
      </w:r>
      <w:r w:rsidRPr="004E6332">
        <w:rPr>
          <w:rFonts w:cstheme="minorHAnsi"/>
          <w:sz w:val="24"/>
          <w:szCs w:val="24"/>
        </w:rPr>
        <w:softHyphen/>
        <w:t xml:space="preserve">работанные Службой по борьбе с терроризмом Управления ФСБ России / под ред. А. А. </w:t>
      </w:r>
      <w:proofErr w:type="spellStart"/>
      <w:r w:rsidRPr="004E6332">
        <w:rPr>
          <w:rFonts w:cstheme="minorHAnsi"/>
          <w:sz w:val="24"/>
          <w:szCs w:val="24"/>
        </w:rPr>
        <w:t>Кокорева</w:t>
      </w:r>
      <w:proofErr w:type="spellEnd"/>
      <w:r w:rsidRPr="004E6332">
        <w:rPr>
          <w:rFonts w:cstheme="minorHAnsi"/>
          <w:sz w:val="24"/>
          <w:szCs w:val="24"/>
        </w:rPr>
        <w:t>. — М, 2000.</w:t>
      </w:r>
    </w:p>
    <w:p w:rsidR="00A20FF9" w:rsidRPr="004E6332" w:rsidRDefault="00A20FF9" w:rsidP="00A20FF9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4E6332">
        <w:rPr>
          <w:rFonts w:cstheme="minorHAnsi"/>
          <w:sz w:val="24"/>
          <w:szCs w:val="24"/>
        </w:rPr>
        <w:softHyphen/>
        <w:t>ской Федерации: Официальное издание. — М., 2006. — № 11.</w:t>
      </w:r>
    </w:p>
    <w:p w:rsidR="00A17D85" w:rsidRPr="00A17D85" w:rsidRDefault="00A17D85" w:rsidP="00A17D85">
      <w:pPr>
        <w:rPr>
          <w:rFonts w:ascii="Calibri" w:eastAsia="Times New Roman" w:hAnsi="Calibri" w:cs="Times New Roman"/>
          <w:sz w:val="24"/>
          <w:szCs w:val="24"/>
        </w:rPr>
      </w:pPr>
    </w:p>
    <w:p w:rsidR="00A17D85" w:rsidRPr="00A17D85" w:rsidRDefault="00A17D85" w:rsidP="00A17D85">
      <w:pPr>
        <w:rPr>
          <w:rFonts w:ascii="Calibri" w:eastAsia="Times New Roman" w:hAnsi="Calibri" w:cs="Times New Roman"/>
          <w:sz w:val="24"/>
          <w:szCs w:val="24"/>
        </w:rPr>
      </w:pPr>
    </w:p>
    <w:p w:rsidR="00A17D85" w:rsidRPr="00A17D85" w:rsidRDefault="00A17D85" w:rsidP="00A17D85">
      <w:pPr>
        <w:rPr>
          <w:rFonts w:ascii="Calibri" w:eastAsia="Times New Roman" w:hAnsi="Calibri" w:cs="Times New Roman"/>
          <w:sz w:val="24"/>
          <w:szCs w:val="24"/>
        </w:rPr>
      </w:pPr>
    </w:p>
    <w:p w:rsidR="00A17D85" w:rsidRPr="00A17D85" w:rsidRDefault="00A17D85" w:rsidP="00A17D85">
      <w:pPr>
        <w:rPr>
          <w:rFonts w:ascii="Calibri" w:eastAsia="Times New Roman" w:hAnsi="Calibri" w:cs="Times New Roman"/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p w:rsidR="00A17D85" w:rsidRPr="00A17D85" w:rsidRDefault="00A17D85">
      <w:pPr>
        <w:rPr>
          <w:sz w:val="24"/>
          <w:szCs w:val="24"/>
        </w:rPr>
      </w:pPr>
    </w:p>
    <w:sectPr w:rsidR="00A17D85" w:rsidRPr="00A17D85" w:rsidSect="002A28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6D"/>
    <w:multiLevelType w:val="hybridMultilevel"/>
    <w:tmpl w:val="3CB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D72"/>
    <w:multiLevelType w:val="hybridMultilevel"/>
    <w:tmpl w:val="FF46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DA2"/>
    <w:multiLevelType w:val="hybridMultilevel"/>
    <w:tmpl w:val="939C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11532"/>
    <w:multiLevelType w:val="hybridMultilevel"/>
    <w:tmpl w:val="81DE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455F6"/>
    <w:multiLevelType w:val="hybridMultilevel"/>
    <w:tmpl w:val="E91A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1B46"/>
    <w:multiLevelType w:val="hybridMultilevel"/>
    <w:tmpl w:val="1FE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D85"/>
    <w:rsid w:val="00085BD8"/>
    <w:rsid w:val="000D5C05"/>
    <w:rsid w:val="002540FE"/>
    <w:rsid w:val="002864BD"/>
    <w:rsid w:val="002A28E6"/>
    <w:rsid w:val="003648D9"/>
    <w:rsid w:val="00481500"/>
    <w:rsid w:val="005B569C"/>
    <w:rsid w:val="00622FFA"/>
    <w:rsid w:val="006830C7"/>
    <w:rsid w:val="007D2F4B"/>
    <w:rsid w:val="008D7B5B"/>
    <w:rsid w:val="00973BE7"/>
    <w:rsid w:val="00A17D85"/>
    <w:rsid w:val="00A20FF9"/>
    <w:rsid w:val="00A95591"/>
    <w:rsid w:val="00AA3A1F"/>
    <w:rsid w:val="00AC0DDE"/>
    <w:rsid w:val="00BB4DB3"/>
    <w:rsid w:val="00C03425"/>
    <w:rsid w:val="00D13876"/>
    <w:rsid w:val="00D16F4F"/>
    <w:rsid w:val="00D93D53"/>
    <w:rsid w:val="00ED5D72"/>
    <w:rsid w:val="00F4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B"/>
  </w:style>
  <w:style w:type="paragraph" w:styleId="1">
    <w:name w:val="heading 1"/>
    <w:basedOn w:val="a"/>
    <w:next w:val="a"/>
    <w:link w:val="10"/>
    <w:qFormat/>
    <w:rsid w:val="00A17D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7D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17D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A1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17D8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A17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0F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ЮЛИЯ</cp:lastModifiedBy>
  <cp:revision>12</cp:revision>
  <dcterms:created xsi:type="dcterms:W3CDTF">2009-12-15T04:35:00Z</dcterms:created>
  <dcterms:modified xsi:type="dcterms:W3CDTF">2012-11-23T12:59:00Z</dcterms:modified>
</cp:coreProperties>
</file>