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72" w:rsidRPr="00A44DFA" w:rsidRDefault="00ED5D72" w:rsidP="00ED5D72">
      <w:pPr>
        <w:spacing w:after="0" w:line="23" w:lineRule="atLeast"/>
        <w:jc w:val="center"/>
        <w:rPr>
          <w:rFonts w:cstheme="minorHAnsi"/>
          <w:b/>
          <w:sz w:val="36"/>
          <w:szCs w:val="36"/>
        </w:rPr>
      </w:pPr>
      <w:r w:rsidRPr="00A44DFA">
        <w:rPr>
          <w:rFonts w:cstheme="minorHAnsi"/>
          <w:b/>
          <w:sz w:val="36"/>
          <w:szCs w:val="36"/>
        </w:rPr>
        <w:t>Муниципальное бюджетное общеобразовательное</w:t>
      </w:r>
    </w:p>
    <w:p w:rsidR="00ED5D72" w:rsidRPr="00A44DFA" w:rsidRDefault="00ED5D72" w:rsidP="00ED5D72">
      <w:pPr>
        <w:spacing w:after="0" w:line="23" w:lineRule="atLeast"/>
        <w:jc w:val="center"/>
        <w:rPr>
          <w:rFonts w:cstheme="minorHAnsi"/>
          <w:b/>
          <w:sz w:val="36"/>
          <w:szCs w:val="36"/>
        </w:rPr>
      </w:pPr>
      <w:r w:rsidRPr="00A44DFA">
        <w:rPr>
          <w:rFonts w:cstheme="minorHAnsi"/>
          <w:b/>
          <w:sz w:val="36"/>
          <w:szCs w:val="36"/>
        </w:rPr>
        <w:t xml:space="preserve">учреждение </w:t>
      </w:r>
    </w:p>
    <w:p w:rsidR="00ED5D72" w:rsidRPr="00A44DFA" w:rsidRDefault="00ED5D72" w:rsidP="00ED5D72">
      <w:pPr>
        <w:spacing w:after="0" w:line="23" w:lineRule="atLeast"/>
        <w:jc w:val="center"/>
        <w:rPr>
          <w:rFonts w:cstheme="minorHAnsi"/>
          <w:b/>
          <w:sz w:val="36"/>
          <w:szCs w:val="36"/>
        </w:rPr>
      </w:pPr>
      <w:r w:rsidRPr="00A44DFA">
        <w:rPr>
          <w:rFonts w:cstheme="minorHAnsi"/>
          <w:b/>
          <w:sz w:val="36"/>
          <w:szCs w:val="36"/>
        </w:rPr>
        <w:t>«Средняя  общеобразовательная школа №2 г</w:t>
      </w:r>
      <w:proofErr w:type="gramStart"/>
      <w:r w:rsidRPr="00A44DFA">
        <w:rPr>
          <w:rFonts w:cstheme="minorHAnsi"/>
          <w:b/>
          <w:sz w:val="36"/>
          <w:szCs w:val="36"/>
        </w:rPr>
        <w:t>.М</w:t>
      </w:r>
      <w:proofErr w:type="gramEnd"/>
      <w:r w:rsidRPr="00A44DFA">
        <w:rPr>
          <w:rFonts w:cstheme="minorHAnsi"/>
          <w:b/>
          <w:sz w:val="36"/>
          <w:szCs w:val="36"/>
        </w:rPr>
        <w:t>акарова»</w:t>
      </w:r>
    </w:p>
    <w:p w:rsidR="00ED5D72" w:rsidRPr="00A44DFA" w:rsidRDefault="00ED5D72" w:rsidP="00ED5D72">
      <w:pPr>
        <w:spacing w:after="0" w:line="23" w:lineRule="atLeast"/>
        <w:jc w:val="center"/>
        <w:rPr>
          <w:rFonts w:cstheme="minorHAnsi"/>
          <w:b/>
          <w:sz w:val="36"/>
          <w:szCs w:val="36"/>
        </w:rPr>
      </w:pPr>
      <w:r w:rsidRPr="00A44DFA">
        <w:rPr>
          <w:rFonts w:cstheme="minorHAnsi"/>
          <w:b/>
          <w:sz w:val="36"/>
          <w:szCs w:val="36"/>
        </w:rPr>
        <w:t>Сахалинской области</w:t>
      </w:r>
    </w:p>
    <w:p w:rsidR="00ED5D72" w:rsidRPr="00A44DFA" w:rsidRDefault="00ED5D72" w:rsidP="00ED5D72">
      <w:pPr>
        <w:spacing w:after="0" w:line="23" w:lineRule="atLeast"/>
        <w:rPr>
          <w:rFonts w:cstheme="minorHAnsi"/>
          <w:b/>
          <w:sz w:val="20"/>
          <w:szCs w:val="20"/>
        </w:rPr>
      </w:pPr>
      <w:proofErr w:type="gramStart"/>
      <w:r w:rsidRPr="00A44DFA">
        <w:rPr>
          <w:rFonts w:cstheme="minorHAnsi"/>
          <w:b/>
          <w:sz w:val="20"/>
          <w:szCs w:val="20"/>
        </w:rPr>
        <w:t>694140, Сахалинская обл., г. Макаров, ул. 50 лет Октября, д. 26, тел. Факс (42443) 52976</w:t>
      </w:r>
      <w:proofErr w:type="gramEnd"/>
    </w:p>
    <w:p w:rsidR="00ED5D72" w:rsidRPr="00A44DFA" w:rsidRDefault="00ED5D72" w:rsidP="00ED5D72">
      <w:pPr>
        <w:spacing w:line="23" w:lineRule="atLeast"/>
        <w:rPr>
          <w:rFonts w:cstheme="minorHAnsi"/>
          <w:b/>
          <w:sz w:val="20"/>
          <w:szCs w:val="20"/>
        </w:rPr>
      </w:pPr>
      <w:r w:rsidRPr="00A44DFA">
        <w:rPr>
          <w:rFonts w:cstheme="minorHAnsi"/>
          <w:b/>
          <w:sz w:val="20"/>
          <w:szCs w:val="20"/>
        </w:rPr>
        <w:t>_____________________________________________________________________________________________</w:t>
      </w:r>
    </w:p>
    <w:p w:rsidR="00ED5D72" w:rsidRPr="00A44DFA" w:rsidRDefault="00ED5D72" w:rsidP="00ED5D72">
      <w:pPr>
        <w:spacing w:after="0" w:line="23" w:lineRule="atLeast"/>
        <w:rPr>
          <w:rFonts w:cstheme="minorHAnsi"/>
          <w:sz w:val="20"/>
          <w:szCs w:val="20"/>
        </w:rPr>
      </w:pPr>
      <w:r w:rsidRPr="00A44DFA">
        <w:rPr>
          <w:rFonts w:cstheme="minorHAnsi"/>
          <w:sz w:val="20"/>
          <w:szCs w:val="20"/>
        </w:rPr>
        <w:t>Рекомендована:</w:t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  <w:t>Утверждена на</w:t>
      </w:r>
      <w:proofErr w:type="gramStart"/>
      <w:r w:rsidRPr="00A44DFA">
        <w:rPr>
          <w:rFonts w:cstheme="minorHAnsi"/>
          <w:sz w:val="20"/>
          <w:szCs w:val="20"/>
        </w:rPr>
        <w:t xml:space="preserve"> </w:t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  <w:t>У</w:t>
      </w:r>
      <w:proofErr w:type="gramEnd"/>
      <w:r w:rsidRPr="00A44DFA">
        <w:rPr>
          <w:rFonts w:cstheme="minorHAnsi"/>
          <w:sz w:val="20"/>
          <w:szCs w:val="20"/>
        </w:rPr>
        <w:t>тверждаю:</w:t>
      </w:r>
    </w:p>
    <w:p w:rsidR="00ED5D72" w:rsidRPr="00A44DFA" w:rsidRDefault="00ED5D72" w:rsidP="00ED5D72">
      <w:pPr>
        <w:spacing w:after="0" w:line="23" w:lineRule="atLeast"/>
        <w:rPr>
          <w:rFonts w:cstheme="minorHAnsi"/>
          <w:sz w:val="20"/>
          <w:szCs w:val="20"/>
        </w:rPr>
      </w:pPr>
      <w:r w:rsidRPr="00A44DFA">
        <w:rPr>
          <w:rFonts w:cstheme="minorHAnsi"/>
          <w:sz w:val="20"/>
          <w:szCs w:val="20"/>
        </w:rPr>
        <w:t>методическим советом</w:t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proofErr w:type="gramStart"/>
      <w:r w:rsidRPr="00A44DFA">
        <w:rPr>
          <w:rFonts w:cstheme="minorHAnsi"/>
          <w:sz w:val="20"/>
          <w:szCs w:val="20"/>
        </w:rPr>
        <w:t>педсовете</w:t>
      </w:r>
      <w:proofErr w:type="gramEnd"/>
      <w:r w:rsidRPr="00A44DFA">
        <w:rPr>
          <w:rFonts w:cstheme="minorHAnsi"/>
          <w:sz w:val="20"/>
          <w:szCs w:val="20"/>
        </w:rPr>
        <w:t xml:space="preserve"> №</w:t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  <w:t>Директор МБОУ</w:t>
      </w:r>
      <w:r w:rsidRPr="00A44DFA">
        <w:rPr>
          <w:rFonts w:cstheme="minorHAnsi"/>
          <w:sz w:val="20"/>
          <w:szCs w:val="20"/>
        </w:rPr>
        <w:tab/>
      </w:r>
    </w:p>
    <w:p w:rsidR="00ED5D72" w:rsidRPr="00A44DFA" w:rsidRDefault="00ED5D72" w:rsidP="00ED5D72">
      <w:pPr>
        <w:spacing w:after="0" w:line="23" w:lineRule="atLeast"/>
        <w:rPr>
          <w:rFonts w:cstheme="minorHAnsi"/>
          <w:sz w:val="20"/>
          <w:szCs w:val="20"/>
        </w:rPr>
      </w:pPr>
      <w:r w:rsidRPr="00A44DFA">
        <w:rPr>
          <w:rFonts w:cstheme="minorHAnsi"/>
          <w:sz w:val="20"/>
          <w:szCs w:val="20"/>
        </w:rPr>
        <w:t>школы</w:t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  <w:t>от</w:t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  <w:t>«СОШ №2 г. Макарова»</w:t>
      </w:r>
    </w:p>
    <w:p w:rsidR="00ED5D72" w:rsidRPr="00A44DFA" w:rsidRDefault="00ED5D72" w:rsidP="00ED5D72">
      <w:pPr>
        <w:spacing w:after="0" w:line="23" w:lineRule="atLeast"/>
        <w:rPr>
          <w:rFonts w:cstheme="minorHAnsi"/>
          <w:sz w:val="20"/>
          <w:szCs w:val="20"/>
        </w:rPr>
      </w:pP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  <w:t>З.Н.Антонова</w:t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</w:r>
      <w:r w:rsidRPr="00A44DFA">
        <w:rPr>
          <w:rFonts w:cstheme="minorHAnsi"/>
          <w:sz w:val="20"/>
          <w:szCs w:val="20"/>
        </w:rPr>
        <w:tab/>
        <w:t>Пр. №        от           2012г.</w:t>
      </w:r>
    </w:p>
    <w:p w:rsidR="00ED5D72" w:rsidRPr="00A44DFA" w:rsidRDefault="00ED5D72" w:rsidP="00ED5D72">
      <w:pPr>
        <w:spacing w:after="0" w:line="23" w:lineRule="atLeast"/>
        <w:rPr>
          <w:rFonts w:cstheme="minorHAnsi"/>
          <w:sz w:val="20"/>
          <w:szCs w:val="20"/>
        </w:rPr>
      </w:pPr>
    </w:p>
    <w:p w:rsidR="00ED5D72" w:rsidRPr="00A44DFA" w:rsidRDefault="00ED5D72" w:rsidP="00ED5D72">
      <w:pPr>
        <w:spacing w:after="0" w:line="23" w:lineRule="atLeast"/>
        <w:rPr>
          <w:rFonts w:cstheme="minorHAnsi"/>
          <w:sz w:val="20"/>
          <w:szCs w:val="20"/>
        </w:rPr>
      </w:pPr>
    </w:p>
    <w:p w:rsidR="00ED5D72" w:rsidRPr="00A44DFA" w:rsidRDefault="00ED5D72" w:rsidP="00ED5D72">
      <w:pPr>
        <w:spacing w:after="0" w:line="23" w:lineRule="atLeast"/>
        <w:rPr>
          <w:rFonts w:cstheme="minorHAnsi"/>
          <w:sz w:val="20"/>
          <w:szCs w:val="20"/>
        </w:rPr>
      </w:pPr>
    </w:p>
    <w:p w:rsidR="00ED5D72" w:rsidRPr="00A44DFA" w:rsidRDefault="00ED5D72" w:rsidP="00ED5D72">
      <w:pPr>
        <w:spacing w:after="0" w:line="23" w:lineRule="atLeast"/>
        <w:rPr>
          <w:rFonts w:cstheme="minorHAnsi"/>
          <w:sz w:val="20"/>
          <w:szCs w:val="20"/>
        </w:rPr>
      </w:pPr>
    </w:p>
    <w:p w:rsidR="00ED5D72" w:rsidRPr="00A44DFA" w:rsidRDefault="00ED5D72" w:rsidP="00ED5D72">
      <w:pPr>
        <w:spacing w:after="0" w:line="23" w:lineRule="atLeast"/>
        <w:rPr>
          <w:rFonts w:cstheme="minorHAnsi"/>
          <w:sz w:val="20"/>
          <w:szCs w:val="20"/>
        </w:rPr>
      </w:pPr>
    </w:p>
    <w:p w:rsidR="00ED5D72" w:rsidRPr="00A44DFA" w:rsidRDefault="00ED5D72" w:rsidP="00ED5D72">
      <w:pPr>
        <w:spacing w:after="0" w:line="23" w:lineRule="atLeast"/>
        <w:rPr>
          <w:rFonts w:cstheme="minorHAnsi"/>
          <w:sz w:val="20"/>
          <w:szCs w:val="20"/>
        </w:rPr>
      </w:pPr>
    </w:p>
    <w:p w:rsidR="00ED5D72" w:rsidRPr="00A44DFA" w:rsidRDefault="00ED5D72" w:rsidP="00ED5D72">
      <w:pPr>
        <w:spacing w:after="0" w:line="23" w:lineRule="atLeast"/>
        <w:jc w:val="center"/>
        <w:rPr>
          <w:rFonts w:cstheme="minorHAnsi"/>
          <w:sz w:val="40"/>
          <w:szCs w:val="40"/>
        </w:rPr>
      </w:pPr>
      <w:r w:rsidRPr="00A44DFA">
        <w:rPr>
          <w:rFonts w:cstheme="minorHAnsi"/>
          <w:sz w:val="40"/>
          <w:szCs w:val="40"/>
        </w:rPr>
        <w:t>РАБОЧАЯ    УЧЕБНАЯ     ПРОГРАММА</w:t>
      </w:r>
    </w:p>
    <w:p w:rsidR="00ED5D72" w:rsidRPr="00A44DFA" w:rsidRDefault="00ED5D72" w:rsidP="00ED5D72">
      <w:pPr>
        <w:spacing w:after="0" w:line="23" w:lineRule="atLeast"/>
        <w:jc w:val="center"/>
        <w:rPr>
          <w:rFonts w:cstheme="minorHAnsi"/>
          <w:sz w:val="40"/>
          <w:szCs w:val="40"/>
        </w:rPr>
      </w:pPr>
    </w:p>
    <w:p w:rsidR="00ED5D72" w:rsidRPr="00A44DFA" w:rsidRDefault="00ED5D72" w:rsidP="00ED5D72">
      <w:pPr>
        <w:spacing w:after="0" w:line="23" w:lineRule="atLeast"/>
        <w:jc w:val="center"/>
        <w:rPr>
          <w:rFonts w:cstheme="minorHAnsi"/>
          <w:sz w:val="40"/>
          <w:szCs w:val="40"/>
        </w:rPr>
      </w:pPr>
      <w:r w:rsidRPr="00A44DFA">
        <w:rPr>
          <w:rFonts w:cstheme="minorHAnsi"/>
          <w:sz w:val="40"/>
          <w:szCs w:val="40"/>
        </w:rPr>
        <w:t>ПО  ОБЖ</w:t>
      </w:r>
    </w:p>
    <w:p w:rsidR="00ED5D72" w:rsidRPr="00A44DFA" w:rsidRDefault="00ED5D72" w:rsidP="00ED5D72">
      <w:pPr>
        <w:spacing w:after="0" w:line="23" w:lineRule="atLeast"/>
        <w:jc w:val="center"/>
        <w:rPr>
          <w:rFonts w:cstheme="minorHAnsi"/>
          <w:sz w:val="40"/>
          <w:szCs w:val="40"/>
        </w:rPr>
      </w:pPr>
    </w:p>
    <w:p w:rsidR="00ED5D72" w:rsidRPr="00A44DFA" w:rsidRDefault="00D301BA" w:rsidP="00ED5D72">
      <w:pPr>
        <w:spacing w:after="0" w:line="23" w:lineRule="atLeast"/>
        <w:jc w:val="center"/>
        <w:rPr>
          <w:rFonts w:cstheme="minorHAnsi"/>
          <w:sz w:val="40"/>
          <w:szCs w:val="40"/>
        </w:rPr>
      </w:pPr>
      <w:r w:rsidRPr="00A44DFA">
        <w:rPr>
          <w:rFonts w:cstheme="minorHAnsi"/>
          <w:sz w:val="40"/>
          <w:szCs w:val="40"/>
        </w:rPr>
        <w:t>10 класс</w:t>
      </w:r>
    </w:p>
    <w:p w:rsidR="00ED5D72" w:rsidRPr="00A44DFA" w:rsidRDefault="00ED5D72" w:rsidP="00ED5D72">
      <w:pPr>
        <w:spacing w:after="0" w:line="23" w:lineRule="atLeast"/>
        <w:rPr>
          <w:rFonts w:cstheme="minorHAnsi"/>
          <w:sz w:val="28"/>
          <w:szCs w:val="28"/>
        </w:rPr>
      </w:pPr>
    </w:p>
    <w:p w:rsidR="00ED5D72" w:rsidRPr="00A44DFA" w:rsidRDefault="00ED5D72" w:rsidP="00ED5D72">
      <w:pPr>
        <w:spacing w:after="0" w:line="23" w:lineRule="atLeast"/>
        <w:rPr>
          <w:rFonts w:cstheme="minorHAnsi"/>
          <w:sz w:val="28"/>
          <w:szCs w:val="28"/>
        </w:rPr>
      </w:pPr>
    </w:p>
    <w:p w:rsidR="00ED5D72" w:rsidRPr="00A44DFA" w:rsidRDefault="00ED5D72" w:rsidP="00ED5D72">
      <w:pPr>
        <w:spacing w:after="0" w:line="23" w:lineRule="atLeast"/>
        <w:rPr>
          <w:rFonts w:cstheme="minorHAnsi"/>
          <w:sz w:val="28"/>
          <w:szCs w:val="28"/>
        </w:rPr>
      </w:pPr>
      <w:r w:rsidRPr="00A44DFA">
        <w:rPr>
          <w:rFonts w:cstheme="minorHAnsi"/>
          <w:sz w:val="28"/>
          <w:szCs w:val="28"/>
        </w:rPr>
        <w:t>Ур</w:t>
      </w:r>
      <w:r w:rsidR="00D301BA" w:rsidRPr="00A44DFA">
        <w:rPr>
          <w:rFonts w:cstheme="minorHAnsi"/>
          <w:sz w:val="28"/>
          <w:szCs w:val="28"/>
        </w:rPr>
        <w:t>овень, ступень образования: 10 класс</w:t>
      </w:r>
    </w:p>
    <w:p w:rsidR="00ED5D72" w:rsidRPr="00A44DFA" w:rsidRDefault="00D301BA" w:rsidP="00ED5D72">
      <w:pPr>
        <w:spacing w:after="0" w:line="23" w:lineRule="atLeast"/>
        <w:rPr>
          <w:rFonts w:cstheme="minorHAnsi"/>
          <w:sz w:val="28"/>
          <w:szCs w:val="28"/>
        </w:rPr>
      </w:pPr>
      <w:r w:rsidRPr="00A44DFA">
        <w:rPr>
          <w:rFonts w:cstheme="minorHAnsi"/>
          <w:sz w:val="28"/>
          <w:szCs w:val="28"/>
        </w:rPr>
        <w:t>Срок реализации программы: 1 год</w:t>
      </w:r>
    </w:p>
    <w:p w:rsidR="00ED5D72" w:rsidRPr="00A44DFA" w:rsidRDefault="00ED5D72" w:rsidP="00ED5D72">
      <w:pPr>
        <w:spacing w:after="0" w:line="23" w:lineRule="atLeast"/>
        <w:rPr>
          <w:rFonts w:cstheme="minorHAnsi"/>
          <w:sz w:val="28"/>
          <w:szCs w:val="28"/>
        </w:rPr>
      </w:pPr>
    </w:p>
    <w:p w:rsidR="00ED5D72" w:rsidRPr="00A44DFA" w:rsidRDefault="00ED5D72" w:rsidP="00ED5D72">
      <w:pPr>
        <w:spacing w:after="0" w:line="23" w:lineRule="atLeast"/>
        <w:rPr>
          <w:rFonts w:cstheme="minorHAnsi"/>
          <w:sz w:val="28"/>
          <w:szCs w:val="28"/>
        </w:rPr>
      </w:pPr>
    </w:p>
    <w:p w:rsidR="00ED5D72" w:rsidRPr="00A44DFA" w:rsidRDefault="00ED5D72" w:rsidP="00ED5D72">
      <w:pPr>
        <w:spacing w:after="0" w:line="23" w:lineRule="atLeast"/>
        <w:rPr>
          <w:rFonts w:cstheme="minorHAnsi"/>
          <w:sz w:val="28"/>
          <w:szCs w:val="28"/>
        </w:rPr>
      </w:pPr>
      <w:r w:rsidRPr="00A44DFA">
        <w:rPr>
          <w:rFonts w:cstheme="minorHAnsi"/>
          <w:sz w:val="28"/>
          <w:szCs w:val="28"/>
        </w:rPr>
        <w:t>Составлено на основе:</w:t>
      </w:r>
    </w:p>
    <w:p w:rsidR="00ED5D72" w:rsidRPr="00A44DFA" w:rsidRDefault="00ED5D72" w:rsidP="00ED5D72">
      <w:pPr>
        <w:pStyle w:val="a6"/>
        <w:numPr>
          <w:ilvl w:val="0"/>
          <w:numId w:val="3"/>
        </w:numPr>
        <w:spacing w:line="23" w:lineRule="atLeast"/>
        <w:ind w:left="0" w:firstLine="0"/>
        <w:rPr>
          <w:rFonts w:asciiTheme="minorHAnsi" w:hAnsiTheme="minorHAnsi" w:cstheme="minorHAnsi"/>
          <w:sz w:val="28"/>
          <w:szCs w:val="28"/>
        </w:rPr>
      </w:pPr>
      <w:r w:rsidRPr="00A44DFA">
        <w:rPr>
          <w:rFonts w:asciiTheme="minorHAnsi" w:hAnsiTheme="minorHAnsi" w:cstheme="minorHAnsi"/>
          <w:sz w:val="28"/>
          <w:szCs w:val="28"/>
        </w:rPr>
        <w:t>Федерального компонента  государственного стандарта общего образования.</w:t>
      </w:r>
    </w:p>
    <w:p w:rsidR="00ED5D72" w:rsidRPr="00A44DFA" w:rsidRDefault="00ED5D72" w:rsidP="00ED5D72">
      <w:pPr>
        <w:pStyle w:val="a6"/>
        <w:numPr>
          <w:ilvl w:val="0"/>
          <w:numId w:val="3"/>
        </w:numPr>
        <w:spacing w:line="23" w:lineRule="atLeast"/>
        <w:ind w:left="0" w:firstLine="0"/>
        <w:rPr>
          <w:rFonts w:asciiTheme="minorHAnsi" w:hAnsiTheme="minorHAnsi" w:cstheme="minorHAnsi"/>
          <w:sz w:val="28"/>
          <w:szCs w:val="28"/>
        </w:rPr>
      </w:pPr>
      <w:r w:rsidRPr="00A44DFA">
        <w:rPr>
          <w:rFonts w:asciiTheme="minorHAnsi" w:hAnsiTheme="minorHAnsi" w:cstheme="minorHAnsi"/>
          <w:sz w:val="28"/>
          <w:szCs w:val="28"/>
        </w:rPr>
        <w:t xml:space="preserve">Учебники: представлены в рабочей  программе планирования. </w:t>
      </w:r>
    </w:p>
    <w:p w:rsidR="00ED5D72" w:rsidRPr="00A44DFA" w:rsidRDefault="00ED5D72" w:rsidP="00ED5D72">
      <w:pPr>
        <w:pStyle w:val="a6"/>
        <w:spacing w:line="23" w:lineRule="atLeast"/>
        <w:rPr>
          <w:rFonts w:asciiTheme="minorHAnsi" w:hAnsiTheme="minorHAnsi" w:cstheme="minorHAnsi"/>
          <w:sz w:val="28"/>
          <w:szCs w:val="28"/>
        </w:rPr>
      </w:pPr>
    </w:p>
    <w:p w:rsidR="00ED5D72" w:rsidRPr="00A44DFA" w:rsidRDefault="00ED5D72" w:rsidP="00ED5D72">
      <w:pPr>
        <w:pStyle w:val="a6"/>
        <w:spacing w:line="23" w:lineRule="atLeast"/>
        <w:ind w:left="0"/>
        <w:rPr>
          <w:rFonts w:asciiTheme="minorHAnsi" w:hAnsiTheme="minorHAnsi" w:cstheme="minorHAnsi"/>
          <w:sz w:val="28"/>
          <w:szCs w:val="28"/>
        </w:rPr>
      </w:pPr>
      <w:r w:rsidRPr="00A44DFA">
        <w:rPr>
          <w:rFonts w:asciiTheme="minorHAnsi" w:hAnsiTheme="minorHAnsi" w:cstheme="minorHAnsi"/>
          <w:sz w:val="28"/>
          <w:szCs w:val="28"/>
        </w:rPr>
        <w:t>Составитель: Железный Владимир Александрович</w:t>
      </w:r>
    </w:p>
    <w:p w:rsidR="00ED5D72" w:rsidRPr="00A44DFA" w:rsidRDefault="00ED5D72" w:rsidP="00ED5D72">
      <w:pPr>
        <w:pStyle w:val="a6"/>
        <w:spacing w:line="23" w:lineRule="atLeast"/>
        <w:ind w:left="0"/>
        <w:rPr>
          <w:rFonts w:asciiTheme="minorHAnsi" w:hAnsiTheme="minorHAnsi" w:cstheme="minorHAnsi"/>
          <w:sz w:val="28"/>
          <w:szCs w:val="28"/>
        </w:rPr>
      </w:pPr>
    </w:p>
    <w:p w:rsidR="00ED5D72" w:rsidRPr="00A44DFA" w:rsidRDefault="00ED5D72" w:rsidP="00ED5D72">
      <w:pPr>
        <w:pStyle w:val="a6"/>
        <w:spacing w:line="23" w:lineRule="atLeast"/>
        <w:ind w:left="0"/>
        <w:rPr>
          <w:rFonts w:asciiTheme="minorHAnsi" w:hAnsiTheme="minorHAnsi" w:cstheme="minorHAnsi"/>
          <w:sz w:val="28"/>
          <w:szCs w:val="28"/>
        </w:rPr>
      </w:pPr>
    </w:p>
    <w:p w:rsidR="00ED5D72" w:rsidRPr="00A44DFA" w:rsidRDefault="00ED5D72" w:rsidP="00ED5D72">
      <w:pPr>
        <w:pStyle w:val="a6"/>
        <w:spacing w:line="23" w:lineRule="atLeast"/>
        <w:ind w:left="0"/>
        <w:rPr>
          <w:rFonts w:asciiTheme="minorHAnsi" w:hAnsiTheme="minorHAnsi" w:cstheme="minorHAnsi"/>
          <w:sz w:val="28"/>
          <w:szCs w:val="28"/>
        </w:rPr>
      </w:pPr>
    </w:p>
    <w:p w:rsidR="00ED5D72" w:rsidRPr="00A44DFA" w:rsidRDefault="00ED5D72" w:rsidP="00ED5D72">
      <w:pPr>
        <w:pStyle w:val="a6"/>
        <w:spacing w:line="23" w:lineRule="atLeast"/>
        <w:ind w:left="0"/>
        <w:rPr>
          <w:rFonts w:asciiTheme="minorHAnsi" w:hAnsiTheme="minorHAnsi" w:cstheme="minorHAnsi"/>
          <w:sz w:val="28"/>
          <w:szCs w:val="28"/>
        </w:rPr>
      </w:pPr>
      <w:r w:rsidRPr="00A44DFA">
        <w:rPr>
          <w:rFonts w:asciiTheme="minorHAnsi" w:hAnsiTheme="minorHAnsi" w:cstheme="minorHAnsi"/>
          <w:sz w:val="28"/>
          <w:szCs w:val="28"/>
        </w:rPr>
        <w:t xml:space="preserve">      </w:t>
      </w:r>
    </w:p>
    <w:p w:rsidR="00ED5D72" w:rsidRPr="00A44DFA" w:rsidRDefault="00ED5D72" w:rsidP="00ED5D72">
      <w:pPr>
        <w:pStyle w:val="a6"/>
        <w:spacing w:line="23" w:lineRule="atLeast"/>
        <w:ind w:left="0"/>
        <w:rPr>
          <w:rFonts w:asciiTheme="minorHAnsi" w:hAnsiTheme="minorHAnsi" w:cstheme="minorHAnsi"/>
          <w:sz w:val="28"/>
          <w:szCs w:val="28"/>
        </w:rPr>
      </w:pPr>
    </w:p>
    <w:p w:rsidR="00ED5D72" w:rsidRPr="00A44DFA" w:rsidRDefault="00ED5D72" w:rsidP="00ED5D72">
      <w:pPr>
        <w:pStyle w:val="a6"/>
        <w:spacing w:line="23" w:lineRule="atLeast"/>
        <w:ind w:left="0"/>
        <w:rPr>
          <w:rFonts w:asciiTheme="minorHAnsi" w:hAnsiTheme="minorHAnsi" w:cstheme="minorHAnsi"/>
          <w:sz w:val="28"/>
          <w:szCs w:val="28"/>
        </w:rPr>
      </w:pPr>
    </w:p>
    <w:p w:rsidR="00ED5D72" w:rsidRPr="00A44DFA" w:rsidRDefault="00ED5D72" w:rsidP="00ED5D72">
      <w:pPr>
        <w:pStyle w:val="a6"/>
        <w:spacing w:line="23" w:lineRule="atLeast"/>
        <w:ind w:left="0"/>
        <w:rPr>
          <w:rFonts w:asciiTheme="minorHAnsi" w:hAnsiTheme="minorHAnsi" w:cstheme="minorHAnsi"/>
          <w:sz w:val="28"/>
          <w:szCs w:val="28"/>
        </w:rPr>
      </w:pPr>
      <w:r w:rsidRPr="00A44DFA">
        <w:rPr>
          <w:rFonts w:asciiTheme="minorHAnsi" w:hAnsiTheme="minorHAnsi" w:cstheme="minorHAnsi"/>
          <w:sz w:val="28"/>
          <w:szCs w:val="28"/>
        </w:rPr>
        <w:t xml:space="preserve">                                            Макаров</w:t>
      </w:r>
    </w:p>
    <w:p w:rsidR="00ED5D72" w:rsidRPr="00A44DFA" w:rsidRDefault="00ED5D72" w:rsidP="00A44DFA">
      <w:pPr>
        <w:pStyle w:val="a6"/>
        <w:spacing w:line="23" w:lineRule="atLeast"/>
        <w:ind w:left="0"/>
        <w:rPr>
          <w:rFonts w:asciiTheme="minorHAnsi" w:hAnsiTheme="minorHAnsi" w:cstheme="minorHAnsi"/>
          <w:sz w:val="28"/>
          <w:szCs w:val="28"/>
        </w:rPr>
      </w:pPr>
      <w:r w:rsidRPr="00A44DFA">
        <w:rPr>
          <w:rFonts w:asciiTheme="minorHAnsi" w:hAnsiTheme="minorHAnsi" w:cstheme="minorHAnsi"/>
          <w:sz w:val="28"/>
          <w:szCs w:val="28"/>
        </w:rPr>
        <w:t xml:space="preserve">                                2012-2013 учебный год</w:t>
      </w:r>
    </w:p>
    <w:p w:rsidR="00A17D85" w:rsidRPr="00A44DFA" w:rsidRDefault="00A17D85" w:rsidP="00A17D85">
      <w:pPr>
        <w:jc w:val="center"/>
        <w:rPr>
          <w:rFonts w:eastAsia="Times New Roman" w:cstheme="minorHAnsi"/>
          <w:b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lastRenderedPageBreak/>
        <w:t>Пояснительная записка.</w:t>
      </w:r>
    </w:p>
    <w:p w:rsidR="00A17D85" w:rsidRDefault="00A17D85" w:rsidP="00A17D85">
      <w:pPr>
        <w:pStyle w:val="a3"/>
        <w:rPr>
          <w:rFonts w:asciiTheme="minorHAnsi" w:hAnsiTheme="minorHAnsi" w:cstheme="minorHAnsi"/>
          <w:sz w:val="24"/>
        </w:rPr>
      </w:pPr>
      <w:r w:rsidRPr="00A44DFA">
        <w:rPr>
          <w:rFonts w:asciiTheme="minorHAnsi" w:hAnsiTheme="minorHAnsi" w:cstheme="minorHAnsi"/>
          <w:sz w:val="24"/>
        </w:rPr>
        <w:t>Программа по основам безопасности жизнедеятельности составлена на основе федерального компонента государственного стандарта среднего (полного) общего образования.</w:t>
      </w:r>
    </w:p>
    <w:p w:rsidR="002A6F59" w:rsidRPr="004E6332" w:rsidRDefault="002A6F59" w:rsidP="002A6F59">
      <w:pPr>
        <w:pStyle w:val="a7"/>
        <w:ind w:firstLine="567"/>
        <w:rPr>
          <w:rFonts w:cstheme="minorHAnsi"/>
        </w:rPr>
      </w:pPr>
      <w:r w:rsidRPr="004E6332">
        <w:rPr>
          <w:rFonts w:cstheme="minorHAnsi"/>
        </w:rPr>
        <w:t xml:space="preserve">Рабочая программа составлена в соответствии с  </w:t>
      </w:r>
      <w:r w:rsidRPr="004E6332">
        <w:rPr>
          <w:rFonts w:cstheme="minorHAnsi"/>
          <w:b/>
          <w:i/>
        </w:rPr>
        <w:t>нормативными документами:</w:t>
      </w:r>
    </w:p>
    <w:p w:rsidR="002A6F59" w:rsidRPr="004E6332" w:rsidRDefault="002A6F59" w:rsidP="002A6F59">
      <w:pPr>
        <w:pStyle w:val="a7"/>
        <w:rPr>
          <w:rFonts w:cstheme="minorHAnsi"/>
          <w:i/>
        </w:rPr>
      </w:pPr>
      <w:r w:rsidRPr="004E6332">
        <w:rPr>
          <w:rFonts w:cstheme="minorHAnsi"/>
          <w:i/>
        </w:rPr>
        <w:t>-Федеральный компонент государственного стандарта основного общего образования 2007г.;</w:t>
      </w:r>
    </w:p>
    <w:p w:rsidR="002A6F59" w:rsidRPr="004E6332" w:rsidRDefault="002A6F59" w:rsidP="002A6F59">
      <w:pPr>
        <w:pStyle w:val="a7"/>
        <w:rPr>
          <w:rFonts w:cstheme="minorHAnsi"/>
          <w:i/>
        </w:rPr>
      </w:pPr>
      <w:r w:rsidRPr="004E6332">
        <w:rPr>
          <w:rFonts w:cstheme="minorHAnsi"/>
          <w:i/>
        </w:rPr>
        <w:t xml:space="preserve">-Приказ Министра образования и науки А.А. </w:t>
      </w:r>
      <w:proofErr w:type="spellStart"/>
      <w:r w:rsidRPr="004E6332">
        <w:rPr>
          <w:rFonts w:cstheme="minorHAnsi"/>
          <w:i/>
        </w:rPr>
        <w:t>Фурсенко</w:t>
      </w:r>
      <w:proofErr w:type="spellEnd"/>
      <w:r w:rsidRPr="004E6332">
        <w:rPr>
          <w:rFonts w:cstheme="minorHAnsi"/>
          <w:i/>
        </w:rPr>
        <w:t xml:space="preserve">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образования, на 2009/10 учебный год».</w:t>
      </w:r>
    </w:p>
    <w:p w:rsidR="002A6F59" w:rsidRPr="004E6332" w:rsidRDefault="002A6F59" w:rsidP="002A6F59">
      <w:pPr>
        <w:pStyle w:val="a7"/>
        <w:rPr>
          <w:rFonts w:cstheme="minorHAnsi"/>
          <w:i/>
        </w:rPr>
      </w:pPr>
      <w:r w:rsidRPr="004E6332">
        <w:rPr>
          <w:rFonts w:cstheme="minorHAnsi"/>
          <w:i/>
        </w:rPr>
        <w:t>-Авторская программа «Основы безопасности жизнедеятельности» для учащихся 5-9 классов под общей редакцией А.Т. Смирнова. - М.:Просвещение,2011.</w:t>
      </w:r>
    </w:p>
    <w:p w:rsidR="002A6F59" w:rsidRPr="00A44DFA" w:rsidRDefault="002A6F59" w:rsidP="00A17D85">
      <w:pPr>
        <w:pStyle w:val="a3"/>
        <w:rPr>
          <w:rFonts w:asciiTheme="minorHAnsi" w:hAnsiTheme="minorHAnsi" w:cstheme="minorHAnsi"/>
          <w:sz w:val="24"/>
        </w:rPr>
      </w:pPr>
    </w:p>
    <w:p w:rsidR="00A17D85" w:rsidRPr="00A44DFA" w:rsidRDefault="00A17D85" w:rsidP="002A6F59">
      <w:pPr>
        <w:pStyle w:val="a7"/>
        <w:ind w:firstLine="567"/>
        <w:rPr>
          <w:rFonts w:eastAsia="Times New Roman"/>
        </w:rPr>
      </w:pPr>
      <w:proofErr w:type="gramStart"/>
      <w:r w:rsidRPr="00A44DFA">
        <w:rPr>
          <w:rFonts w:eastAsia="Times New Roman"/>
        </w:rPr>
        <w:t>Программа конкретизирует содержание предметных тем образовательного стандарта, дает примерное распределение учебных часов по разделам курса и  последовательность изучения тем  учебного предмета с учетом межпредметных и внутрипредметных связей, логики учебного процесса, возрастных особенностей учащихся, является основой для определения перечня учебного оборудования и приборов,  для</w:t>
      </w:r>
      <w:r w:rsidRPr="00A44DFA">
        <w:rPr>
          <w:rFonts w:eastAsia="Times New Roman"/>
          <w:i/>
        </w:rPr>
        <w:t xml:space="preserve"> </w:t>
      </w:r>
      <w:r w:rsidRPr="00A44DFA">
        <w:rPr>
          <w:rFonts w:eastAsia="Times New Roman"/>
        </w:rPr>
        <w:t>проведения учебных сборов, военно-профессиональной ориентации и военно-патриотического воспитания.</w:t>
      </w:r>
      <w:proofErr w:type="gramEnd"/>
    </w:p>
    <w:p w:rsidR="00A17D85" w:rsidRPr="00A44DFA" w:rsidRDefault="00A17D85" w:rsidP="00A17D85">
      <w:pPr>
        <w:spacing w:before="60"/>
        <w:ind w:firstLine="567"/>
        <w:rPr>
          <w:rFonts w:eastAsia="Times New Roman" w:cstheme="minorHAnsi"/>
          <w:b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Цели.</w:t>
      </w:r>
    </w:p>
    <w:p w:rsidR="00A17D85" w:rsidRPr="00A44DFA" w:rsidRDefault="00A17D85" w:rsidP="00A17D85">
      <w:pPr>
        <w:numPr>
          <w:ilvl w:val="0"/>
          <w:numId w:val="1"/>
        </w:numPr>
        <w:spacing w:before="4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освоение знаний</w:t>
      </w:r>
      <w:r w:rsidRPr="00A44DFA">
        <w:rPr>
          <w:rFonts w:eastAsia="Times New Roman" w:cstheme="minorHAnsi"/>
          <w:sz w:val="24"/>
          <w:szCs w:val="24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A17D85" w:rsidRPr="00A44DFA" w:rsidRDefault="00A17D85" w:rsidP="00A17D8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 xml:space="preserve">воспитание </w:t>
      </w:r>
      <w:r w:rsidRPr="00A44DFA">
        <w:rPr>
          <w:rFonts w:eastAsia="Times New Roman" w:cstheme="minorHAnsi"/>
          <w:sz w:val="24"/>
          <w:szCs w:val="24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A44DFA">
        <w:rPr>
          <w:rFonts w:eastAsia="Times New Roman" w:cstheme="minorHAnsi"/>
          <w:sz w:val="24"/>
          <w:szCs w:val="24"/>
        </w:rPr>
        <w:t>ии и ее</w:t>
      </w:r>
      <w:proofErr w:type="gramEnd"/>
      <w:r w:rsidRPr="00A44DFA">
        <w:rPr>
          <w:rFonts w:eastAsia="Times New Roman" w:cstheme="minorHAnsi"/>
          <w:sz w:val="24"/>
          <w:szCs w:val="24"/>
        </w:rPr>
        <w:t xml:space="preserve"> государственной символике, патриотизма и долга по защите Отечества; </w:t>
      </w:r>
    </w:p>
    <w:p w:rsidR="00A17D85" w:rsidRPr="00A44DFA" w:rsidRDefault="00A17D85" w:rsidP="00A17D8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 xml:space="preserve">развитие </w:t>
      </w:r>
      <w:r w:rsidRPr="00A44DFA">
        <w:rPr>
          <w:rFonts w:eastAsia="Times New Roman" w:cstheme="minorHAnsi"/>
          <w:sz w:val="24"/>
          <w:szCs w:val="24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A17D85" w:rsidRPr="00A44DFA" w:rsidRDefault="00A17D85" w:rsidP="00A17D8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овладение умениями</w:t>
      </w:r>
      <w:r w:rsidRPr="00A44DFA">
        <w:rPr>
          <w:rFonts w:eastAsia="Times New Roman" w:cstheme="minorHAnsi"/>
          <w:sz w:val="24"/>
          <w:szCs w:val="24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A17D85" w:rsidRPr="00A44DFA" w:rsidRDefault="00A17D85" w:rsidP="00A17D85">
      <w:pPr>
        <w:pStyle w:val="a5"/>
        <w:rPr>
          <w:rFonts w:asciiTheme="minorHAnsi" w:hAnsiTheme="minorHAnsi" w:cstheme="minorHAnsi"/>
          <w:b/>
        </w:rPr>
      </w:pPr>
      <w:r w:rsidRPr="00A44DFA">
        <w:rPr>
          <w:rFonts w:asciiTheme="minorHAnsi" w:hAnsiTheme="minorHAnsi" w:cstheme="minorHAnsi"/>
          <w:b/>
        </w:rPr>
        <w:t>Задачи изучения предмета.</w:t>
      </w:r>
    </w:p>
    <w:p w:rsidR="00A17D85" w:rsidRPr="00A44DFA" w:rsidRDefault="00A17D85" w:rsidP="00A17D85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t>- вооружение будущих граждан психологическими и педагогическими знаниями в объеме, обеспечивающем понимание ими проблем личной, общественной и государственной безопасности в жизни и способов личной подготовки к их решению;</w:t>
      </w:r>
    </w:p>
    <w:p w:rsidR="00A17D85" w:rsidRPr="00A44DFA" w:rsidRDefault="00A17D85" w:rsidP="00A17D85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t>- развитие бдительности, осмотрительности, разумной осторожности и педагогической ориентированности (установки) на выявление и принятие во внимание различных негативных факторов при оценке угроз и опасностей и преодолении их трудностей;</w:t>
      </w:r>
    </w:p>
    <w:p w:rsidR="00A17D85" w:rsidRPr="00A44DFA" w:rsidRDefault="00A17D85" w:rsidP="00A17D85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t>- повышение уровня своих знаний и навыков в обеспечении безопасности жизнедеятельности, уверенности в успешном преодолении трудностей, веры в успех при столкновении с опасными и неадекватными ситуациями;</w:t>
      </w:r>
    </w:p>
    <w:p w:rsidR="00A17D85" w:rsidRPr="00A44DFA" w:rsidRDefault="00A17D85" w:rsidP="00A17D85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lastRenderedPageBreak/>
        <w:t>- формирование привычек, навыков, умений, обеспечивающих успешные действия при решении вопросов личной и общественной безопасности, умение систематизировать знания по вопросам безопасности жизнедеятельности и эффективно применять их в повседневной жизни;</w:t>
      </w:r>
    </w:p>
    <w:p w:rsidR="00A17D85" w:rsidRPr="00A44DFA" w:rsidRDefault="00A17D85" w:rsidP="00A17D85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t>- формирование установок на совместные, согласованные действия при попадании в опасные ситуации в составе группы, а также навыков и умений совместных действий, оказания само- и взаимопомощи;</w:t>
      </w:r>
    </w:p>
    <w:p w:rsidR="00A17D85" w:rsidRPr="00A44DFA" w:rsidRDefault="00A17D85" w:rsidP="00A17D85">
      <w:pPr>
        <w:pStyle w:val="a5"/>
        <w:rPr>
          <w:rFonts w:asciiTheme="minorHAnsi" w:hAnsiTheme="minorHAnsi" w:cstheme="minorHAnsi"/>
        </w:rPr>
      </w:pPr>
      <w:r w:rsidRPr="00A44DFA">
        <w:rPr>
          <w:rFonts w:asciiTheme="minorHAnsi" w:hAnsiTheme="minorHAnsi" w:cstheme="minorHAnsi"/>
        </w:rPr>
        <w:t>- совершенствование правового, нравственного, эстетического, экономического и экологического понимания задач безопасности жизнедеятельности; формирование взглядов, убеждений, идеалов жизненной позиции, согласующихся с Декларацией прав человека и Концепцией национальной безопасности Российской Федерации.</w:t>
      </w:r>
    </w:p>
    <w:p w:rsidR="00A17D85" w:rsidRPr="00A44DFA" w:rsidRDefault="00A17D85" w:rsidP="00A17D85">
      <w:pPr>
        <w:spacing w:before="60"/>
        <w:rPr>
          <w:rFonts w:eastAsia="Times New Roman" w:cstheme="minorHAnsi"/>
          <w:b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Общеучебные умения, навыки и способы деятельности</w:t>
      </w:r>
    </w:p>
    <w:p w:rsidR="00A17D85" w:rsidRPr="00A44DFA" w:rsidRDefault="00A17D85" w:rsidP="002A6F59">
      <w:pPr>
        <w:pStyle w:val="a7"/>
        <w:ind w:firstLine="567"/>
        <w:rPr>
          <w:rFonts w:eastAsia="Times New Roman"/>
        </w:rPr>
      </w:pPr>
      <w:r w:rsidRPr="00A44DFA">
        <w:rPr>
          <w:rFonts w:eastAsia="Times New Roman"/>
        </w:rPr>
        <w:t xml:space="preserve">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A17D85" w:rsidRPr="00A44DFA" w:rsidRDefault="002A6F59" w:rsidP="002A6F59">
      <w:pPr>
        <w:pStyle w:val="a7"/>
      </w:pPr>
      <w:r>
        <w:t>-</w:t>
      </w:r>
      <w:r w:rsidR="00A17D85" w:rsidRPr="00A44DFA">
        <w:t>умение самостоятельно и мотивированно организовывать свою познавательную деятельность;</w:t>
      </w:r>
    </w:p>
    <w:p w:rsidR="00A17D85" w:rsidRPr="00A44DFA" w:rsidRDefault="002A6F59" w:rsidP="002A6F59">
      <w:pPr>
        <w:pStyle w:val="a7"/>
        <w:rPr>
          <w:rFonts w:eastAsia="Times New Roman"/>
        </w:rPr>
      </w:pPr>
      <w:r>
        <w:rPr>
          <w:rFonts w:eastAsia="Times New Roman"/>
        </w:rPr>
        <w:t>-</w:t>
      </w:r>
      <w:r w:rsidR="00A17D85" w:rsidRPr="00A44DFA">
        <w:rPr>
          <w:rFonts w:eastAsia="Times New Roman"/>
        </w:rPr>
        <w:t>использование элементов  причинно-следственного и структурно-функционального анализа;</w:t>
      </w:r>
    </w:p>
    <w:p w:rsidR="00A17D85" w:rsidRPr="00A44DFA" w:rsidRDefault="002A6F59" w:rsidP="002A6F59">
      <w:pPr>
        <w:pStyle w:val="a7"/>
        <w:rPr>
          <w:rFonts w:eastAsia="Times New Roman"/>
        </w:rPr>
      </w:pPr>
      <w:r>
        <w:rPr>
          <w:rFonts w:eastAsia="Times New Roman"/>
        </w:rPr>
        <w:t>-</w:t>
      </w:r>
      <w:r w:rsidR="00A17D85" w:rsidRPr="00A44DFA">
        <w:rPr>
          <w:rFonts w:eastAsia="Times New Roman"/>
        </w:rPr>
        <w:t>участие в проектной деятельности, в организации и проведении учебно-исследовательской работе;</w:t>
      </w:r>
    </w:p>
    <w:p w:rsidR="00A17D85" w:rsidRPr="00A44DFA" w:rsidRDefault="002A6F59" w:rsidP="002A6F59">
      <w:pPr>
        <w:pStyle w:val="a7"/>
        <w:rPr>
          <w:rFonts w:eastAsia="Times New Roman"/>
        </w:rPr>
      </w:pPr>
      <w:r>
        <w:rPr>
          <w:rFonts w:eastAsia="Times New Roman"/>
        </w:rPr>
        <w:t>-</w:t>
      </w:r>
      <w:r w:rsidR="00A17D85" w:rsidRPr="00A44DFA">
        <w:rPr>
          <w:rFonts w:eastAsia="Times New Roman"/>
        </w:rPr>
        <w:t>поиск нужной информации по заданной теме в источниках различного типа;</w:t>
      </w:r>
    </w:p>
    <w:p w:rsidR="00A17D85" w:rsidRPr="00A44DFA" w:rsidRDefault="002A6F59" w:rsidP="002A6F59">
      <w:pPr>
        <w:pStyle w:val="a7"/>
        <w:rPr>
          <w:rFonts w:eastAsia="Times New Roman"/>
        </w:rPr>
      </w:pPr>
      <w:r>
        <w:rPr>
          <w:rFonts w:eastAsia="Times New Roman"/>
        </w:rPr>
        <w:t>-</w:t>
      </w:r>
      <w:r w:rsidR="00A17D85" w:rsidRPr="00A44DFA">
        <w:rPr>
          <w:rFonts w:eastAsia="Times New Roman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A17D85" w:rsidRPr="00A44DFA" w:rsidRDefault="002A6F59" w:rsidP="002A6F59">
      <w:pPr>
        <w:pStyle w:val="a7"/>
        <w:rPr>
          <w:rFonts w:eastAsia="Times New Roman"/>
        </w:rPr>
      </w:pPr>
      <w:r>
        <w:rPr>
          <w:rFonts w:eastAsia="Times New Roman"/>
        </w:rPr>
        <w:t>-</w:t>
      </w:r>
      <w:r w:rsidR="00A17D85" w:rsidRPr="00A44DFA">
        <w:rPr>
          <w:rFonts w:eastAsia="Times New Roman"/>
        </w:rPr>
        <w:t>умение отстаивать свою гражданскую позицию, формировать свои мировоззренческие взгляды;</w:t>
      </w:r>
    </w:p>
    <w:p w:rsidR="00A17D85" w:rsidRPr="00A44DFA" w:rsidRDefault="002A6F59" w:rsidP="002A6F59">
      <w:pPr>
        <w:pStyle w:val="a7"/>
      </w:pPr>
      <w:r>
        <w:t>-</w:t>
      </w:r>
      <w:r w:rsidR="00A17D85" w:rsidRPr="00A44DFA">
        <w:t>осуществление осознанного выбора путей продолжения образования или будущей профессии.</w:t>
      </w:r>
    </w:p>
    <w:p w:rsidR="002A6F59" w:rsidRDefault="002A6F59" w:rsidP="002A6F59">
      <w:pPr>
        <w:pStyle w:val="a7"/>
        <w:ind w:firstLine="709"/>
        <w:rPr>
          <w:rFonts w:cstheme="minorHAnsi"/>
        </w:rPr>
      </w:pPr>
    </w:p>
    <w:p w:rsidR="002A6F59" w:rsidRPr="004E6332" w:rsidRDefault="002A6F59" w:rsidP="002A6F59">
      <w:pPr>
        <w:pStyle w:val="a7"/>
        <w:ind w:firstLine="709"/>
        <w:rPr>
          <w:rFonts w:cstheme="minorHAnsi"/>
          <w:b/>
          <w:i/>
        </w:rPr>
      </w:pPr>
      <w:r w:rsidRPr="004E6332">
        <w:rPr>
          <w:rFonts w:cstheme="minorHAnsi"/>
        </w:rPr>
        <w:t xml:space="preserve">Программа реализуется с помощью </w:t>
      </w:r>
      <w:r w:rsidRPr="004E6332">
        <w:rPr>
          <w:rFonts w:cstheme="minorHAnsi"/>
          <w:b/>
          <w:i/>
        </w:rPr>
        <w:t>учебно-методического комплекса:</w:t>
      </w:r>
    </w:p>
    <w:p w:rsidR="002A6F59" w:rsidRPr="004E6332" w:rsidRDefault="002A6F59" w:rsidP="002A6F59">
      <w:pPr>
        <w:pStyle w:val="a7"/>
        <w:rPr>
          <w:rFonts w:cstheme="minorHAnsi"/>
        </w:rPr>
      </w:pPr>
      <w:r w:rsidRPr="004E6332">
        <w:rPr>
          <w:rFonts w:cstheme="minorHAnsi"/>
        </w:rPr>
        <w:t>- А.Т. Смирнов. Основы безопасности жизнедеяте</w:t>
      </w:r>
      <w:r>
        <w:rPr>
          <w:rFonts w:cstheme="minorHAnsi"/>
        </w:rPr>
        <w:t>льности. 10</w:t>
      </w:r>
      <w:r w:rsidRPr="004E6332">
        <w:rPr>
          <w:rFonts w:cstheme="minorHAnsi"/>
        </w:rPr>
        <w:t xml:space="preserve"> класс: учебник для общеобразовательных учрежден</w:t>
      </w:r>
      <w:r>
        <w:rPr>
          <w:rFonts w:cstheme="minorHAnsi"/>
        </w:rPr>
        <w:t>ий/ А.Т. Смирнов</w:t>
      </w:r>
      <w:r w:rsidRPr="004E6332">
        <w:rPr>
          <w:rFonts w:cstheme="minorHAnsi"/>
        </w:rPr>
        <w:t>. - М.: Просвещение, 2011.</w:t>
      </w:r>
    </w:p>
    <w:p w:rsidR="002A6F59" w:rsidRPr="004E6332" w:rsidRDefault="002A6F59" w:rsidP="002A6F59">
      <w:pPr>
        <w:pStyle w:val="a7"/>
        <w:rPr>
          <w:rFonts w:cstheme="minorHAnsi"/>
        </w:rPr>
      </w:pPr>
      <w:r w:rsidRPr="004E6332">
        <w:rPr>
          <w:rFonts w:cstheme="minorHAnsi"/>
        </w:rPr>
        <w:t xml:space="preserve">- А.Т. Смирнов. Основы безопасности жизнедеятельности. Рабочие программы. Предметная линия учебников под редакцией </w:t>
      </w:r>
    </w:p>
    <w:p w:rsidR="002A6F59" w:rsidRPr="004E6332" w:rsidRDefault="002A6F59" w:rsidP="002A6F59">
      <w:pPr>
        <w:pStyle w:val="a7"/>
        <w:rPr>
          <w:rFonts w:cstheme="minorHAnsi"/>
        </w:rPr>
      </w:pPr>
      <w:r w:rsidRPr="004E6332">
        <w:rPr>
          <w:rFonts w:cstheme="minorHAnsi"/>
        </w:rPr>
        <w:t>А</w:t>
      </w:r>
      <w:r>
        <w:rPr>
          <w:rFonts w:cstheme="minorHAnsi"/>
        </w:rPr>
        <w:t>.Т. Смирнова. 10-11</w:t>
      </w:r>
      <w:r w:rsidRPr="004E6332">
        <w:rPr>
          <w:rFonts w:cstheme="minorHAnsi"/>
        </w:rPr>
        <w:t xml:space="preserve"> классы: пособие для учителей общеобразовательных учреждений/А.Т. Смирнов, Б.О. Хренников – М.: Просвещение, 2011.</w:t>
      </w:r>
    </w:p>
    <w:p w:rsidR="00A17D85" w:rsidRPr="00A44DFA" w:rsidRDefault="00A17D85" w:rsidP="00A17D85">
      <w:pPr>
        <w:pStyle w:val="a3"/>
        <w:rPr>
          <w:rFonts w:asciiTheme="minorHAnsi" w:hAnsiTheme="minorHAnsi" w:cstheme="minorHAnsi"/>
          <w:sz w:val="24"/>
        </w:rPr>
      </w:pPr>
    </w:p>
    <w:p w:rsidR="002A6F59" w:rsidRPr="004E6332" w:rsidRDefault="002A6F59" w:rsidP="002A6F59">
      <w:pPr>
        <w:pStyle w:val="a7"/>
        <w:ind w:firstLine="567"/>
        <w:rPr>
          <w:rFonts w:cstheme="minorHAnsi"/>
          <w:b/>
          <w:sz w:val="24"/>
          <w:szCs w:val="24"/>
        </w:rPr>
      </w:pPr>
      <w:r w:rsidRPr="004E6332">
        <w:rPr>
          <w:rFonts w:cstheme="minorHAnsi"/>
          <w:b/>
          <w:spacing w:val="-2"/>
          <w:sz w:val="24"/>
          <w:szCs w:val="24"/>
        </w:rPr>
        <w:t>Методы, технологии и формы контроля.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 xml:space="preserve">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использование для познания окружающего мира различных методов наблюдения и моделирования;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выделение характерных причинно-следственных связей;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творческое решение учебных и практических задач;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 xml:space="preserve">- 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самостоятельное выполнение различных творческих работ, участие в проектной деятельности;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lastRenderedPageBreak/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соблюдение норм поведения в окружающей среде, правил здорового образа жизни;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использование своих прав и выполнение своих обязанностей как гражданина, члена общества и учебного коллектива.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 xml:space="preserve">   </w:t>
      </w:r>
      <w:r w:rsidRPr="004E6332">
        <w:rPr>
          <w:rFonts w:cstheme="minorHAnsi"/>
          <w:color w:val="000000"/>
          <w:sz w:val="24"/>
          <w:szCs w:val="24"/>
          <w:u w:val="single"/>
        </w:rPr>
        <w:t>Формы занятий</w:t>
      </w:r>
      <w:r w:rsidRPr="004E6332">
        <w:rPr>
          <w:rFonts w:cstheme="minorHAnsi"/>
          <w:color w:val="000000"/>
          <w:sz w:val="24"/>
          <w:szCs w:val="24"/>
        </w:rPr>
        <w:t>, используемые при обучении ОБЖ следующие: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учебные и учебно-тренировочные занятия с элементами моделирования опасных и экстремальных ситуаций;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семинары и круглые столы;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>- индивидуальные консультации;</w:t>
      </w:r>
    </w:p>
    <w:p w:rsidR="002A6F59" w:rsidRPr="004E6332" w:rsidRDefault="002A6F59" w:rsidP="002A6F59">
      <w:pPr>
        <w:pStyle w:val="a7"/>
        <w:ind w:firstLine="567"/>
        <w:rPr>
          <w:rFonts w:cstheme="minorHAnsi"/>
          <w:color w:val="000000"/>
          <w:sz w:val="24"/>
          <w:szCs w:val="24"/>
        </w:rPr>
      </w:pPr>
      <w:r w:rsidRPr="004E6332">
        <w:rPr>
          <w:rFonts w:cstheme="minorHAnsi"/>
          <w:color w:val="000000"/>
          <w:sz w:val="24"/>
          <w:szCs w:val="24"/>
        </w:rPr>
        <w:tab/>
      </w:r>
      <w:r w:rsidRPr="004E6332">
        <w:rPr>
          <w:rFonts w:cstheme="minorHAnsi"/>
          <w:color w:val="000000"/>
          <w:sz w:val="24"/>
          <w:szCs w:val="24"/>
          <w:u w:val="single"/>
        </w:rPr>
        <w:t>Формы контроля.</w:t>
      </w:r>
      <w:r w:rsidRPr="004E6332">
        <w:rPr>
          <w:rFonts w:cstheme="minorHAnsi"/>
          <w:color w:val="000000"/>
          <w:sz w:val="24"/>
          <w:szCs w:val="24"/>
        </w:rPr>
        <w:t xml:space="preserve"> Текущий контроль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Также для этого используются контрольные вопросы, разработанные к каждому уроку. Большое внимание уделяется практическим работам. В конце изучения каждого блока предусмотрены проверочные работы, которые проводятся в форме тестирования и зачета. </w:t>
      </w:r>
    </w:p>
    <w:p w:rsidR="002A6F59" w:rsidRPr="004E6332" w:rsidRDefault="002A6F59" w:rsidP="002A6F59">
      <w:pPr>
        <w:pStyle w:val="a7"/>
        <w:ind w:firstLine="709"/>
        <w:rPr>
          <w:rFonts w:cstheme="minorHAnsi"/>
        </w:rPr>
      </w:pPr>
      <w:r w:rsidRPr="004E6332">
        <w:rPr>
          <w:rFonts w:cstheme="minorHAnsi"/>
          <w:i/>
          <w:u w:val="single"/>
        </w:rPr>
        <w:t>Оценивание</w:t>
      </w:r>
      <w:r w:rsidRPr="004E6332">
        <w:rPr>
          <w:rFonts w:cstheme="minorHAnsi"/>
        </w:rPr>
        <w:t xml:space="preserve">. </w:t>
      </w:r>
    </w:p>
    <w:p w:rsidR="002A6F59" w:rsidRPr="004E6332" w:rsidRDefault="002A6F59" w:rsidP="002A6F59">
      <w:pPr>
        <w:pStyle w:val="a7"/>
        <w:ind w:firstLine="709"/>
        <w:rPr>
          <w:rFonts w:cstheme="minorHAnsi"/>
        </w:rPr>
      </w:pPr>
      <w:r w:rsidRPr="004E6332">
        <w:rPr>
          <w:rFonts w:cstheme="minorHAnsi"/>
        </w:rPr>
        <w:t>Оценка «5» - ученик дает полный развернутый ответ по теме в письменном или устном виде, без наводящих вопросов</w:t>
      </w:r>
      <w:proofErr w:type="gramStart"/>
      <w:r w:rsidRPr="004E6332">
        <w:rPr>
          <w:rFonts w:cstheme="minorHAnsi"/>
        </w:rPr>
        <w:t xml:space="preserve"> ,</w:t>
      </w:r>
      <w:proofErr w:type="gramEnd"/>
      <w:r w:rsidRPr="004E6332">
        <w:rPr>
          <w:rFonts w:cstheme="minorHAnsi"/>
        </w:rPr>
        <w:t xml:space="preserve"> без ошибок выполняет тестирование, уверенно и правильно выполняет практическое задание.</w:t>
      </w:r>
    </w:p>
    <w:p w:rsidR="002A6F59" w:rsidRPr="004E6332" w:rsidRDefault="002A6F59" w:rsidP="002A6F59">
      <w:pPr>
        <w:pStyle w:val="a7"/>
        <w:ind w:firstLine="709"/>
        <w:rPr>
          <w:rFonts w:cstheme="minorHAnsi"/>
        </w:rPr>
      </w:pPr>
      <w:r w:rsidRPr="004E6332">
        <w:rPr>
          <w:rFonts w:cstheme="minorHAnsi"/>
        </w:rPr>
        <w:t>Оценка «4» - ученик  дает не полный ответ (приблизительно 80 %) или дает ответ  с небольшими неточностями,  в тестировании допускает не более 1 ошибки, практическое задание выполняет правильно, но недостаточно уверенно или с небольшими неточностями.</w:t>
      </w:r>
    </w:p>
    <w:p w:rsidR="002A6F59" w:rsidRPr="004E6332" w:rsidRDefault="002A6F59" w:rsidP="002A6F59">
      <w:pPr>
        <w:pStyle w:val="a7"/>
        <w:ind w:firstLine="709"/>
        <w:rPr>
          <w:rFonts w:cstheme="minorHAnsi"/>
        </w:rPr>
      </w:pPr>
      <w:r w:rsidRPr="004E6332">
        <w:rPr>
          <w:rFonts w:cstheme="minorHAnsi"/>
        </w:rPr>
        <w:t>Оценка «3» - ученик дает не полный ответ (приблизительно 50%) или дает ответ с существенными ошибками, в тестировании допускает 2-3 ошибки, практическое задание выполняет неуверенно  с недочетами, но не с грубейшими ошибками.</w:t>
      </w:r>
    </w:p>
    <w:p w:rsidR="002A6F59" w:rsidRPr="004E6332" w:rsidRDefault="002A6F59" w:rsidP="002A6F59">
      <w:pPr>
        <w:pStyle w:val="a7"/>
        <w:ind w:firstLine="709"/>
        <w:rPr>
          <w:rFonts w:cstheme="minorHAnsi"/>
        </w:rPr>
      </w:pPr>
      <w:r w:rsidRPr="004E6332">
        <w:rPr>
          <w:rFonts w:cstheme="minorHAnsi"/>
        </w:rPr>
        <w:t xml:space="preserve">Оценка «2» - ученик не дает ответа вообще или дает неполный ответ (менее 30%), допускает в тестировании более 3 ошибок, практическое задание выполняет неправильно с грубейшими ошибками или не выполняет  вообще. </w:t>
      </w:r>
    </w:p>
    <w:p w:rsidR="002A6F59" w:rsidRPr="004E6332" w:rsidRDefault="002A6F59" w:rsidP="002A6F59">
      <w:pPr>
        <w:pStyle w:val="a7"/>
        <w:rPr>
          <w:rFonts w:cstheme="minorHAnsi"/>
        </w:rPr>
      </w:pPr>
    </w:p>
    <w:p w:rsidR="00A17D85" w:rsidRPr="00A44DFA" w:rsidRDefault="00A17D85" w:rsidP="00A17D85">
      <w:pPr>
        <w:pStyle w:val="a3"/>
        <w:rPr>
          <w:rFonts w:asciiTheme="minorHAnsi" w:hAnsiTheme="minorHAnsi" w:cstheme="minorHAnsi"/>
          <w:sz w:val="24"/>
        </w:rPr>
      </w:pPr>
    </w:p>
    <w:p w:rsidR="00A17D85" w:rsidRPr="00A44DFA" w:rsidRDefault="00A17D85" w:rsidP="00A17D85">
      <w:pPr>
        <w:rPr>
          <w:rFonts w:eastAsia="Times New Roman" w:cstheme="minorHAnsi"/>
          <w:b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Требования к уровню освоения дисциплины.</w:t>
      </w:r>
    </w:p>
    <w:p w:rsidR="00A17D85" w:rsidRPr="00A44DFA" w:rsidRDefault="00A17D85" w:rsidP="00A17D85">
      <w:pPr>
        <w:rPr>
          <w:rFonts w:eastAsia="Times New Roman" w:cstheme="minorHAnsi"/>
          <w:b/>
          <w:i/>
          <w:sz w:val="24"/>
          <w:szCs w:val="24"/>
        </w:rPr>
      </w:pPr>
      <w:r w:rsidRPr="00A44DFA">
        <w:rPr>
          <w:rFonts w:eastAsia="Times New Roman" w:cstheme="minorHAnsi"/>
          <w:b/>
          <w:i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</w:p>
    <w:p w:rsidR="00A17D85" w:rsidRPr="00A44DFA" w:rsidRDefault="00A17D85" w:rsidP="00A17D85">
      <w:pPr>
        <w:spacing w:before="240"/>
        <w:ind w:firstLine="567"/>
        <w:jc w:val="both"/>
        <w:rPr>
          <w:rFonts w:eastAsia="Times New Roman" w:cstheme="minorHAnsi"/>
          <w:b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 xml:space="preserve">Знать/понимать       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lastRenderedPageBreak/>
        <w:t>основы российского законодательства об обороне государства и воинской обязанности граждан;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состав и предназначение Вооруженных Сил Российской Федерации;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требования, предъявляемые военной службой к уровню подготовленности призывника;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предназначение, структуру и задачи РСЧС;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предназначение, структуру и задачи гражданской обороны.</w:t>
      </w:r>
    </w:p>
    <w:p w:rsidR="00A17D85" w:rsidRPr="00A44DFA" w:rsidRDefault="00A17D85" w:rsidP="00A17D85">
      <w:pPr>
        <w:tabs>
          <w:tab w:val="num" w:pos="720"/>
        </w:tabs>
        <w:spacing w:before="60"/>
        <w:jc w:val="both"/>
        <w:rPr>
          <w:rFonts w:eastAsia="Times New Roman" w:cstheme="minorHAnsi"/>
          <w:sz w:val="24"/>
          <w:szCs w:val="24"/>
        </w:rPr>
      </w:pPr>
    </w:p>
    <w:p w:rsidR="00A17D85" w:rsidRPr="00A44DFA" w:rsidRDefault="00A17D85" w:rsidP="00A17D85">
      <w:pPr>
        <w:spacing w:before="60"/>
        <w:ind w:firstLine="567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Уметь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пользоваться средствами индивидуальной и коллективной защиты;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A17D85" w:rsidRPr="00A44DFA" w:rsidRDefault="00A17D85" w:rsidP="00A17D85">
      <w:pPr>
        <w:tabs>
          <w:tab w:val="num" w:pos="720"/>
        </w:tabs>
        <w:spacing w:before="60"/>
        <w:jc w:val="both"/>
        <w:rPr>
          <w:rFonts w:eastAsia="Times New Roman" w:cstheme="minorHAnsi"/>
          <w:sz w:val="24"/>
          <w:szCs w:val="24"/>
        </w:rPr>
      </w:pPr>
    </w:p>
    <w:p w:rsidR="00A17D85" w:rsidRPr="00A44DFA" w:rsidRDefault="00A17D85" w:rsidP="00A17D85">
      <w:pPr>
        <w:spacing w:before="60"/>
        <w:ind w:firstLine="567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17D85" w:rsidRPr="00A44DFA" w:rsidRDefault="00A17D85" w:rsidP="00A17D85">
      <w:pPr>
        <w:numPr>
          <w:ilvl w:val="0"/>
          <w:numId w:val="2"/>
        </w:numPr>
        <w:tabs>
          <w:tab w:val="num" w:pos="720"/>
        </w:tabs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ведения здорового образа жизни;</w:t>
      </w:r>
    </w:p>
    <w:p w:rsidR="00A17D85" w:rsidRPr="00A44DFA" w:rsidRDefault="00A17D85" w:rsidP="00A17D85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оказания первой медицинской помощи;</w:t>
      </w:r>
    </w:p>
    <w:p w:rsidR="00A17D85" w:rsidRPr="00A44DFA" w:rsidRDefault="00A17D85" w:rsidP="00A17D85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A17D85" w:rsidRDefault="00A17D85" w:rsidP="00A17D85">
      <w:pPr>
        <w:numPr>
          <w:ilvl w:val="0"/>
          <w:numId w:val="2"/>
        </w:numPr>
        <w:spacing w:before="6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t>вызова (обращения за помощью) в случае необходимости в соответствующие службы экстренной помощи.</w:t>
      </w:r>
    </w:p>
    <w:p w:rsidR="007F719F" w:rsidRPr="00A44DFA" w:rsidRDefault="007F719F" w:rsidP="00654605">
      <w:pPr>
        <w:spacing w:before="60" w:after="0" w:line="240" w:lineRule="auto"/>
        <w:ind w:left="567"/>
        <w:jc w:val="both"/>
        <w:rPr>
          <w:rFonts w:eastAsia="Times New Roman" w:cstheme="minorHAnsi"/>
          <w:sz w:val="24"/>
          <w:szCs w:val="24"/>
        </w:rPr>
      </w:pPr>
    </w:p>
    <w:p w:rsidR="00654605" w:rsidRDefault="00654605" w:rsidP="007F719F">
      <w:pPr>
        <w:jc w:val="center"/>
        <w:rPr>
          <w:rFonts w:cstheme="minorHAnsi"/>
          <w:b/>
          <w:sz w:val="24"/>
          <w:szCs w:val="24"/>
        </w:rPr>
      </w:pPr>
    </w:p>
    <w:p w:rsidR="00654605" w:rsidRDefault="00654605" w:rsidP="007F719F">
      <w:pPr>
        <w:jc w:val="center"/>
        <w:rPr>
          <w:rFonts w:cstheme="minorHAnsi"/>
          <w:b/>
          <w:sz w:val="24"/>
          <w:szCs w:val="24"/>
        </w:rPr>
      </w:pPr>
    </w:p>
    <w:p w:rsidR="00654605" w:rsidRDefault="00654605" w:rsidP="007F719F">
      <w:pPr>
        <w:jc w:val="center"/>
        <w:rPr>
          <w:rFonts w:cstheme="minorHAnsi"/>
          <w:b/>
          <w:sz w:val="24"/>
          <w:szCs w:val="24"/>
        </w:rPr>
      </w:pPr>
    </w:p>
    <w:p w:rsidR="00654605" w:rsidRDefault="00654605" w:rsidP="007F719F">
      <w:pPr>
        <w:jc w:val="center"/>
        <w:rPr>
          <w:rFonts w:cstheme="minorHAnsi"/>
          <w:b/>
          <w:sz w:val="24"/>
          <w:szCs w:val="24"/>
        </w:rPr>
      </w:pPr>
    </w:p>
    <w:p w:rsidR="00654605" w:rsidRDefault="00654605" w:rsidP="007F719F">
      <w:pPr>
        <w:jc w:val="center"/>
        <w:rPr>
          <w:rFonts w:cstheme="minorHAnsi"/>
          <w:b/>
          <w:sz w:val="24"/>
          <w:szCs w:val="24"/>
        </w:rPr>
      </w:pPr>
    </w:p>
    <w:p w:rsidR="00654605" w:rsidRDefault="00654605" w:rsidP="007F719F">
      <w:pPr>
        <w:jc w:val="center"/>
        <w:rPr>
          <w:rFonts w:cstheme="minorHAnsi"/>
          <w:b/>
          <w:sz w:val="24"/>
          <w:szCs w:val="24"/>
        </w:rPr>
      </w:pPr>
    </w:p>
    <w:p w:rsidR="00654605" w:rsidRDefault="00654605" w:rsidP="007F719F">
      <w:pPr>
        <w:jc w:val="center"/>
        <w:rPr>
          <w:rFonts w:cstheme="minorHAnsi"/>
          <w:b/>
          <w:sz w:val="24"/>
          <w:szCs w:val="24"/>
        </w:rPr>
      </w:pPr>
    </w:p>
    <w:p w:rsidR="00654605" w:rsidRDefault="00654605" w:rsidP="007F719F">
      <w:pPr>
        <w:jc w:val="center"/>
        <w:rPr>
          <w:rFonts w:cstheme="minorHAnsi"/>
          <w:b/>
          <w:sz w:val="24"/>
          <w:szCs w:val="24"/>
        </w:rPr>
      </w:pPr>
    </w:p>
    <w:p w:rsidR="008D7B5B" w:rsidRPr="007F719F" w:rsidRDefault="007F719F" w:rsidP="007F719F">
      <w:pPr>
        <w:jc w:val="center"/>
        <w:rPr>
          <w:rFonts w:cstheme="minorHAnsi"/>
          <w:b/>
          <w:sz w:val="24"/>
          <w:szCs w:val="24"/>
        </w:rPr>
      </w:pPr>
      <w:r w:rsidRPr="007F719F">
        <w:rPr>
          <w:rFonts w:cstheme="minorHAnsi"/>
          <w:b/>
          <w:sz w:val="24"/>
          <w:szCs w:val="24"/>
        </w:rPr>
        <w:lastRenderedPageBreak/>
        <w:t>Содержание программного материала</w:t>
      </w:r>
    </w:p>
    <w:tbl>
      <w:tblPr>
        <w:tblW w:w="101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7699"/>
        <w:gridCol w:w="2199"/>
      </w:tblGrid>
      <w:tr w:rsidR="007F719F" w:rsidRPr="00A44DFA" w:rsidTr="00E237CB">
        <w:trPr>
          <w:cantSplit/>
          <w:trHeight w:val="2019"/>
        </w:trPr>
        <w:tc>
          <w:tcPr>
            <w:tcW w:w="10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19F" w:rsidRPr="007F719F" w:rsidRDefault="007F719F" w:rsidP="00654605">
            <w:pPr>
              <w:ind w:left="567" w:hanging="284"/>
              <w:rPr>
                <w:rFonts w:cstheme="minorHAnsi"/>
                <w:b/>
              </w:rPr>
            </w:pPr>
            <w:r w:rsidRPr="007F719F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7F719F">
              <w:rPr>
                <w:rFonts w:cstheme="minorHAnsi"/>
                <w:b/>
              </w:rPr>
              <w:t>Раздел 1.</w:t>
            </w:r>
            <w:r w:rsidR="00654605">
              <w:rPr>
                <w:rFonts w:cstheme="minorHAnsi"/>
                <w:b/>
              </w:rPr>
              <w:t xml:space="preserve"> </w:t>
            </w:r>
            <w:r w:rsidRPr="007F719F">
              <w:rPr>
                <w:rFonts w:cstheme="minorHAnsi"/>
                <w:b/>
              </w:rPr>
              <w:t>Опасные и чрезвычайные ситуации, возникающие в повседневной жизни,  и правила безопасного поведения.</w:t>
            </w:r>
          </w:p>
          <w:p w:rsidR="007F719F" w:rsidRPr="007F719F" w:rsidRDefault="007F719F" w:rsidP="00654605">
            <w:pPr>
              <w:pStyle w:val="a7"/>
              <w:numPr>
                <w:ilvl w:val="0"/>
                <w:numId w:val="4"/>
              </w:numPr>
              <w:rPr>
                <w:rFonts w:eastAsia="Times New Roman"/>
              </w:rPr>
            </w:pPr>
            <w:r w:rsidRPr="007F719F">
              <w:rPr>
                <w:rFonts w:eastAsia="Times New Roman"/>
              </w:rPr>
              <w:t xml:space="preserve">Экстремальные ситуации и безопасность человека. </w:t>
            </w:r>
          </w:p>
          <w:p w:rsidR="007F719F" w:rsidRDefault="007F719F" w:rsidP="00654605">
            <w:pPr>
              <w:pStyle w:val="a7"/>
              <w:numPr>
                <w:ilvl w:val="0"/>
                <w:numId w:val="4"/>
              </w:numPr>
              <w:rPr>
                <w:rFonts w:eastAsia="Times New Roman"/>
              </w:rPr>
            </w:pPr>
            <w:r w:rsidRPr="007F719F">
              <w:rPr>
                <w:rFonts w:eastAsia="Times New Roman"/>
              </w:rPr>
              <w:t xml:space="preserve">Выживание в условиях автономного существования.  Ориентирование. Как организовать ночлег. </w:t>
            </w:r>
          </w:p>
          <w:p w:rsidR="007F719F" w:rsidRPr="007F719F" w:rsidRDefault="007F719F" w:rsidP="00654605">
            <w:pPr>
              <w:pStyle w:val="a7"/>
              <w:numPr>
                <w:ilvl w:val="0"/>
                <w:numId w:val="4"/>
              </w:numPr>
              <w:rPr>
                <w:rFonts w:eastAsia="Times New Roman"/>
              </w:rPr>
            </w:pPr>
            <w:r w:rsidRPr="007F719F">
              <w:rPr>
                <w:rFonts w:eastAsia="Times New Roman"/>
              </w:rPr>
              <w:t>Как добыть огонь.</w:t>
            </w:r>
          </w:p>
          <w:p w:rsidR="007F719F" w:rsidRPr="007F719F" w:rsidRDefault="007F719F" w:rsidP="00654605">
            <w:pPr>
              <w:pStyle w:val="a7"/>
              <w:numPr>
                <w:ilvl w:val="0"/>
                <w:numId w:val="4"/>
              </w:numPr>
              <w:rPr>
                <w:rFonts w:eastAsia="Times New Roman"/>
              </w:rPr>
            </w:pPr>
            <w:r w:rsidRPr="007F719F">
              <w:rPr>
                <w:rFonts w:eastAsia="Times New Roman"/>
              </w:rPr>
              <w:t>Добывание пищи и воды. Профилактика и лечение заболеваний. Как подать сигнал бедствия.</w:t>
            </w:r>
          </w:p>
          <w:p w:rsidR="007F719F" w:rsidRDefault="007F719F" w:rsidP="00654605">
            <w:pPr>
              <w:pStyle w:val="a7"/>
              <w:numPr>
                <w:ilvl w:val="0"/>
                <w:numId w:val="4"/>
              </w:numPr>
              <w:rPr>
                <w:rFonts w:eastAsia="Times New Roman"/>
              </w:rPr>
            </w:pPr>
            <w:r w:rsidRPr="007F719F">
              <w:rPr>
                <w:rFonts w:eastAsia="Times New Roman"/>
              </w:rPr>
              <w:t>Правила поведения в ЧС природного характера.</w:t>
            </w:r>
          </w:p>
          <w:p w:rsidR="00654605" w:rsidRPr="00A44DFA" w:rsidRDefault="00654605" w:rsidP="00654605">
            <w:pPr>
              <w:pStyle w:val="a7"/>
              <w:numPr>
                <w:ilvl w:val="0"/>
                <w:numId w:val="4"/>
              </w:numPr>
              <w:rPr>
                <w:rFonts w:eastAsia="Times New Roman"/>
              </w:rPr>
            </w:pPr>
            <w:r w:rsidRPr="00A44DFA">
              <w:rPr>
                <w:rFonts w:eastAsia="Times New Roman"/>
              </w:rPr>
              <w:t>Правила поведения в ЧС техногенного характера.</w:t>
            </w:r>
          </w:p>
          <w:p w:rsidR="00654605" w:rsidRPr="00A44DFA" w:rsidRDefault="00654605" w:rsidP="00654605">
            <w:pPr>
              <w:pStyle w:val="a7"/>
              <w:numPr>
                <w:ilvl w:val="0"/>
                <w:numId w:val="4"/>
              </w:numPr>
              <w:rPr>
                <w:rFonts w:eastAsia="Times New Roman"/>
              </w:rPr>
            </w:pPr>
            <w:r w:rsidRPr="00A44DFA">
              <w:rPr>
                <w:rFonts w:eastAsia="Times New Roman"/>
              </w:rPr>
              <w:t>Правила поведения в ситуациях криминогенного характера.</w:t>
            </w:r>
          </w:p>
          <w:p w:rsidR="00654605" w:rsidRPr="00A44DFA" w:rsidRDefault="00654605" w:rsidP="00654605">
            <w:pPr>
              <w:pStyle w:val="a7"/>
              <w:numPr>
                <w:ilvl w:val="0"/>
                <w:numId w:val="4"/>
              </w:numPr>
              <w:rPr>
                <w:rFonts w:eastAsia="Times New Roman"/>
              </w:rPr>
            </w:pPr>
            <w:r w:rsidRPr="00A44DFA">
              <w:rPr>
                <w:rFonts w:eastAsia="Times New Roman"/>
              </w:rPr>
              <w:t>Уголовная ответственность несовершеннолетних.</w:t>
            </w:r>
          </w:p>
          <w:p w:rsidR="00654605" w:rsidRPr="00A44DFA" w:rsidRDefault="00654605" w:rsidP="00654605">
            <w:pPr>
              <w:pStyle w:val="a7"/>
              <w:numPr>
                <w:ilvl w:val="0"/>
                <w:numId w:val="4"/>
              </w:numPr>
              <w:rPr>
                <w:rFonts w:eastAsia="Times New Roman"/>
              </w:rPr>
            </w:pPr>
            <w:r w:rsidRPr="00A44DFA">
              <w:rPr>
                <w:rFonts w:eastAsia="Times New Roman"/>
              </w:rPr>
              <w:t>РСЧС, её структура и задачи.</w:t>
            </w:r>
          </w:p>
          <w:p w:rsidR="00654605" w:rsidRDefault="00654605" w:rsidP="00654605">
            <w:pPr>
              <w:pStyle w:val="a7"/>
              <w:numPr>
                <w:ilvl w:val="0"/>
                <w:numId w:val="4"/>
              </w:numPr>
              <w:rPr>
                <w:rFonts w:eastAsia="Times New Roman"/>
              </w:rPr>
            </w:pPr>
            <w:r w:rsidRPr="00A44DFA">
              <w:rPr>
                <w:rFonts w:eastAsia="Times New Roman"/>
              </w:rPr>
              <w:t>Законы  РФ по обеспечению безопасности.</w:t>
            </w:r>
          </w:p>
          <w:p w:rsidR="00654605" w:rsidRDefault="00654605" w:rsidP="00654605">
            <w:pPr>
              <w:pStyle w:val="a7"/>
              <w:ind w:left="720"/>
              <w:rPr>
                <w:rFonts w:eastAsia="Times New Roman" w:cstheme="minorHAnsi"/>
                <w:b/>
              </w:rPr>
            </w:pPr>
          </w:p>
          <w:p w:rsidR="00654605" w:rsidRPr="00654605" w:rsidRDefault="00654605" w:rsidP="00654605">
            <w:pPr>
              <w:pStyle w:val="a7"/>
              <w:ind w:left="720" w:hanging="119"/>
              <w:jc w:val="both"/>
              <w:rPr>
                <w:rFonts w:eastAsia="Times New Roman"/>
              </w:rPr>
            </w:pPr>
            <w:r w:rsidRPr="00654605">
              <w:rPr>
                <w:rFonts w:eastAsia="Times New Roman" w:cstheme="minorHAnsi"/>
                <w:b/>
              </w:rPr>
              <w:t>Раздел 2. Гражданская оборона – составная часть обороноспособности страны.</w:t>
            </w:r>
          </w:p>
        </w:tc>
      </w:tr>
      <w:tr w:rsidR="00654605" w:rsidRPr="00A44DFA" w:rsidTr="00E237CB">
        <w:trPr>
          <w:gridBefore w:val="1"/>
          <w:gridAfter w:val="1"/>
          <w:wBefore w:w="287" w:type="dxa"/>
          <w:wAfter w:w="2199" w:type="dxa"/>
          <w:cantSplit/>
          <w:trHeight w:val="2404"/>
        </w:trPr>
        <w:tc>
          <w:tcPr>
            <w:tcW w:w="7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605" w:rsidRPr="00A44DFA" w:rsidRDefault="00654605" w:rsidP="00654605">
            <w:pPr>
              <w:pStyle w:val="a7"/>
              <w:numPr>
                <w:ilvl w:val="0"/>
                <w:numId w:val="5"/>
              </w:numPr>
              <w:ind w:left="317" w:hanging="284"/>
              <w:rPr>
                <w:rFonts w:eastAsia="Times New Roman"/>
              </w:rPr>
            </w:pPr>
            <w:r w:rsidRPr="00A44DFA">
              <w:rPr>
                <w:rFonts w:eastAsia="Times New Roman"/>
              </w:rPr>
              <w:t>Гражданская оборона, основные понятия и определения, задачи ГО.</w:t>
            </w:r>
          </w:p>
          <w:p w:rsidR="00654605" w:rsidRPr="00A44DFA" w:rsidRDefault="00654605" w:rsidP="00654605">
            <w:pPr>
              <w:pStyle w:val="a7"/>
              <w:numPr>
                <w:ilvl w:val="0"/>
                <w:numId w:val="5"/>
              </w:numPr>
              <w:ind w:left="317" w:hanging="284"/>
              <w:rPr>
                <w:rFonts w:eastAsia="Times New Roman"/>
              </w:rPr>
            </w:pPr>
            <w:r w:rsidRPr="00A44DFA">
              <w:rPr>
                <w:rFonts w:eastAsia="Times New Roman"/>
              </w:rPr>
              <w:t>Современные средства поражения и их поражающие факторы.</w:t>
            </w:r>
            <w:r>
              <w:rPr>
                <w:rFonts w:eastAsia="Times New Roman"/>
              </w:rPr>
              <w:t xml:space="preserve"> </w:t>
            </w:r>
          </w:p>
          <w:p w:rsidR="00654605" w:rsidRPr="00654605" w:rsidRDefault="00654605" w:rsidP="00654605">
            <w:pPr>
              <w:pStyle w:val="a7"/>
              <w:numPr>
                <w:ilvl w:val="0"/>
                <w:numId w:val="5"/>
              </w:numPr>
              <w:ind w:left="317" w:hanging="284"/>
            </w:pPr>
            <w:r w:rsidRPr="00A44DFA">
              <w:t xml:space="preserve">Оповещение и информирование населения </w:t>
            </w:r>
            <w:r>
              <w:rPr>
                <w:rFonts w:eastAsia="Times New Roman"/>
              </w:rPr>
              <w:t xml:space="preserve"> </w:t>
            </w:r>
          </w:p>
          <w:p w:rsidR="00654605" w:rsidRPr="00654605" w:rsidRDefault="00654605" w:rsidP="00654605">
            <w:pPr>
              <w:pStyle w:val="a7"/>
              <w:numPr>
                <w:ilvl w:val="0"/>
                <w:numId w:val="5"/>
              </w:numPr>
              <w:ind w:left="317" w:hanging="284"/>
            </w:pPr>
            <w:r w:rsidRPr="00A44DFA">
              <w:t>Организация инженерной защиты</w:t>
            </w:r>
            <w:r>
              <w:t>.</w:t>
            </w:r>
          </w:p>
          <w:p w:rsidR="00654605" w:rsidRPr="00A44DFA" w:rsidRDefault="00654605" w:rsidP="00654605">
            <w:pPr>
              <w:pStyle w:val="a7"/>
              <w:numPr>
                <w:ilvl w:val="0"/>
                <w:numId w:val="5"/>
              </w:numPr>
              <w:ind w:left="317" w:hanging="284"/>
              <w:rPr>
                <w:rFonts w:eastAsia="Times New Roman"/>
              </w:rPr>
            </w:pPr>
            <w:r w:rsidRPr="00A44DFA">
              <w:rPr>
                <w:rFonts w:eastAsia="Times New Roman"/>
              </w:rPr>
              <w:t xml:space="preserve">Средства индивидуальной защиты. </w:t>
            </w:r>
          </w:p>
          <w:p w:rsidR="00654605" w:rsidRPr="00A44DFA" w:rsidRDefault="00654605" w:rsidP="00654605">
            <w:pPr>
              <w:pStyle w:val="a7"/>
              <w:numPr>
                <w:ilvl w:val="0"/>
                <w:numId w:val="5"/>
              </w:numPr>
              <w:ind w:left="317" w:hanging="284"/>
              <w:rPr>
                <w:rFonts w:eastAsia="Times New Roman"/>
              </w:rPr>
            </w:pPr>
            <w:r w:rsidRPr="00A44DFA">
              <w:rPr>
                <w:rFonts w:eastAsia="Times New Roman"/>
              </w:rPr>
              <w:t>Организация проведения аварийно- спасательных работ в зоне ЧС.</w:t>
            </w:r>
          </w:p>
          <w:p w:rsidR="00654605" w:rsidRPr="00A44DFA" w:rsidRDefault="00654605" w:rsidP="00654605">
            <w:pPr>
              <w:pStyle w:val="a7"/>
              <w:numPr>
                <w:ilvl w:val="0"/>
                <w:numId w:val="5"/>
              </w:numPr>
              <w:ind w:left="317" w:hanging="284"/>
            </w:pPr>
            <w:r w:rsidRPr="00A44DFA">
              <w:t>Организация гражданской обороны в общеобразовательном учреждении.</w:t>
            </w:r>
          </w:p>
          <w:p w:rsidR="00654605" w:rsidRPr="00A44DFA" w:rsidRDefault="00654605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A17D85" w:rsidRDefault="00E237CB" w:rsidP="00E237CB">
      <w:pPr>
        <w:pStyle w:val="a7"/>
        <w:ind w:hanging="709"/>
        <w:rPr>
          <w:rFonts w:eastAsia="Times New Roman"/>
          <w:b/>
        </w:rPr>
      </w:pPr>
      <w:r w:rsidRPr="00E237CB">
        <w:rPr>
          <w:rFonts w:eastAsia="Times New Roman"/>
          <w:b/>
        </w:rPr>
        <w:t>Раздел 3. Основы медицинских знаний и профилактика инфекционных заболеваний.</w:t>
      </w:r>
    </w:p>
    <w:p w:rsidR="00E237CB" w:rsidRPr="00A44DFA" w:rsidRDefault="00E237CB" w:rsidP="00E237CB">
      <w:pPr>
        <w:pStyle w:val="a7"/>
        <w:numPr>
          <w:ilvl w:val="0"/>
          <w:numId w:val="6"/>
        </w:numPr>
        <w:ind w:left="-709" w:hanging="284"/>
        <w:rPr>
          <w:rFonts w:eastAsia="Times New Roman"/>
          <w:iCs/>
        </w:rPr>
      </w:pPr>
      <w:r w:rsidRPr="00A44DFA">
        <w:rPr>
          <w:rFonts w:eastAsia="Times New Roman"/>
          <w:iCs/>
        </w:rPr>
        <w:t xml:space="preserve">Сохранение и укрепление здоровья – важная часть подготовки юноши допризывного возраста. </w:t>
      </w:r>
    </w:p>
    <w:p w:rsidR="00E237CB" w:rsidRPr="00A44DFA" w:rsidRDefault="00E237CB" w:rsidP="00E237CB">
      <w:pPr>
        <w:pStyle w:val="a7"/>
        <w:numPr>
          <w:ilvl w:val="0"/>
          <w:numId w:val="6"/>
        </w:numPr>
        <w:ind w:left="-709" w:hanging="284"/>
        <w:rPr>
          <w:rFonts w:eastAsia="Times New Roman"/>
        </w:rPr>
      </w:pPr>
      <w:r w:rsidRPr="00A44DFA">
        <w:rPr>
          <w:rFonts w:eastAsia="Times New Roman"/>
        </w:rPr>
        <w:t>Основные инфекционные болезни их классификация и профилактика.</w:t>
      </w:r>
    </w:p>
    <w:p w:rsidR="00E237CB" w:rsidRDefault="00E237CB" w:rsidP="00E237CB">
      <w:pPr>
        <w:pStyle w:val="a7"/>
        <w:numPr>
          <w:ilvl w:val="0"/>
          <w:numId w:val="6"/>
        </w:numPr>
        <w:ind w:left="-709" w:hanging="284"/>
        <w:rPr>
          <w:rFonts w:eastAsia="Times New Roman"/>
        </w:rPr>
      </w:pPr>
      <w:r w:rsidRPr="00A44DFA">
        <w:rPr>
          <w:rFonts w:eastAsia="Times New Roman"/>
        </w:rPr>
        <w:t>Первая медицинская помощь при кровотечениях и травмах.  Использование подручных средств.</w:t>
      </w:r>
    </w:p>
    <w:p w:rsidR="00E237CB" w:rsidRDefault="00E237CB" w:rsidP="00E237CB">
      <w:pPr>
        <w:pStyle w:val="a7"/>
        <w:rPr>
          <w:rFonts w:eastAsia="Times New Roman"/>
        </w:rPr>
      </w:pPr>
    </w:p>
    <w:p w:rsidR="00E237CB" w:rsidRPr="00E237CB" w:rsidRDefault="00E237CB" w:rsidP="00E237CB">
      <w:pPr>
        <w:pStyle w:val="a7"/>
        <w:ind w:hanging="709"/>
        <w:rPr>
          <w:b/>
        </w:rPr>
      </w:pPr>
      <w:r w:rsidRPr="00E237CB">
        <w:rPr>
          <w:b/>
        </w:rPr>
        <w:t xml:space="preserve">Раздел </w:t>
      </w:r>
      <w:r w:rsidRPr="00E237CB">
        <w:rPr>
          <w:b/>
          <w:szCs w:val="24"/>
        </w:rPr>
        <w:t>4. Основы здорового образа жизни.</w:t>
      </w:r>
    </w:p>
    <w:p w:rsidR="00E237CB" w:rsidRPr="00A44DFA" w:rsidRDefault="00E237CB" w:rsidP="00E237CB">
      <w:pPr>
        <w:pStyle w:val="a7"/>
        <w:numPr>
          <w:ilvl w:val="0"/>
          <w:numId w:val="9"/>
        </w:numPr>
        <w:ind w:left="-709" w:hanging="284"/>
        <w:rPr>
          <w:rFonts w:eastAsia="Times New Roman"/>
        </w:rPr>
      </w:pPr>
      <w:r w:rsidRPr="00A44DFA">
        <w:rPr>
          <w:rFonts w:eastAsia="Times New Roman"/>
        </w:rPr>
        <w:t>Здоровый образ жизни и его составляющие.</w:t>
      </w:r>
    </w:p>
    <w:p w:rsidR="00E237CB" w:rsidRPr="00A44DFA" w:rsidRDefault="00E237CB" w:rsidP="00E237CB">
      <w:pPr>
        <w:pStyle w:val="a7"/>
        <w:numPr>
          <w:ilvl w:val="0"/>
          <w:numId w:val="9"/>
        </w:numPr>
        <w:ind w:left="-709" w:hanging="284"/>
        <w:rPr>
          <w:rFonts w:eastAsia="Times New Roman"/>
        </w:rPr>
      </w:pPr>
      <w:r w:rsidRPr="00A44DFA">
        <w:rPr>
          <w:rFonts w:eastAsia="Times New Roman"/>
        </w:rPr>
        <w:t>Значение двигательной активности и закаливания организма для здоровья человека.</w:t>
      </w:r>
    </w:p>
    <w:p w:rsidR="00E237CB" w:rsidRPr="00A44DFA" w:rsidRDefault="00E237CB" w:rsidP="00E237CB">
      <w:pPr>
        <w:pStyle w:val="a7"/>
        <w:numPr>
          <w:ilvl w:val="0"/>
          <w:numId w:val="9"/>
        </w:numPr>
        <w:ind w:left="-709" w:hanging="284"/>
        <w:rPr>
          <w:rFonts w:eastAsia="Times New Roman"/>
        </w:rPr>
      </w:pPr>
      <w:r w:rsidRPr="00A44DFA">
        <w:rPr>
          <w:rFonts w:eastAsia="Times New Roman"/>
        </w:rPr>
        <w:t>Вредные привычки и их профилактика.</w:t>
      </w:r>
    </w:p>
    <w:p w:rsidR="00E237CB" w:rsidRDefault="00E237CB" w:rsidP="00E237CB">
      <w:pPr>
        <w:pStyle w:val="a7"/>
        <w:numPr>
          <w:ilvl w:val="0"/>
          <w:numId w:val="9"/>
        </w:numPr>
        <w:ind w:left="-709" w:hanging="284"/>
        <w:rPr>
          <w:rFonts w:eastAsia="Times New Roman"/>
        </w:rPr>
      </w:pPr>
      <w:r w:rsidRPr="00A44DFA">
        <w:rPr>
          <w:rFonts w:eastAsia="Times New Roman"/>
        </w:rPr>
        <w:t>Биологические ритмы и их влияние на работоспособность человека.</w:t>
      </w:r>
    </w:p>
    <w:p w:rsidR="00E237CB" w:rsidRDefault="00E237CB" w:rsidP="00E237CB">
      <w:pPr>
        <w:pStyle w:val="a7"/>
        <w:rPr>
          <w:rFonts w:eastAsia="Times New Roman"/>
        </w:rPr>
      </w:pPr>
    </w:p>
    <w:p w:rsidR="00E237CB" w:rsidRPr="00E237CB" w:rsidRDefault="00E237CB" w:rsidP="00E237CB">
      <w:pPr>
        <w:pStyle w:val="a7"/>
        <w:ind w:hanging="709"/>
        <w:rPr>
          <w:b/>
        </w:rPr>
      </w:pPr>
      <w:r w:rsidRPr="00E237CB">
        <w:rPr>
          <w:b/>
          <w:szCs w:val="24"/>
        </w:rPr>
        <w:t>Раздел 5. Вооружённые Силы Российской Федерации – защитники</w:t>
      </w:r>
      <w:r w:rsidRPr="00E237CB">
        <w:rPr>
          <w:b/>
        </w:rPr>
        <w:t xml:space="preserve"> </w:t>
      </w:r>
      <w:r w:rsidRPr="00E237CB">
        <w:rPr>
          <w:b/>
          <w:szCs w:val="24"/>
        </w:rPr>
        <w:t>нашего Отечества.</w:t>
      </w:r>
    </w:p>
    <w:p w:rsidR="00E237CB" w:rsidRPr="00A44DFA" w:rsidRDefault="00E237CB" w:rsidP="00E237CB">
      <w:pPr>
        <w:pStyle w:val="a7"/>
        <w:framePr w:w="10009" w:h="1441" w:hRule="exact" w:hSpace="180" w:wrap="around" w:vAnchor="text" w:hAnchor="page" w:x="851" w:y="109"/>
        <w:numPr>
          <w:ilvl w:val="0"/>
          <w:numId w:val="8"/>
        </w:numPr>
        <w:ind w:hanging="295"/>
        <w:rPr>
          <w:rFonts w:eastAsia="Times New Roman"/>
        </w:rPr>
      </w:pPr>
      <w:r w:rsidRPr="00A44DFA">
        <w:rPr>
          <w:rFonts w:eastAsia="Times New Roman"/>
        </w:rPr>
        <w:t xml:space="preserve">Организационная структура ВС. Виды </w:t>
      </w:r>
      <w:proofErr w:type="gramStart"/>
      <w:r w:rsidRPr="00A44DFA">
        <w:rPr>
          <w:rFonts w:eastAsia="Times New Roman"/>
        </w:rPr>
        <w:t>ВС</w:t>
      </w:r>
      <w:proofErr w:type="gramEnd"/>
      <w:r w:rsidRPr="00A44DFA">
        <w:rPr>
          <w:rFonts w:eastAsia="Times New Roman"/>
        </w:rPr>
        <w:t>,  рода войск. История их создания и предназначение.</w:t>
      </w:r>
    </w:p>
    <w:p w:rsidR="00E237CB" w:rsidRPr="00E237CB" w:rsidRDefault="00E237CB" w:rsidP="00E237CB">
      <w:pPr>
        <w:pStyle w:val="a7"/>
        <w:framePr w:w="10009" w:h="1441" w:hRule="exact" w:hSpace="180" w:wrap="around" w:vAnchor="text" w:hAnchor="page" w:x="851" w:y="109"/>
        <w:numPr>
          <w:ilvl w:val="0"/>
          <w:numId w:val="8"/>
        </w:numPr>
        <w:ind w:hanging="295"/>
        <w:rPr>
          <w:sz w:val="24"/>
          <w:szCs w:val="24"/>
        </w:rPr>
      </w:pPr>
      <w:r w:rsidRPr="00A44DFA">
        <w:rPr>
          <w:rFonts w:eastAsia="Times New Roman"/>
        </w:rPr>
        <w:t xml:space="preserve">Функции и основные задачи современных </w:t>
      </w:r>
      <w:proofErr w:type="gramStart"/>
      <w:r w:rsidRPr="00A44DFA">
        <w:rPr>
          <w:rFonts w:eastAsia="Times New Roman"/>
        </w:rPr>
        <w:t>ВС</w:t>
      </w:r>
      <w:proofErr w:type="gramEnd"/>
      <w:r w:rsidRPr="00A44DFA">
        <w:rPr>
          <w:rFonts w:eastAsia="Times New Roman"/>
        </w:rPr>
        <w:t xml:space="preserve"> РФ,  их роль и место в системе обеспечения безопасности страны.</w:t>
      </w:r>
    </w:p>
    <w:p w:rsidR="00E237CB" w:rsidRDefault="00E237CB" w:rsidP="00E237CB">
      <w:pPr>
        <w:pStyle w:val="a7"/>
        <w:framePr w:w="10009" w:h="1441" w:hRule="exact" w:hSpace="180" w:wrap="around" w:vAnchor="text" w:hAnchor="page" w:x="851" w:y="109"/>
        <w:numPr>
          <w:ilvl w:val="0"/>
          <w:numId w:val="8"/>
        </w:numPr>
        <w:ind w:hanging="295"/>
        <w:rPr>
          <w:sz w:val="24"/>
          <w:szCs w:val="24"/>
        </w:rPr>
      </w:pPr>
      <w:r w:rsidRPr="00A44DFA">
        <w:rPr>
          <w:rFonts w:eastAsia="Times New Roman"/>
        </w:rPr>
        <w:t>Другие рода войск, их состав и предназначение.</w:t>
      </w:r>
    </w:p>
    <w:p w:rsidR="00E237CB" w:rsidRPr="00A44DFA" w:rsidRDefault="00E237CB" w:rsidP="00E237CB">
      <w:pPr>
        <w:pStyle w:val="a7"/>
        <w:framePr w:h="2311" w:hRule="exact" w:hSpace="180" w:wrap="around" w:vAnchor="text" w:hAnchor="page" w:x="1501" w:y="102"/>
        <w:rPr>
          <w:rFonts w:eastAsia="Times New Roman"/>
        </w:rPr>
      </w:pPr>
    </w:p>
    <w:p w:rsidR="00E237CB" w:rsidRDefault="00E237CB" w:rsidP="00E237CB">
      <w:pPr>
        <w:pStyle w:val="a7"/>
        <w:rPr>
          <w:rFonts w:eastAsia="Times New Roman" w:cstheme="minorHAnsi"/>
          <w:b/>
          <w:sz w:val="18"/>
          <w:szCs w:val="18"/>
        </w:rPr>
      </w:pPr>
    </w:p>
    <w:p w:rsidR="00E237CB" w:rsidRDefault="00E237CB" w:rsidP="00E237CB">
      <w:pPr>
        <w:pStyle w:val="a7"/>
        <w:rPr>
          <w:sz w:val="24"/>
          <w:szCs w:val="24"/>
        </w:rPr>
      </w:pPr>
    </w:p>
    <w:p w:rsidR="00740D4A" w:rsidRDefault="00740D4A" w:rsidP="00E237CB">
      <w:pPr>
        <w:pStyle w:val="a7"/>
        <w:rPr>
          <w:sz w:val="24"/>
          <w:szCs w:val="24"/>
        </w:rPr>
      </w:pPr>
    </w:p>
    <w:p w:rsidR="00E237CB" w:rsidRDefault="00E237CB" w:rsidP="00E237CB">
      <w:pPr>
        <w:pStyle w:val="a7"/>
        <w:rPr>
          <w:sz w:val="24"/>
          <w:szCs w:val="24"/>
        </w:rPr>
      </w:pPr>
    </w:p>
    <w:p w:rsidR="00E237CB" w:rsidRPr="00740D4A" w:rsidRDefault="00740D4A" w:rsidP="00740D4A">
      <w:pPr>
        <w:pStyle w:val="a7"/>
        <w:ind w:hanging="709"/>
        <w:rPr>
          <w:b/>
          <w:szCs w:val="24"/>
        </w:rPr>
      </w:pPr>
      <w:r w:rsidRPr="00740D4A">
        <w:rPr>
          <w:b/>
          <w:szCs w:val="24"/>
        </w:rPr>
        <w:t>Раздел 6. Боевые традиции Вооружённых Сил России.</w:t>
      </w:r>
    </w:p>
    <w:p w:rsidR="00E237CB" w:rsidRPr="00740D4A" w:rsidRDefault="00E237CB" w:rsidP="00740D4A">
      <w:pPr>
        <w:pStyle w:val="a7"/>
        <w:ind w:hanging="709"/>
        <w:rPr>
          <w:szCs w:val="24"/>
        </w:rPr>
      </w:pPr>
    </w:p>
    <w:p w:rsidR="00740D4A" w:rsidRPr="00A44DFA" w:rsidRDefault="00740D4A" w:rsidP="00740D4A">
      <w:pPr>
        <w:pStyle w:val="a7"/>
        <w:numPr>
          <w:ilvl w:val="0"/>
          <w:numId w:val="10"/>
        </w:numPr>
        <w:ind w:left="-709" w:hanging="284"/>
        <w:rPr>
          <w:rFonts w:eastAsia="Times New Roman"/>
        </w:rPr>
      </w:pPr>
      <w:r w:rsidRPr="00A44DFA">
        <w:rPr>
          <w:rFonts w:eastAsia="Times New Roman"/>
        </w:rPr>
        <w:t>Патриотизм – духовно - нравственная основа личности военнослужащего – защитника Отечества.</w:t>
      </w:r>
    </w:p>
    <w:p w:rsidR="00E237CB" w:rsidRPr="00740D4A" w:rsidRDefault="00740D4A" w:rsidP="00740D4A">
      <w:pPr>
        <w:pStyle w:val="a7"/>
        <w:numPr>
          <w:ilvl w:val="0"/>
          <w:numId w:val="10"/>
        </w:numPr>
        <w:ind w:left="-709" w:hanging="284"/>
        <w:rPr>
          <w:szCs w:val="24"/>
        </w:rPr>
      </w:pPr>
      <w:r>
        <w:rPr>
          <w:rFonts w:eastAsia="Times New Roman"/>
        </w:rPr>
        <w:t>Памяти</w:t>
      </w:r>
      <w:r w:rsidRPr="00A44DFA">
        <w:rPr>
          <w:rFonts w:eastAsia="Times New Roman"/>
        </w:rPr>
        <w:t xml:space="preserve"> поколений – дни воинской славы России.</w:t>
      </w:r>
    </w:p>
    <w:p w:rsidR="00E237CB" w:rsidRDefault="00E237CB" w:rsidP="00E237CB">
      <w:pPr>
        <w:pStyle w:val="a7"/>
        <w:rPr>
          <w:sz w:val="24"/>
          <w:szCs w:val="24"/>
        </w:rPr>
      </w:pPr>
    </w:p>
    <w:p w:rsidR="00E237CB" w:rsidRDefault="00740D4A" w:rsidP="00E237CB">
      <w:pPr>
        <w:pStyle w:val="a7"/>
        <w:rPr>
          <w:sz w:val="24"/>
          <w:szCs w:val="24"/>
        </w:rPr>
      </w:pPr>
      <w:r w:rsidRPr="00A44DFA">
        <w:rPr>
          <w:rFonts w:eastAsia="Times New Roman" w:cstheme="minorHAnsi"/>
          <w:b/>
          <w:sz w:val="18"/>
          <w:szCs w:val="18"/>
        </w:rPr>
        <w:lastRenderedPageBreak/>
        <w:t>Раздел 7. Символы воинской чести.</w:t>
      </w:r>
    </w:p>
    <w:p w:rsidR="00E237CB" w:rsidRDefault="00E237CB" w:rsidP="00E237CB">
      <w:pPr>
        <w:pStyle w:val="a7"/>
        <w:rPr>
          <w:sz w:val="24"/>
          <w:szCs w:val="24"/>
        </w:rPr>
      </w:pPr>
    </w:p>
    <w:p w:rsidR="00740D4A" w:rsidRPr="00A44DFA" w:rsidRDefault="00740D4A" w:rsidP="00740D4A">
      <w:pPr>
        <w:pStyle w:val="a7"/>
        <w:numPr>
          <w:ilvl w:val="0"/>
          <w:numId w:val="11"/>
        </w:numPr>
        <w:ind w:left="-567" w:hanging="284"/>
        <w:rPr>
          <w:rFonts w:eastAsia="Times New Roman"/>
        </w:rPr>
      </w:pPr>
      <w:r w:rsidRPr="00A44DFA">
        <w:rPr>
          <w:rFonts w:eastAsia="Times New Roman"/>
        </w:rPr>
        <w:t>Боевое Знамя воинской части – символ воинской чести, доблести и славы.</w:t>
      </w:r>
    </w:p>
    <w:p w:rsidR="00740D4A" w:rsidRPr="007F719F" w:rsidRDefault="00740D4A" w:rsidP="00740D4A">
      <w:pPr>
        <w:pStyle w:val="a7"/>
        <w:numPr>
          <w:ilvl w:val="0"/>
          <w:numId w:val="11"/>
        </w:numPr>
        <w:ind w:left="-567" w:hanging="284"/>
        <w:rPr>
          <w:rFonts w:eastAsia="Times New Roman"/>
        </w:rPr>
      </w:pPr>
      <w:r w:rsidRPr="007F719F">
        <w:rPr>
          <w:rFonts w:eastAsia="Times New Roman"/>
        </w:rPr>
        <w:t>Ордена и медали – почётные награды за воинские отличия и</w:t>
      </w:r>
    </w:p>
    <w:p w:rsidR="00740D4A" w:rsidRPr="00A44DFA" w:rsidRDefault="00740D4A" w:rsidP="00740D4A">
      <w:pPr>
        <w:pStyle w:val="a7"/>
        <w:numPr>
          <w:ilvl w:val="0"/>
          <w:numId w:val="11"/>
        </w:numPr>
        <w:ind w:left="-567" w:hanging="284"/>
        <w:rPr>
          <w:rFonts w:eastAsia="Times New Roman"/>
        </w:rPr>
      </w:pPr>
      <w:r w:rsidRPr="007F719F">
        <w:rPr>
          <w:rFonts w:eastAsia="Times New Roman"/>
        </w:rPr>
        <w:t>заслуги в бою и военной службе.</w:t>
      </w:r>
    </w:p>
    <w:p w:rsidR="00740D4A" w:rsidRPr="00A44DFA" w:rsidRDefault="00740D4A" w:rsidP="00740D4A">
      <w:pPr>
        <w:pStyle w:val="a7"/>
        <w:numPr>
          <w:ilvl w:val="0"/>
          <w:numId w:val="11"/>
        </w:numPr>
        <w:ind w:left="-567" w:hanging="284"/>
        <w:rPr>
          <w:rFonts w:eastAsia="Times New Roman"/>
        </w:rPr>
      </w:pPr>
      <w:r w:rsidRPr="00A44DFA">
        <w:rPr>
          <w:rFonts w:eastAsia="Times New Roman"/>
        </w:rPr>
        <w:t>Ритуалы Вооружённых Сил Российской Федерации.</w:t>
      </w:r>
    </w:p>
    <w:p w:rsidR="00740D4A" w:rsidRPr="00A44DFA" w:rsidRDefault="00740D4A" w:rsidP="00740D4A">
      <w:pPr>
        <w:pStyle w:val="a7"/>
        <w:numPr>
          <w:ilvl w:val="0"/>
          <w:numId w:val="11"/>
        </w:numPr>
        <w:ind w:left="-567" w:hanging="284"/>
        <w:rPr>
          <w:rFonts w:eastAsia="Times New Roman"/>
        </w:rPr>
      </w:pPr>
      <w:r w:rsidRPr="00A44DFA">
        <w:rPr>
          <w:rFonts w:eastAsia="Times New Roman"/>
          <w:iCs/>
        </w:rPr>
        <w:t>Размещение и быт военнослужащих</w:t>
      </w:r>
    </w:p>
    <w:p w:rsidR="00E237CB" w:rsidRDefault="00E237CB" w:rsidP="00740D4A">
      <w:pPr>
        <w:pStyle w:val="a7"/>
        <w:ind w:left="-567"/>
        <w:rPr>
          <w:sz w:val="24"/>
          <w:szCs w:val="24"/>
        </w:rPr>
      </w:pPr>
    </w:p>
    <w:p w:rsidR="00E237CB" w:rsidRDefault="00E237CB" w:rsidP="00740D4A">
      <w:pPr>
        <w:pStyle w:val="a7"/>
        <w:ind w:left="-567" w:hanging="284"/>
        <w:rPr>
          <w:sz w:val="24"/>
          <w:szCs w:val="24"/>
        </w:rPr>
      </w:pPr>
    </w:p>
    <w:p w:rsidR="00E237CB" w:rsidRDefault="00E237CB" w:rsidP="00E237CB">
      <w:pPr>
        <w:pStyle w:val="a7"/>
        <w:rPr>
          <w:sz w:val="24"/>
          <w:szCs w:val="24"/>
        </w:rPr>
      </w:pPr>
    </w:p>
    <w:p w:rsidR="00E237CB" w:rsidRPr="00A44DFA" w:rsidRDefault="00E237CB" w:rsidP="00E237CB">
      <w:pPr>
        <w:pStyle w:val="a7"/>
        <w:rPr>
          <w:sz w:val="24"/>
          <w:szCs w:val="24"/>
        </w:rPr>
      </w:pPr>
    </w:p>
    <w:p w:rsidR="00A17D85" w:rsidRPr="00A44DFA" w:rsidRDefault="00A17D85">
      <w:pPr>
        <w:rPr>
          <w:rFonts w:cstheme="minorHAnsi"/>
          <w:sz w:val="24"/>
          <w:szCs w:val="24"/>
        </w:rPr>
      </w:pPr>
    </w:p>
    <w:p w:rsidR="00A17D85" w:rsidRPr="00A44DFA" w:rsidRDefault="00A17D85">
      <w:pPr>
        <w:rPr>
          <w:rFonts w:cstheme="minorHAnsi"/>
          <w:sz w:val="24"/>
          <w:szCs w:val="24"/>
        </w:rPr>
      </w:pPr>
    </w:p>
    <w:p w:rsidR="00D301BA" w:rsidRPr="00A44DFA" w:rsidRDefault="00D301BA" w:rsidP="00A17D85">
      <w:pPr>
        <w:rPr>
          <w:rFonts w:eastAsia="Times New Roman" w:cstheme="minorHAnsi"/>
          <w:sz w:val="24"/>
          <w:szCs w:val="24"/>
        </w:rPr>
        <w:sectPr w:rsidR="00D301BA" w:rsidRPr="00A44DFA" w:rsidSect="008D7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D85" w:rsidRPr="00A44DFA" w:rsidRDefault="00D301BA" w:rsidP="00D301BA">
      <w:pPr>
        <w:jc w:val="center"/>
        <w:rPr>
          <w:rFonts w:eastAsia="Times New Roman" w:cstheme="minorHAnsi"/>
          <w:sz w:val="24"/>
          <w:szCs w:val="24"/>
        </w:rPr>
      </w:pPr>
      <w:r w:rsidRPr="00A44DFA">
        <w:rPr>
          <w:rFonts w:eastAsia="Times New Roman" w:cstheme="minorHAnsi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525"/>
        <w:gridCol w:w="1664"/>
        <w:gridCol w:w="992"/>
        <w:gridCol w:w="1951"/>
        <w:gridCol w:w="1260"/>
        <w:gridCol w:w="1149"/>
      </w:tblGrid>
      <w:tr w:rsidR="0074191D" w:rsidRPr="00A44DFA" w:rsidTr="00243190">
        <w:trPr>
          <w:trHeight w:val="314"/>
        </w:trPr>
        <w:tc>
          <w:tcPr>
            <w:tcW w:w="850" w:type="dxa"/>
            <w:vMerge w:val="restart"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№  урока</w:t>
            </w:r>
          </w:p>
        </w:tc>
        <w:tc>
          <w:tcPr>
            <w:tcW w:w="6525" w:type="dxa"/>
            <w:vMerge w:val="restart"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Разделы и темы программы.</w:t>
            </w:r>
          </w:p>
        </w:tc>
        <w:tc>
          <w:tcPr>
            <w:tcW w:w="1664" w:type="dxa"/>
            <w:vMerge w:val="restart"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Корректировка программы</w:t>
            </w:r>
          </w:p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Вид контроля</w:t>
            </w:r>
          </w:p>
        </w:tc>
        <w:tc>
          <w:tcPr>
            <w:tcW w:w="1951" w:type="dxa"/>
            <w:vMerge w:val="restart"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Тип урока</w:t>
            </w:r>
          </w:p>
        </w:tc>
        <w:tc>
          <w:tcPr>
            <w:tcW w:w="2409" w:type="dxa"/>
            <w:gridSpan w:val="2"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Дата проведения</w:t>
            </w:r>
          </w:p>
        </w:tc>
      </w:tr>
      <w:tr w:rsidR="0074191D" w:rsidRPr="00A44DFA" w:rsidTr="00243190">
        <w:trPr>
          <w:trHeight w:val="413"/>
        </w:trPr>
        <w:tc>
          <w:tcPr>
            <w:tcW w:w="850" w:type="dxa"/>
            <w:vMerge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525" w:type="dxa"/>
            <w:vMerge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По плану</w:t>
            </w:r>
          </w:p>
        </w:tc>
        <w:tc>
          <w:tcPr>
            <w:tcW w:w="1149" w:type="dxa"/>
            <w:vAlign w:val="center"/>
          </w:tcPr>
          <w:p w:rsidR="0074191D" w:rsidRPr="00A44DFA" w:rsidRDefault="0074191D" w:rsidP="0024319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фактически</w:t>
            </w:r>
          </w:p>
        </w:tc>
      </w:tr>
      <w:tr w:rsidR="00A44DFA" w:rsidRPr="00A44DFA" w:rsidTr="00740D4A">
        <w:trPr>
          <w:cantSplit/>
          <w:trHeight w:val="260"/>
        </w:trPr>
        <w:tc>
          <w:tcPr>
            <w:tcW w:w="14391" w:type="dxa"/>
            <w:gridSpan w:val="7"/>
          </w:tcPr>
          <w:p w:rsidR="00A44DFA" w:rsidRPr="00A44DFA" w:rsidRDefault="00A44DFA" w:rsidP="00A44DFA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A44DFA">
              <w:rPr>
                <w:rFonts w:cstheme="minorHAnsi"/>
                <w:b/>
                <w:sz w:val="18"/>
                <w:szCs w:val="18"/>
              </w:rPr>
              <w:t>Раздел 1.Опасные и чрезвычайные ситуации, возникающие в повседневной жизни,  и правила безопасного поведения.</w:t>
            </w:r>
          </w:p>
        </w:tc>
      </w:tr>
      <w:tr w:rsidR="00740D4A" w:rsidRPr="00A44DFA" w:rsidTr="00243190">
        <w:trPr>
          <w:cantSplit/>
          <w:trHeight w:val="657"/>
        </w:trPr>
        <w:tc>
          <w:tcPr>
            <w:tcW w:w="850" w:type="dxa"/>
            <w:vAlign w:val="center"/>
          </w:tcPr>
          <w:p w:rsidR="00740D4A" w:rsidRPr="00A44DFA" w:rsidRDefault="00740D4A" w:rsidP="00524D51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Введение в предмет ОБЖ. Экстремальные ситуации и безопасность человека.</w:t>
            </w:r>
          </w:p>
        </w:tc>
        <w:tc>
          <w:tcPr>
            <w:tcW w:w="1664" w:type="dxa"/>
            <w:vMerge w:val="restart"/>
          </w:tcPr>
          <w:p w:rsidR="00740D4A" w:rsidRPr="00A44DFA" w:rsidRDefault="00740D4A" w:rsidP="0074191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6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615"/>
        </w:trPr>
        <w:tc>
          <w:tcPr>
            <w:tcW w:w="850" w:type="dxa"/>
            <w:vAlign w:val="center"/>
          </w:tcPr>
          <w:p w:rsidR="00740D4A" w:rsidRPr="00A44DFA" w:rsidRDefault="00740D4A" w:rsidP="00524D51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Выживание в условиях автономного существования.  Ориентирование. Как организовать ночлег. Как добыть огонь.</w:t>
            </w:r>
          </w:p>
        </w:tc>
        <w:tc>
          <w:tcPr>
            <w:tcW w:w="1664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243190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практическое 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44"/>
        </w:trPr>
        <w:tc>
          <w:tcPr>
            <w:tcW w:w="850" w:type="dxa"/>
            <w:vAlign w:val="center"/>
          </w:tcPr>
          <w:p w:rsidR="00740D4A" w:rsidRPr="00A44DFA" w:rsidRDefault="00740D4A" w:rsidP="00524D51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Добывание пищи и воды. Профилактика и лечение заболеваний. Как подать сигнал бедствия.</w:t>
            </w:r>
          </w:p>
        </w:tc>
        <w:tc>
          <w:tcPr>
            <w:tcW w:w="1664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6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825"/>
        </w:trPr>
        <w:tc>
          <w:tcPr>
            <w:tcW w:w="850" w:type="dxa"/>
            <w:vAlign w:val="center"/>
          </w:tcPr>
          <w:p w:rsidR="00740D4A" w:rsidRPr="00A44DFA" w:rsidRDefault="00740D4A" w:rsidP="00524D51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5D79C9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 xml:space="preserve">Правила поведения </w:t>
            </w:r>
            <w:r w:rsidR="005D79C9" w:rsidRPr="00A44DFA">
              <w:rPr>
                <w:rFonts w:eastAsia="Times New Roman" w:cstheme="minorHAnsi"/>
                <w:sz w:val="18"/>
                <w:szCs w:val="18"/>
              </w:rPr>
              <w:t>в ситуациях криминогенного характера.</w:t>
            </w:r>
          </w:p>
        </w:tc>
        <w:tc>
          <w:tcPr>
            <w:tcW w:w="1664" w:type="dxa"/>
            <w:vMerge/>
          </w:tcPr>
          <w:p w:rsidR="00740D4A" w:rsidRPr="00A44DFA" w:rsidRDefault="00740D4A" w:rsidP="0074191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практическое 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5D79C9">
        <w:trPr>
          <w:cantSplit/>
          <w:trHeight w:val="137"/>
        </w:trPr>
        <w:tc>
          <w:tcPr>
            <w:tcW w:w="850" w:type="dxa"/>
            <w:vAlign w:val="center"/>
          </w:tcPr>
          <w:p w:rsidR="00740D4A" w:rsidRPr="00A44DFA" w:rsidRDefault="00740D4A" w:rsidP="00524D51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6525" w:type="dxa"/>
            <w:vAlign w:val="center"/>
          </w:tcPr>
          <w:p w:rsidR="00740D4A" w:rsidRPr="00A44DFA" w:rsidRDefault="005D79C9" w:rsidP="005D79C9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Уголовная ответственность несовершеннолетних.</w:t>
            </w:r>
          </w:p>
        </w:tc>
        <w:tc>
          <w:tcPr>
            <w:tcW w:w="1664" w:type="dxa"/>
            <w:vMerge/>
          </w:tcPr>
          <w:p w:rsidR="00740D4A" w:rsidRPr="00A44DFA" w:rsidRDefault="00740D4A" w:rsidP="0074191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6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47"/>
        </w:trPr>
        <w:tc>
          <w:tcPr>
            <w:tcW w:w="850" w:type="dxa"/>
            <w:vAlign w:val="center"/>
          </w:tcPr>
          <w:p w:rsidR="00740D4A" w:rsidRPr="00A44DFA" w:rsidRDefault="00740D4A" w:rsidP="00524D51">
            <w:pPr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6525" w:type="dxa"/>
            <w:vAlign w:val="center"/>
          </w:tcPr>
          <w:p w:rsidR="00740D4A" w:rsidRPr="00A44DFA" w:rsidRDefault="005D79C9" w:rsidP="005D79C9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Правила поведения в ЧС природного характера.</w:t>
            </w:r>
          </w:p>
        </w:tc>
        <w:tc>
          <w:tcPr>
            <w:tcW w:w="1664" w:type="dxa"/>
            <w:vMerge/>
          </w:tcPr>
          <w:p w:rsidR="00740D4A" w:rsidRPr="00A44DFA" w:rsidRDefault="00740D4A" w:rsidP="0074191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практическое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585"/>
        </w:trPr>
        <w:tc>
          <w:tcPr>
            <w:tcW w:w="850" w:type="dxa"/>
            <w:vAlign w:val="center"/>
          </w:tcPr>
          <w:p w:rsidR="00740D4A" w:rsidRPr="00A44DFA" w:rsidRDefault="00740D4A" w:rsidP="00524D5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  <w:tc>
          <w:tcPr>
            <w:tcW w:w="6525" w:type="dxa"/>
            <w:vAlign w:val="center"/>
          </w:tcPr>
          <w:p w:rsidR="00740D4A" w:rsidRPr="00A44DFA" w:rsidRDefault="005D79C9" w:rsidP="007F719F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Правила поведения в ЧС техногенного характера.</w:t>
            </w:r>
          </w:p>
        </w:tc>
        <w:tc>
          <w:tcPr>
            <w:tcW w:w="1664" w:type="dxa"/>
            <w:vMerge/>
          </w:tcPr>
          <w:p w:rsidR="00740D4A" w:rsidRPr="00A44DFA" w:rsidRDefault="00740D4A" w:rsidP="0074191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6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474"/>
        </w:trPr>
        <w:tc>
          <w:tcPr>
            <w:tcW w:w="850" w:type="dxa"/>
            <w:vAlign w:val="center"/>
          </w:tcPr>
          <w:p w:rsidR="00740D4A" w:rsidRPr="00A44DFA" w:rsidRDefault="00740D4A" w:rsidP="00524D5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8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РСЧС, её структура и задачи.</w:t>
            </w:r>
          </w:p>
        </w:tc>
        <w:tc>
          <w:tcPr>
            <w:tcW w:w="1664" w:type="dxa"/>
            <w:vMerge/>
          </w:tcPr>
          <w:p w:rsidR="00740D4A" w:rsidRPr="00A44DFA" w:rsidRDefault="00740D4A" w:rsidP="0074191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6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85"/>
        </w:trPr>
        <w:tc>
          <w:tcPr>
            <w:tcW w:w="850" w:type="dxa"/>
            <w:vAlign w:val="center"/>
          </w:tcPr>
          <w:p w:rsidR="00740D4A" w:rsidRPr="00A44DFA" w:rsidRDefault="00740D4A" w:rsidP="00524D5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Законы  РФ по обеспечению безопасности.</w:t>
            </w:r>
          </w:p>
        </w:tc>
        <w:tc>
          <w:tcPr>
            <w:tcW w:w="1664" w:type="dxa"/>
            <w:vMerge/>
          </w:tcPr>
          <w:p w:rsidR="00740D4A" w:rsidRPr="00A44DFA" w:rsidRDefault="00740D4A" w:rsidP="0074191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6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740D4A" w:rsidRDefault="00740D4A">
      <w:r>
        <w:br w:type="page"/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525"/>
        <w:gridCol w:w="1664"/>
        <w:gridCol w:w="992"/>
        <w:gridCol w:w="1951"/>
        <w:gridCol w:w="1185"/>
        <w:gridCol w:w="1224"/>
      </w:tblGrid>
      <w:tr w:rsidR="002A6F59" w:rsidRPr="00A44DFA" w:rsidTr="00740D4A">
        <w:trPr>
          <w:cantSplit/>
          <w:trHeight w:val="561"/>
        </w:trPr>
        <w:tc>
          <w:tcPr>
            <w:tcW w:w="14391" w:type="dxa"/>
            <w:gridSpan w:val="7"/>
          </w:tcPr>
          <w:p w:rsidR="002A6F59" w:rsidRPr="00A44DFA" w:rsidRDefault="002A6F59" w:rsidP="00740D4A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A44DFA">
              <w:rPr>
                <w:rFonts w:eastAsia="Times New Roman" w:cstheme="minorHAnsi"/>
                <w:b/>
                <w:sz w:val="18"/>
                <w:szCs w:val="18"/>
              </w:rPr>
              <w:lastRenderedPageBreak/>
              <w:t>Раздел 2. Гражданская оборона – составная часть обороноспособности страны.</w:t>
            </w:r>
          </w:p>
        </w:tc>
      </w:tr>
      <w:tr w:rsidR="00740D4A" w:rsidRPr="00A44DFA" w:rsidTr="00243190">
        <w:trPr>
          <w:cantSplit/>
          <w:trHeight w:val="289"/>
        </w:trPr>
        <w:tc>
          <w:tcPr>
            <w:tcW w:w="850" w:type="dxa"/>
            <w:vAlign w:val="center"/>
          </w:tcPr>
          <w:p w:rsidR="00740D4A" w:rsidRPr="00A44DFA" w:rsidRDefault="00740D4A" w:rsidP="007F719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6525" w:type="dxa"/>
            <w:vAlign w:val="center"/>
          </w:tcPr>
          <w:p w:rsidR="00740D4A" w:rsidRPr="00A44DFA" w:rsidRDefault="005D79C9" w:rsidP="005D79C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ГО, </w:t>
            </w:r>
            <w:r w:rsidR="00740D4A" w:rsidRPr="00A44DFA">
              <w:rPr>
                <w:rFonts w:eastAsia="Times New Roman" w:cstheme="minorHAnsi"/>
                <w:sz w:val="18"/>
                <w:szCs w:val="18"/>
              </w:rPr>
              <w:t xml:space="preserve"> задачи ГО.</w:t>
            </w:r>
          </w:p>
        </w:tc>
        <w:tc>
          <w:tcPr>
            <w:tcW w:w="1664" w:type="dxa"/>
            <w:vMerge w:val="restart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8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303"/>
        </w:trPr>
        <w:tc>
          <w:tcPr>
            <w:tcW w:w="850" w:type="dxa"/>
            <w:vAlign w:val="center"/>
          </w:tcPr>
          <w:p w:rsidR="00740D4A" w:rsidRPr="00A44DFA" w:rsidRDefault="00740D4A" w:rsidP="007F719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11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Современные средства поражения и их поражающие факторы.</w:t>
            </w:r>
          </w:p>
        </w:tc>
        <w:tc>
          <w:tcPr>
            <w:tcW w:w="1664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8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562"/>
        </w:trPr>
        <w:tc>
          <w:tcPr>
            <w:tcW w:w="850" w:type="dxa"/>
            <w:vAlign w:val="center"/>
          </w:tcPr>
          <w:p w:rsidR="00740D4A" w:rsidRPr="00A44DFA" w:rsidRDefault="00740D4A" w:rsidP="007F719F">
            <w:pPr>
              <w:ind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</w:t>
            </w:r>
            <w:r w:rsidRPr="00A44DFA">
              <w:rPr>
                <w:rFonts w:eastAsia="Times New Roman" w:cstheme="minorHAnsi"/>
                <w:sz w:val="18"/>
                <w:szCs w:val="18"/>
              </w:rPr>
              <w:t>12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pStyle w:val="a6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44DFA">
              <w:rPr>
                <w:rFonts w:asciiTheme="minorHAnsi" w:hAnsiTheme="minorHAnsi" w:cstheme="minorHAnsi"/>
                <w:sz w:val="18"/>
                <w:szCs w:val="18"/>
              </w:rPr>
              <w:t xml:space="preserve">Оповещение и информирование населения </w:t>
            </w:r>
          </w:p>
        </w:tc>
        <w:tc>
          <w:tcPr>
            <w:tcW w:w="1664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8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595"/>
        </w:trPr>
        <w:tc>
          <w:tcPr>
            <w:tcW w:w="850" w:type="dxa"/>
            <w:vAlign w:val="center"/>
          </w:tcPr>
          <w:p w:rsidR="00740D4A" w:rsidRPr="00A44DFA" w:rsidRDefault="00740D4A" w:rsidP="007F719F">
            <w:pPr>
              <w:ind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</w:t>
            </w:r>
            <w:r w:rsidRPr="00A44DFA">
              <w:rPr>
                <w:rFonts w:eastAsia="Times New Roman" w:cstheme="minorHAnsi"/>
                <w:sz w:val="18"/>
                <w:szCs w:val="18"/>
              </w:rPr>
              <w:t>13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pStyle w:val="a6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44DFA">
              <w:rPr>
                <w:rFonts w:asciiTheme="minorHAnsi" w:hAnsiTheme="minorHAnsi" w:cstheme="minorHAnsi"/>
                <w:sz w:val="18"/>
                <w:szCs w:val="18"/>
              </w:rPr>
              <w:t xml:space="preserve"> Организация инженерной защиты </w:t>
            </w:r>
          </w:p>
        </w:tc>
        <w:tc>
          <w:tcPr>
            <w:tcW w:w="1664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8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47"/>
        </w:trPr>
        <w:tc>
          <w:tcPr>
            <w:tcW w:w="850" w:type="dxa"/>
            <w:vAlign w:val="center"/>
          </w:tcPr>
          <w:p w:rsidR="00740D4A" w:rsidRPr="00A44DFA" w:rsidRDefault="00740D4A" w:rsidP="007F719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14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 xml:space="preserve">Средства индивидуальной защиты. </w:t>
            </w:r>
          </w:p>
        </w:tc>
        <w:tc>
          <w:tcPr>
            <w:tcW w:w="1664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практическое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18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443"/>
        </w:trPr>
        <w:tc>
          <w:tcPr>
            <w:tcW w:w="850" w:type="dxa"/>
            <w:vAlign w:val="center"/>
          </w:tcPr>
          <w:p w:rsidR="00740D4A" w:rsidRPr="00A44DFA" w:rsidRDefault="00740D4A" w:rsidP="007F719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15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Организация проведения аварийно- спасательных работ в зоне ЧС.</w:t>
            </w:r>
          </w:p>
        </w:tc>
        <w:tc>
          <w:tcPr>
            <w:tcW w:w="1664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8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71"/>
        </w:trPr>
        <w:tc>
          <w:tcPr>
            <w:tcW w:w="850" w:type="dxa"/>
            <w:vAlign w:val="center"/>
          </w:tcPr>
          <w:p w:rsidR="00740D4A" w:rsidRPr="00A44DFA" w:rsidRDefault="00740D4A" w:rsidP="007F719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16</w:t>
            </w:r>
          </w:p>
        </w:tc>
        <w:tc>
          <w:tcPr>
            <w:tcW w:w="6525" w:type="dxa"/>
            <w:vAlign w:val="center"/>
          </w:tcPr>
          <w:p w:rsidR="00740D4A" w:rsidRPr="00A44DFA" w:rsidRDefault="00740D4A" w:rsidP="007F719F">
            <w:pPr>
              <w:pStyle w:val="a6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44DFA">
              <w:rPr>
                <w:rFonts w:asciiTheme="minorHAnsi" w:hAnsiTheme="minorHAnsi" w:cstheme="minorHAnsi"/>
                <w:sz w:val="18"/>
                <w:szCs w:val="18"/>
              </w:rPr>
              <w:t>Организация гражданской обороны в общеобразовательном учреждении.</w:t>
            </w:r>
          </w:p>
          <w:p w:rsidR="00740D4A" w:rsidRPr="00A44DFA" w:rsidRDefault="00740D4A" w:rsidP="007F719F">
            <w:pPr>
              <w:pStyle w:val="a6"/>
              <w:ind w:left="76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2A6F59" w:rsidRDefault="00740D4A" w:rsidP="002A6F5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51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8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24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43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548"/>
        <w:gridCol w:w="1674"/>
        <w:gridCol w:w="992"/>
        <w:gridCol w:w="1984"/>
        <w:gridCol w:w="1215"/>
        <w:gridCol w:w="1195"/>
      </w:tblGrid>
      <w:tr w:rsidR="00A44DFA" w:rsidRPr="00A44DFA" w:rsidTr="00740D4A">
        <w:trPr>
          <w:cantSplit/>
          <w:trHeight w:val="149"/>
        </w:trPr>
        <w:tc>
          <w:tcPr>
            <w:tcW w:w="14425" w:type="dxa"/>
            <w:gridSpan w:val="7"/>
          </w:tcPr>
          <w:p w:rsidR="00A44DFA" w:rsidRPr="00A44DFA" w:rsidRDefault="00A44DFA" w:rsidP="0074191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b/>
                <w:sz w:val="18"/>
                <w:szCs w:val="18"/>
              </w:rPr>
              <w:t>Раздел 3. Основы медицинских знаний и профилактика инфекционных заболеваний.</w:t>
            </w:r>
          </w:p>
        </w:tc>
      </w:tr>
      <w:tr w:rsidR="00740D4A" w:rsidRPr="00A44DFA" w:rsidTr="00243190">
        <w:trPr>
          <w:cantSplit/>
          <w:trHeight w:val="258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iCs/>
                <w:sz w:val="18"/>
                <w:szCs w:val="18"/>
              </w:rPr>
              <w:t>17</w:t>
            </w:r>
          </w:p>
        </w:tc>
        <w:tc>
          <w:tcPr>
            <w:tcW w:w="6548" w:type="dxa"/>
          </w:tcPr>
          <w:p w:rsidR="00740D4A" w:rsidRPr="00A44DFA" w:rsidRDefault="00740D4A" w:rsidP="00740D4A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A44DFA">
              <w:rPr>
                <w:rFonts w:eastAsia="Times New Roman" w:cstheme="minorHAnsi"/>
                <w:iCs/>
                <w:sz w:val="18"/>
                <w:szCs w:val="18"/>
              </w:rPr>
              <w:t xml:space="preserve">Сохранение и укрепление здоровья – важная часть подготовки юноши допризывного возраста. </w:t>
            </w:r>
          </w:p>
        </w:tc>
        <w:tc>
          <w:tcPr>
            <w:tcW w:w="1674" w:type="dxa"/>
            <w:vMerge w:val="restart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1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9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76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18</w:t>
            </w:r>
          </w:p>
        </w:tc>
        <w:tc>
          <w:tcPr>
            <w:tcW w:w="6548" w:type="dxa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Основные инфекционные болезни их классификация и профилактика.</w:t>
            </w:r>
          </w:p>
        </w:tc>
        <w:tc>
          <w:tcPr>
            <w:tcW w:w="1674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1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9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76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19</w:t>
            </w:r>
          </w:p>
        </w:tc>
        <w:tc>
          <w:tcPr>
            <w:tcW w:w="6548" w:type="dxa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Первая медицинская помощь при кровотечениях и травмах.  Использование подручных средств.</w:t>
            </w:r>
          </w:p>
        </w:tc>
        <w:tc>
          <w:tcPr>
            <w:tcW w:w="1674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практическое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1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9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740D4A" w:rsidRDefault="00740D4A">
      <w:r>
        <w:br w:type="page"/>
      </w:r>
    </w:p>
    <w:tbl>
      <w:tblPr>
        <w:tblpPr w:leftFromText="180" w:rightFromText="180" w:vertAnchor="text" w:horzAnchor="margin" w:tblpY="43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548"/>
        <w:gridCol w:w="7"/>
        <w:gridCol w:w="1667"/>
        <w:gridCol w:w="992"/>
        <w:gridCol w:w="1984"/>
        <w:gridCol w:w="1170"/>
        <w:gridCol w:w="1240"/>
      </w:tblGrid>
      <w:tr w:rsidR="00740D4A" w:rsidRPr="00A44DFA" w:rsidTr="00740D4A">
        <w:trPr>
          <w:cantSplit/>
          <w:trHeight w:val="276"/>
        </w:trPr>
        <w:tc>
          <w:tcPr>
            <w:tcW w:w="14425" w:type="dxa"/>
            <w:gridSpan w:val="8"/>
          </w:tcPr>
          <w:p w:rsidR="00740D4A" w:rsidRPr="00A44DFA" w:rsidRDefault="00740D4A" w:rsidP="0074191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b/>
                <w:sz w:val="18"/>
                <w:szCs w:val="18"/>
              </w:rPr>
              <w:lastRenderedPageBreak/>
              <w:t>Раздел 4. Основы здорового образа жизни.</w:t>
            </w:r>
          </w:p>
        </w:tc>
      </w:tr>
      <w:tr w:rsidR="00740D4A" w:rsidRPr="00A44DFA" w:rsidTr="00243190">
        <w:trPr>
          <w:cantSplit/>
          <w:trHeight w:val="279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20</w:t>
            </w:r>
          </w:p>
        </w:tc>
        <w:tc>
          <w:tcPr>
            <w:tcW w:w="6548" w:type="dxa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 xml:space="preserve"> Здоровый образ жизни и его составляющие.</w:t>
            </w:r>
          </w:p>
        </w:tc>
        <w:tc>
          <w:tcPr>
            <w:tcW w:w="1674" w:type="dxa"/>
            <w:gridSpan w:val="2"/>
            <w:vMerge w:val="restart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7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127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21</w:t>
            </w:r>
          </w:p>
        </w:tc>
        <w:tc>
          <w:tcPr>
            <w:tcW w:w="6548" w:type="dxa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Значение двигательной активности и закаливания организма для здоровья человека.</w:t>
            </w:r>
          </w:p>
        </w:tc>
        <w:tc>
          <w:tcPr>
            <w:tcW w:w="1674" w:type="dxa"/>
            <w:gridSpan w:val="2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практическое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17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53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22</w:t>
            </w:r>
          </w:p>
        </w:tc>
        <w:tc>
          <w:tcPr>
            <w:tcW w:w="6548" w:type="dxa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Вредные привычки и их профилактика.</w:t>
            </w:r>
          </w:p>
        </w:tc>
        <w:tc>
          <w:tcPr>
            <w:tcW w:w="1674" w:type="dxa"/>
            <w:gridSpan w:val="2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7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93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24</w:t>
            </w:r>
          </w:p>
        </w:tc>
        <w:tc>
          <w:tcPr>
            <w:tcW w:w="6548" w:type="dxa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Биологические ритмы и их влияние на работоспособность человека.</w:t>
            </w:r>
          </w:p>
        </w:tc>
        <w:tc>
          <w:tcPr>
            <w:tcW w:w="1674" w:type="dxa"/>
            <w:gridSpan w:val="2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7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740D4A">
        <w:trPr>
          <w:cantSplit/>
          <w:trHeight w:val="275"/>
        </w:trPr>
        <w:tc>
          <w:tcPr>
            <w:tcW w:w="14425" w:type="dxa"/>
            <w:gridSpan w:val="8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b/>
                <w:sz w:val="18"/>
                <w:szCs w:val="18"/>
              </w:rPr>
              <w:t>Раздел 5. Вооружённые Силы Российской Федерации – защитники нашего Отечества.</w:t>
            </w:r>
          </w:p>
        </w:tc>
      </w:tr>
      <w:tr w:rsidR="00740D4A" w:rsidRPr="00A44DFA" w:rsidTr="00243190">
        <w:trPr>
          <w:cantSplit/>
          <w:trHeight w:val="425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25</w:t>
            </w:r>
          </w:p>
        </w:tc>
        <w:tc>
          <w:tcPr>
            <w:tcW w:w="6548" w:type="dxa"/>
            <w:vAlign w:val="center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 xml:space="preserve">Организационная структура ВС. Виды </w:t>
            </w:r>
            <w:proofErr w:type="gramStart"/>
            <w:r w:rsidRPr="00A44DFA">
              <w:rPr>
                <w:rFonts w:eastAsia="Times New Roman" w:cstheme="minorHAnsi"/>
                <w:sz w:val="18"/>
                <w:szCs w:val="18"/>
              </w:rPr>
              <w:t>ВС</w:t>
            </w:r>
            <w:proofErr w:type="gramEnd"/>
            <w:r w:rsidRPr="00A44DFA">
              <w:rPr>
                <w:rFonts w:eastAsia="Times New Roman" w:cstheme="minorHAnsi"/>
                <w:sz w:val="18"/>
                <w:szCs w:val="18"/>
              </w:rPr>
              <w:t>,  рода войск. История их создания и предназначение.</w:t>
            </w:r>
          </w:p>
        </w:tc>
        <w:tc>
          <w:tcPr>
            <w:tcW w:w="1674" w:type="dxa"/>
            <w:gridSpan w:val="2"/>
            <w:vMerge w:val="restart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7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517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26</w:t>
            </w:r>
          </w:p>
        </w:tc>
        <w:tc>
          <w:tcPr>
            <w:tcW w:w="6548" w:type="dxa"/>
            <w:vAlign w:val="center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 xml:space="preserve">Функции и основные задачи современных </w:t>
            </w:r>
            <w:proofErr w:type="gramStart"/>
            <w:r w:rsidRPr="00A44DFA">
              <w:rPr>
                <w:rFonts w:eastAsia="Times New Roman" w:cstheme="minorHAnsi"/>
                <w:sz w:val="18"/>
                <w:szCs w:val="18"/>
              </w:rPr>
              <w:t>ВС</w:t>
            </w:r>
            <w:proofErr w:type="gramEnd"/>
            <w:r w:rsidRPr="00A44DFA">
              <w:rPr>
                <w:rFonts w:eastAsia="Times New Roman" w:cstheme="minorHAnsi"/>
                <w:sz w:val="18"/>
                <w:szCs w:val="18"/>
              </w:rPr>
              <w:t xml:space="preserve"> РФ,  их роль и место в системе обеспечения безопасности страны. </w:t>
            </w:r>
          </w:p>
        </w:tc>
        <w:tc>
          <w:tcPr>
            <w:tcW w:w="1674" w:type="dxa"/>
            <w:gridSpan w:val="2"/>
            <w:vMerge/>
            <w:tcBorders>
              <w:bottom w:val="nil"/>
            </w:tcBorders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7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554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27</w:t>
            </w:r>
          </w:p>
        </w:tc>
        <w:tc>
          <w:tcPr>
            <w:tcW w:w="6555" w:type="dxa"/>
            <w:gridSpan w:val="2"/>
            <w:vAlign w:val="center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Другие рода войск, их состав и предназначение.</w:t>
            </w:r>
          </w:p>
        </w:tc>
        <w:tc>
          <w:tcPr>
            <w:tcW w:w="1667" w:type="dxa"/>
            <w:tcBorders>
              <w:top w:val="nil"/>
            </w:tcBorders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7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740D4A">
        <w:trPr>
          <w:cantSplit/>
          <w:trHeight w:val="208"/>
        </w:trPr>
        <w:tc>
          <w:tcPr>
            <w:tcW w:w="14425" w:type="dxa"/>
            <w:gridSpan w:val="8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b/>
                <w:i/>
                <w:sz w:val="18"/>
                <w:szCs w:val="18"/>
              </w:rPr>
              <w:t xml:space="preserve">                                 </w:t>
            </w:r>
            <w:r w:rsidRPr="00A44DFA">
              <w:rPr>
                <w:rFonts w:eastAsia="Times New Roman" w:cstheme="minorHAnsi"/>
                <w:b/>
                <w:sz w:val="18"/>
                <w:szCs w:val="18"/>
              </w:rPr>
              <w:t>Раздел 6. Боевые традиции Вооружённых Сил России.</w:t>
            </w:r>
          </w:p>
        </w:tc>
      </w:tr>
      <w:tr w:rsidR="00740D4A" w:rsidRPr="00A44DFA" w:rsidTr="00243190">
        <w:trPr>
          <w:cantSplit/>
          <w:trHeight w:val="201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28</w:t>
            </w:r>
          </w:p>
        </w:tc>
        <w:tc>
          <w:tcPr>
            <w:tcW w:w="6555" w:type="dxa"/>
            <w:gridSpan w:val="2"/>
            <w:vAlign w:val="center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Патриотизм – духовно - нравственная основа личности военнослужащего – защитника Отечества.</w:t>
            </w:r>
          </w:p>
        </w:tc>
        <w:tc>
          <w:tcPr>
            <w:tcW w:w="1667" w:type="dxa"/>
            <w:vMerge w:val="restart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7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614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29</w:t>
            </w:r>
          </w:p>
        </w:tc>
        <w:tc>
          <w:tcPr>
            <w:tcW w:w="6555" w:type="dxa"/>
            <w:gridSpan w:val="2"/>
            <w:vAlign w:val="center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Памяти</w:t>
            </w:r>
            <w:r w:rsidRPr="00A44DFA">
              <w:rPr>
                <w:rFonts w:eastAsia="Times New Roman" w:cstheme="minorHAnsi"/>
                <w:sz w:val="18"/>
                <w:szCs w:val="18"/>
              </w:rPr>
              <w:t xml:space="preserve"> поколений – дни воинской славы России.</w:t>
            </w:r>
          </w:p>
        </w:tc>
        <w:tc>
          <w:tcPr>
            <w:tcW w:w="1667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17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40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740D4A" w:rsidRDefault="00740D4A">
      <w:r>
        <w:br w:type="page"/>
      </w:r>
    </w:p>
    <w:tbl>
      <w:tblPr>
        <w:tblpPr w:leftFromText="180" w:rightFromText="180" w:vertAnchor="text" w:horzAnchor="margin" w:tblpY="43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555"/>
        <w:gridCol w:w="1667"/>
        <w:gridCol w:w="992"/>
        <w:gridCol w:w="1984"/>
        <w:gridCol w:w="1245"/>
        <w:gridCol w:w="1165"/>
      </w:tblGrid>
      <w:tr w:rsidR="00740D4A" w:rsidRPr="00A44DFA" w:rsidTr="00740D4A">
        <w:trPr>
          <w:cantSplit/>
          <w:trHeight w:val="199"/>
        </w:trPr>
        <w:tc>
          <w:tcPr>
            <w:tcW w:w="14425" w:type="dxa"/>
            <w:gridSpan w:val="7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A44DFA">
              <w:rPr>
                <w:rFonts w:eastAsia="Times New Roman" w:cstheme="minorHAnsi"/>
                <w:b/>
                <w:sz w:val="18"/>
                <w:szCs w:val="18"/>
              </w:rPr>
              <w:lastRenderedPageBreak/>
              <w:t xml:space="preserve">                                Раздел 7. Символы воинской чести.</w:t>
            </w:r>
          </w:p>
        </w:tc>
      </w:tr>
      <w:tr w:rsidR="00740D4A" w:rsidRPr="00A44DFA" w:rsidTr="00243190">
        <w:trPr>
          <w:cantSplit/>
          <w:trHeight w:val="232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30</w:t>
            </w:r>
          </w:p>
        </w:tc>
        <w:tc>
          <w:tcPr>
            <w:tcW w:w="6555" w:type="dxa"/>
            <w:vAlign w:val="center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Боевое Знамя воинской части – символ воинской чести, доблести и славы.</w:t>
            </w:r>
          </w:p>
        </w:tc>
        <w:tc>
          <w:tcPr>
            <w:tcW w:w="1667" w:type="dxa"/>
            <w:vMerge w:val="restart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4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497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31</w:t>
            </w:r>
          </w:p>
        </w:tc>
        <w:tc>
          <w:tcPr>
            <w:tcW w:w="6555" w:type="dxa"/>
            <w:vAlign w:val="center"/>
          </w:tcPr>
          <w:p w:rsidR="00740D4A" w:rsidRPr="007F719F" w:rsidRDefault="00740D4A" w:rsidP="00740D4A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7F719F">
              <w:rPr>
                <w:rFonts w:eastAsia="Times New Roman"/>
                <w:sz w:val="18"/>
                <w:szCs w:val="18"/>
              </w:rPr>
              <w:t>Ордена и медали – почётные награды за воинские отличия и</w:t>
            </w:r>
          </w:p>
          <w:p w:rsidR="00740D4A" w:rsidRPr="00A44DFA" w:rsidRDefault="00740D4A" w:rsidP="00740D4A">
            <w:pPr>
              <w:pStyle w:val="a7"/>
              <w:rPr>
                <w:rFonts w:eastAsia="Times New Roman"/>
              </w:rPr>
            </w:pPr>
            <w:r w:rsidRPr="007F719F">
              <w:rPr>
                <w:rFonts w:eastAsia="Times New Roman"/>
                <w:sz w:val="18"/>
                <w:szCs w:val="18"/>
              </w:rPr>
              <w:t>заслуги в бою и военной службе.</w:t>
            </w:r>
          </w:p>
        </w:tc>
        <w:tc>
          <w:tcPr>
            <w:tcW w:w="1667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4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41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32</w:t>
            </w:r>
          </w:p>
        </w:tc>
        <w:tc>
          <w:tcPr>
            <w:tcW w:w="6555" w:type="dxa"/>
            <w:vAlign w:val="center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Ритуалы Вооружённых Сил Российской Федерации.</w:t>
            </w:r>
          </w:p>
        </w:tc>
        <w:tc>
          <w:tcPr>
            <w:tcW w:w="1667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4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41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33</w:t>
            </w:r>
          </w:p>
        </w:tc>
        <w:tc>
          <w:tcPr>
            <w:tcW w:w="6555" w:type="dxa"/>
            <w:vAlign w:val="center"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iCs/>
                <w:sz w:val="18"/>
                <w:szCs w:val="18"/>
              </w:rPr>
              <w:t>Размещение и быт военнослужащих</w:t>
            </w:r>
          </w:p>
        </w:tc>
        <w:tc>
          <w:tcPr>
            <w:tcW w:w="1667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</w:p>
        </w:tc>
        <w:tc>
          <w:tcPr>
            <w:tcW w:w="124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0D4A" w:rsidRPr="00A44DFA" w:rsidTr="00243190">
        <w:trPr>
          <w:cantSplit/>
          <w:trHeight w:val="289"/>
        </w:trPr>
        <w:tc>
          <w:tcPr>
            <w:tcW w:w="817" w:type="dxa"/>
            <w:vAlign w:val="center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34</w:t>
            </w:r>
          </w:p>
        </w:tc>
        <w:tc>
          <w:tcPr>
            <w:tcW w:w="6555" w:type="dxa"/>
            <w:vAlign w:val="center"/>
          </w:tcPr>
          <w:p w:rsidR="00740D4A" w:rsidRPr="00A44DFA" w:rsidRDefault="00740D4A" w:rsidP="00740D4A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A44DFA">
              <w:rPr>
                <w:rFonts w:eastAsia="Times New Roman" w:cstheme="minorHAnsi"/>
                <w:sz w:val="18"/>
                <w:szCs w:val="18"/>
              </w:rPr>
              <w:t>КПЗ по темам «Основы военной службы».</w:t>
            </w:r>
          </w:p>
        </w:tc>
        <w:tc>
          <w:tcPr>
            <w:tcW w:w="1667" w:type="dxa"/>
            <w:vMerge/>
          </w:tcPr>
          <w:p w:rsidR="00740D4A" w:rsidRPr="00A44DFA" w:rsidRDefault="00740D4A" w:rsidP="00740D4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текущий, зачет</w:t>
            </w:r>
          </w:p>
        </w:tc>
        <w:tc>
          <w:tcPr>
            <w:tcW w:w="1984" w:type="dxa"/>
          </w:tcPr>
          <w:p w:rsidR="00740D4A" w:rsidRPr="00A44DFA" w:rsidRDefault="00243190" w:rsidP="00740D4A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Комбинирован</w:t>
            </w:r>
            <w:r w:rsidR="00740D4A">
              <w:rPr>
                <w:rFonts w:eastAsia="Times New Roman" w:cstheme="minorHAnsi"/>
                <w:sz w:val="18"/>
                <w:szCs w:val="18"/>
              </w:rPr>
              <w:t>ный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, практическое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зан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24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</w:tcPr>
          <w:p w:rsidR="00740D4A" w:rsidRPr="00A44DFA" w:rsidRDefault="00740D4A" w:rsidP="00740D4A">
            <w:pPr>
              <w:jc w:val="center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</w:tc>
      </w:tr>
    </w:tbl>
    <w:p w:rsidR="00A17D85" w:rsidRPr="00A44DFA" w:rsidRDefault="00A17D85">
      <w:pPr>
        <w:rPr>
          <w:rFonts w:cstheme="minorHAnsi"/>
          <w:sz w:val="24"/>
          <w:szCs w:val="24"/>
        </w:rPr>
      </w:pPr>
    </w:p>
    <w:p w:rsidR="00A17D85" w:rsidRPr="00A44DFA" w:rsidRDefault="00A17D85">
      <w:pPr>
        <w:rPr>
          <w:rFonts w:cstheme="minorHAnsi"/>
          <w:sz w:val="24"/>
          <w:szCs w:val="24"/>
        </w:rPr>
      </w:pPr>
    </w:p>
    <w:p w:rsidR="00A17D85" w:rsidRPr="00A44DFA" w:rsidRDefault="00A17D85">
      <w:pPr>
        <w:rPr>
          <w:rFonts w:cstheme="minorHAnsi"/>
          <w:sz w:val="24"/>
          <w:szCs w:val="24"/>
        </w:rPr>
      </w:pPr>
    </w:p>
    <w:p w:rsidR="00A17D85" w:rsidRPr="00A44DFA" w:rsidRDefault="00A17D85">
      <w:pPr>
        <w:rPr>
          <w:rFonts w:cstheme="minorHAnsi"/>
          <w:sz w:val="24"/>
          <w:szCs w:val="24"/>
        </w:rPr>
      </w:pPr>
    </w:p>
    <w:p w:rsidR="00A17D85" w:rsidRPr="00A44DFA" w:rsidRDefault="00A17D85">
      <w:pPr>
        <w:rPr>
          <w:rFonts w:cstheme="minorHAnsi"/>
          <w:sz w:val="24"/>
          <w:szCs w:val="24"/>
        </w:rPr>
      </w:pPr>
    </w:p>
    <w:p w:rsidR="00A17D85" w:rsidRPr="00A44DFA" w:rsidRDefault="00A17D85">
      <w:pPr>
        <w:rPr>
          <w:rFonts w:cstheme="minorHAnsi"/>
          <w:sz w:val="24"/>
          <w:szCs w:val="24"/>
        </w:rPr>
      </w:pPr>
    </w:p>
    <w:p w:rsidR="00A17D85" w:rsidRDefault="00A17D85">
      <w:pPr>
        <w:rPr>
          <w:rFonts w:cstheme="minorHAnsi"/>
          <w:sz w:val="24"/>
          <w:szCs w:val="24"/>
        </w:rPr>
      </w:pPr>
    </w:p>
    <w:p w:rsidR="00243190" w:rsidRDefault="00243190">
      <w:pPr>
        <w:rPr>
          <w:rFonts w:cstheme="minorHAnsi"/>
          <w:sz w:val="24"/>
          <w:szCs w:val="24"/>
        </w:rPr>
      </w:pPr>
    </w:p>
    <w:p w:rsidR="00243190" w:rsidRDefault="00243190">
      <w:pPr>
        <w:rPr>
          <w:rFonts w:cstheme="minorHAnsi"/>
          <w:sz w:val="24"/>
          <w:szCs w:val="24"/>
        </w:rPr>
      </w:pPr>
    </w:p>
    <w:p w:rsidR="00243190" w:rsidRDefault="00243190">
      <w:pPr>
        <w:rPr>
          <w:rFonts w:cstheme="minorHAnsi"/>
          <w:sz w:val="24"/>
          <w:szCs w:val="24"/>
        </w:rPr>
      </w:pPr>
    </w:p>
    <w:p w:rsidR="00243190" w:rsidRDefault="00243190">
      <w:pPr>
        <w:rPr>
          <w:rFonts w:cstheme="minorHAnsi"/>
          <w:sz w:val="24"/>
          <w:szCs w:val="24"/>
        </w:rPr>
      </w:pPr>
    </w:p>
    <w:p w:rsidR="00243190" w:rsidRDefault="00243190" w:rsidP="00243190">
      <w:pPr>
        <w:pStyle w:val="a7"/>
        <w:rPr>
          <w:rFonts w:cstheme="minorHAnsi"/>
          <w:b/>
          <w:sz w:val="24"/>
          <w:szCs w:val="24"/>
        </w:rPr>
      </w:pPr>
    </w:p>
    <w:p w:rsidR="00243190" w:rsidRPr="004E6332" w:rsidRDefault="00243190" w:rsidP="00243190">
      <w:pPr>
        <w:pStyle w:val="a7"/>
        <w:rPr>
          <w:rFonts w:cstheme="minorHAnsi"/>
          <w:b/>
          <w:sz w:val="24"/>
          <w:szCs w:val="24"/>
        </w:rPr>
      </w:pPr>
      <w:r w:rsidRPr="004E6332">
        <w:rPr>
          <w:rFonts w:cstheme="minorHAnsi"/>
          <w:b/>
          <w:sz w:val="24"/>
          <w:szCs w:val="24"/>
        </w:rPr>
        <w:lastRenderedPageBreak/>
        <w:t>Литература и средства обучения: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Смирнов А.Т., Хренников Б.О. Программы образовательных учреждений. Основы безопасности жизнедеятельности. Комплексная программа 5-11 классы /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>ед. А.Т. Смирнова. – М.: Просвещение, 2009.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Смирнов А.Т. Основы безопасности жизнедеятельности: учебник для учащихся</w:t>
      </w:r>
      <w:r>
        <w:rPr>
          <w:rFonts w:cstheme="minorHAnsi"/>
          <w:sz w:val="24"/>
          <w:szCs w:val="24"/>
        </w:rPr>
        <w:t xml:space="preserve"> 10-11 </w:t>
      </w:r>
      <w:proofErr w:type="spellStart"/>
      <w:r>
        <w:rPr>
          <w:rFonts w:cstheme="minorHAnsi"/>
          <w:sz w:val="24"/>
          <w:szCs w:val="24"/>
        </w:rPr>
        <w:t>кл</w:t>
      </w:r>
      <w:proofErr w:type="spellEnd"/>
      <w:r w:rsidRPr="004E6332">
        <w:rPr>
          <w:rFonts w:cstheme="minorHAnsi"/>
          <w:sz w:val="24"/>
          <w:szCs w:val="24"/>
        </w:rPr>
        <w:t>. общеобразовательных учреждений / А.Т. Смирнов, Б.О. Хренников;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>ед. А.Т. Смирнова. – М.: Просвещение, 2007-2010.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i/>
          <w:iCs/>
          <w:sz w:val="24"/>
          <w:szCs w:val="24"/>
        </w:rPr>
        <w:t xml:space="preserve">Акимов В. А. </w:t>
      </w:r>
      <w:r w:rsidRPr="004E6332">
        <w:rPr>
          <w:rFonts w:cstheme="minorHAnsi"/>
          <w:sz w:val="24"/>
          <w:szCs w:val="24"/>
        </w:rPr>
        <w:t>Основы анализа и управления рисков в при</w:t>
      </w:r>
      <w:r w:rsidRPr="004E6332">
        <w:rPr>
          <w:rFonts w:cstheme="minorHAnsi"/>
          <w:sz w:val="24"/>
          <w:szCs w:val="24"/>
        </w:rPr>
        <w:softHyphen/>
        <w:t>родной и техногенной сферах: учеб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п</w:t>
      </w:r>
      <w:proofErr w:type="gramEnd"/>
      <w:r w:rsidRPr="004E6332">
        <w:rPr>
          <w:rFonts w:cstheme="minorHAnsi"/>
          <w:sz w:val="24"/>
          <w:szCs w:val="24"/>
        </w:rPr>
        <w:t>особие в системе образо</w:t>
      </w:r>
      <w:r w:rsidRPr="004E6332">
        <w:rPr>
          <w:rFonts w:cstheme="minorHAnsi"/>
          <w:sz w:val="24"/>
          <w:szCs w:val="24"/>
        </w:rPr>
        <w:softHyphen/>
        <w:t>вания МЧС России и РСЧС / В. А. Акимов. — М., 2004. 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proofErr w:type="spellStart"/>
      <w:r w:rsidRPr="004E6332">
        <w:rPr>
          <w:rFonts w:cstheme="minorHAnsi"/>
          <w:i/>
          <w:iCs/>
          <w:sz w:val="24"/>
          <w:szCs w:val="24"/>
        </w:rPr>
        <w:t>Альтшулер</w:t>
      </w:r>
      <w:proofErr w:type="spellEnd"/>
      <w:r w:rsidRPr="004E6332">
        <w:rPr>
          <w:rFonts w:cstheme="minorHAnsi"/>
          <w:i/>
          <w:iCs/>
          <w:sz w:val="24"/>
          <w:szCs w:val="24"/>
        </w:rPr>
        <w:t xml:space="preserve"> В. Б. </w:t>
      </w:r>
      <w:r w:rsidRPr="004E6332">
        <w:rPr>
          <w:rFonts w:cstheme="minorHAnsi"/>
          <w:sz w:val="24"/>
          <w:szCs w:val="24"/>
        </w:rPr>
        <w:t>Наркомания: дорога в бездну: кн. для учите</w:t>
      </w:r>
      <w:r w:rsidRPr="004E6332">
        <w:rPr>
          <w:rFonts w:cstheme="minorHAnsi"/>
          <w:sz w:val="24"/>
          <w:szCs w:val="24"/>
        </w:rPr>
        <w:softHyphen/>
        <w:t xml:space="preserve">лей и родителей / В. Б. </w:t>
      </w:r>
      <w:proofErr w:type="spellStart"/>
      <w:r w:rsidRPr="004E6332">
        <w:rPr>
          <w:rFonts w:cstheme="minorHAnsi"/>
          <w:sz w:val="24"/>
          <w:szCs w:val="24"/>
        </w:rPr>
        <w:t>Альтшулер</w:t>
      </w:r>
      <w:proofErr w:type="spellEnd"/>
      <w:r w:rsidRPr="004E6332">
        <w:rPr>
          <w:rFonts w:cstheme="minorHAnsi"/>
          <w:sz w:val="24"/>
          <w:szCs w:val="24"/>
        </w:rPr>
        <w:t>, А. В. Надеждин. — М., 2000.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Гражданская защита: </w:t>
      </w:r>
      <w:proofErr w:type="spellStart"/>
      <w:r w:rsidRPr="004E6332">
        <w:rPr>
          <w:rFonts w:cstheme="minorHAnsi"/>
          <w:sz w:val="24"/>
          <w:szCs w:val="24"/>
        </w:rPr>
        <w:t>энцикл</w:t>
      </w:r>
      <w:proofErr w:type="spellEnd"/>
      <w:r w:rsidRPr="004E6332">
        <w:rPr>
          <w:rFonts w:cstheme="minorHAnsi"/>
          <w:sz w:val="24"/>
          <w:szCs w:val="24"/>
        </w:rPr>
        <w:t>. словарь / [Ю. Л. Воробьев и др.;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>ед. С. К. Шойгу]. — М., 2005.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Защита населения и территорий в чрезвычайных ситуаци</w:t>
      </w:r>
      <w:r w:rsidRPr="004E6332">
        <w:rPr>
          <w:rFonts w:cstheme="minorHAnsi"/>
          <w:sz w:val="24"/>
          <w:szCs w:val="24"/>
        </w:rPr>
        <w:softHyphen/>
        <w:t>ях /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>ед. М. И. Фалеева. — Калуга, 2001.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Игровые классные часы. Правила пожарной безопасности (5 – 11 классы)/ Е.Н. Дубровская – М.: Педагогическое общество России, 2007.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Катастрофы и человек: российский опыт противодействия чрезвычайным ситуациям / под ред. Ю. Л. Воробьева. — М., 1997.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Концепция национальной безопасности Российской Феде</w:t>
      </w:r>
      <w:r w:rsidRPr="004E6332">
        <w:rPr>
          <w:rFonts w:cstheme="minorHAnsi"/>
          <w:sz w:val="24"/>
          <w:szCs w:val="24"/>
        </w:rPr>
        <w:softHyphen/>
        <w:t>рации // Вестник военной информации. — 2000. — № 2.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i/>
          <w:iCs/>
          <w:sz w:val="24"/>
          <w:szCs w:val="24"/>
        </w:rPr>
        <w:t xml:space="preserve">Лях В. И. </w:t>
      </w:r>
      <w:r w:rsidRPr="004E6332">
        <w:rPr>
          <w:rFonts w:cstheme="minorHAnsi"/>
          <w:sz w:val="24"/>
          <w:szCs w:val="24"/>
        </w:rPr>
        <w:t xml:space="preserve">Физическая </w:t>
      </w:r>
      <w:r>
        <w:rPr>
          <w:rFonts w:cstheme="minorHAnsi"/>
          <w:sz w:val="24"/>
          <w:szCs w:val="24"/>
        </w:rPr>
        <w:t>культура: учеб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д</w:t>
      </w:r>
      <w:proofErr w:type="gramEnd"/>
      <w:r>
        <w:rPr>
          <w:rFonts w:cstheme="minorHAnsi"/>
          <w:sz w:val="24"/>
          <w:szCs w:val="24"/>
        </w:rPr>
        <w:t>ля учащихся 10-11</w:t>
      </w:r>
      <w:r w:rsidRPr="004E6332">
        <w:rPr>
          <w:rFonts w:cstheme="minorHAnsi"/>
          <w:sz w:val="24"/>
          <w:szCs w:val="24"/>
        </w:rPr>
        <w:t xml:space="preserve"> </w:t>
      </w:r>
      <w:proofErr w:type="spellStart"/>
      <w:r w:rsidRPr="004E6332">
        <w:rPr>
          <w:rFonts w:cstheme="minorHAnsi"/>
          <w:sz w:val="24"/>
          <w:szCs w:val="24"/>
        </w:rPr>
        <w:t>кл</w:t>
      </w:r>
      <w:proofErr w:type="spellEnd"/>
      <w:r w:rsidRPr="004E6332">
        <w:rPr>
          <w:rFonts w:cstheme="minorHAnsi"/>
          <w:sz w:val="24"/>
          <w:szCs w:val="24"/>
        </w:rPr>
        <w:t xml:space="preserve">. / В. И. Лях, А. А. </w:t>
      </w:r>
      <w:proofErr w:type="spellStart"/>
      <w:r w:rsidRPr="004E6332">
        <w:rPr>
          <w:rFonts w:cstheme="minorHAnsi"/>
          <w:sz w:val="24"/>
          <w:szCs w:val="24"/>
        </w:rPr>
        <w:t>Зданевич</w:t>
      </w:r>
      <w:proofErr w:type="spellEnd"/>
      <w:r w:rsidRPr="004E6332">
        <w:rPr>
          <w:rFonts w:cstheme="minorHAnsi"/>
          <w:sz w:val="24"/>
          <w:szCs w:val="24"/>
        </w:rPr>
        <w:t>; под ред. В. И. Ляха. — 3-е изд. - М., 2007.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i/>
          <w:iCs/>
          <w:sz w:val="24"/>
          <w:szCs w:val="24"/>
        </w:rPr>
        <w:t xml:space="preserve">Макеева А. Г. </w:t>
      </w:r>
      <w:r w:rsidRPr="004E6332">
        <w:rPr>
          <w:rFonts w:cstheme="minorHAnsi"/>
          <w:sz w:val="24"/>
          <w:szCs w:val="24"/>
        </w:rPr>
        <w:t>Все цвета, кроме черного: семейная профи</w:t>
      </w:r>
      <w:r w:rsidRPr="004E6332">
        <w:rPr>
          <w:rFonts w:cstheme="minorHAnsi"/>
          <w:sz w:val="24"/>
          <w:szCs w:val="24"/>
        </w:rPr>
        <w:softHyphen/>
        <w:t xml:space="preserve">лактика </w:t>
      </w:r>
      <w:proofErr w:type="spellStart"/>
      <w:r w:rsidRPr="004E6332">
        <w:rPr>
          <w:rFonts w:cstheme="minorHAnsi"/>
          <w:sz w:val="24"/>
          <w:szCs w:val="24"/>
        </w:rPr>
        <w:t>наркотизма</w:t>
      </w:r>
      <w:proofErr w:type="spellEnd"/>
      <w:r w:rsidRPr="004E6332">
        <w:rPr>
          <w:rFonts w:cstheme="minorHAnsi"/>
          <w:sz w:val="24"/>
          <w:szCs w:val="24"/>
        </w:rPr>
        <w:t xml:space="preserve"> школьников: кн. для родителей / А. Г. Ма</w:t>
      </w:r>
      <w:r w:rsidRPr="004E6332">
        <w:rPr>
          <w:rFonts w:cstheme="minorHAnsi"/>
          <w:sz w:val="24"/>
          <w:szCs w:val="24"/>
        </w:rPr>
        <w:softHyphen/>
        <w:t>кеева. — М., 2005.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proofErr w:type="gramStart"/>
      <w:r w:rsidRPr="004E6332">
        <w:rPr>
          <w:rFonts w:cstheme="minorHAnsi"/>
          <w:i/>
          <w:iCs/>
          <w:sz w:val="24"/>
          <w:szCs w:val="24"/>
        </w:rPr>
        <w:t xml:space="preserve">Макеева А. Г. </w:t>
      </w:r>
      <w:r w:rsidRPr="004E6332">
        <w:rPr>
          <w:rFonts w:cstheme="minorHAnsi"/>
          <w:sz w:val="24"/>
          <w:szCs w:val="24"/>
        </w:rPr>
        <w:t xml:space="preserve">Все цвета, кроме черного: педагогическая профилактика </w:t>
      </w:r>
      <w:proofErr w:type="spellStart"/>
      <w:r w:rsidRPr="004E6332">
        <w:rPr>
          <w:rFonts w:cstheme="minorHAnsi"/>
          <w:sz w:val="24"/>
          <w:szCs w:val="24"/>
        </w:rPr>
        <w:t>наркотизма</w:t>
      </w:r>
      <w:proofErr w:type="spellEnd"/>
      <w:r w:rsidRPr="004E6332">
        <w:rPr>
          <w:rFonts w:cstheme="minorHAnsi"/>
          <w:sz w:val="24"/>
          <w:szCs w:val="24"/>
        </w:rPr>
        <w:t xml:space="preserve"> школьников: метод, пособие для учителя: 7—9 </w:t>
      </w:r>
      <w:proofErr w:type="spellStart"/>
      <w:r w:rsidRPr="004E6332">
        <w:rPr>
          <w:rFonts w:cstheme="minorHAnsi"/>
          <w:sz w:val="24"/>
          <w:szCs w:val="24"/>
        </w:rPr>
        <w:t>кл</w:t>
      </w:r>
      <w:proofErr w:type="spellEnd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/А. Г. Макеева. — М., 2005.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Наркомания в России: состояние, тенденции, пути преодо</w:t>
      </w:r>
      <w:r w:rsidRPr="004E6332">
        <w:rPr>
          <w:rFonts w:cstheme="minorHAnsi"/>
          <w:sz w:val="24"/>
          <w:szCs w:val="24"/>
        </w:rPr>
        <w:softHyphen/>
        <w:t>ления /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 xml:space="preserve">ед. А. Н. </w:t>
      </w:r>
      <w:proofErr w:type="spellStart"/>
      <w:r w:rsidRPr="004E6332">
        <w:rPr>
          <w:rFonts w:cstheme="minorHAnsi"/>
          <w:sz w:val="24"/>
          <w:szCs w:val="24"/>
        </w:rPr>
        <w:t>Гаранского</w:t>
      </w:r>
      <w:proofErr w:type="spellEnd"/>
      <w:r w:rsidRPr="004E6332">
        <w:rPr>
          <w:rFonts w:cstheme="minorHAnsi"/>
          <w:sz w:val="24"/>
          <w:szCs w:val="24"/>
        </w:rPr>
        <w:t>. — М., 2003.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Основы безопасности жизнедеятельности: сб. зада</w:t>
      </w:r>
      <w:r>
        <w:rPr>
          <w:rFonts w:cstheme="minorHAnsi"/>
          <w:sz w:val="24"/>
          <w:szCs w:val="24"/>
        </w:rPr>
        <w:t>ний для проведения экзаменов в 8</w:t>
      </w:r>
      <w:r w:rsidRPr="004E6332">
        <w:rPr>
          <w:rFonts w:cstheme="minorHAnsi"/>
          <w:sz w:val="24"/>
          <w:szCs w:val="24"/>
        </w:rPr>
        <w:t xml:space="preserve"> </w:t>
      </w:r>
      <w:proofErr w:type="spellStart"/>
      <w:r w:rsidRPr="004E6332">
        <w:rPr>
          <w:rFonts w:cstheme="minorHAnsi"/>
          <w:sz w:val="24"/>
          <w:szCs w:val="24"/>
        </w:rPr>
        <w:t>кл</w:t>
      </w:r>
      <w:proofErr w:type="spellEnd"/>
      <w:r w:rsidRPr="004E6332">
        <w:rPr>
          <w:rFonts w:cstheme="minorHAnsi"/>
          <w:sz w:val="24"/>
          <w:szCs w:val="24"/>
        </w:rPr>
        <w:t>. / [А. Т. Смирнов, М. В. Маслов, Б. И. Мишин;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>ед. А. Т. Смирнова]. — М., 2006.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Основы безопасности жизнедеятельности: справочник/ [А. Т. Смирнов, Б. О. Хренников, Р. А. Дурнев, Э. Н. </w:t>
      </w:r>
      <w:proofErr w:type="spellStart"/>
      <w:r w:rsidRPr="004E6332">
        <w:rPr>
          <w:rFonts w:cstheme="minorHAnsi"/>
          <w:sz w:val="24"/>
          <w:szCs w:val="24"/>
        </w:rPr>
        <w:t>Аюбов</w:t>
      </w:r>
      <w:proofErr w:type="spellEnd"/>
      <w:r w:rsidRPr="004E6332">
        <w:rPr>
          <w:rFonts w:cstheme="minorHAnsi"/>
          <w:sz w:val="24"/>
          <w:szCs w:val="24"/>
        </w:rPr>
        <w:t>; под общ</w:t>
      </w:r>
      <w:proofErr w:type="gramStart"/>
      <w:r w:rsidRPr="004E6332">
        <w:rPr>
          <w:rFonts w:cstheme="minorHAnsi"/>
          <w:sz w:val="24"/>
          <w:szCs w:val="24"/>
        </w:rPr>
        <w:t>.</w:t>
      </w:r>
      <w:proofErr w:type="gramEnd"/>
      <w:r w:rsidRPr="004E6332">
        <w:rPr>
          <w:rFonts w:cstheme="minorHAnsi"/>
          <w:sz w:val="24"/>
          <w:szCs w:val="24"/>
        </w:rPr>
        <w:t xml:space="preserve"> </w:t>
      </w:r>
      <w:proofErr w:type="gramStart"/>
      <w:r w:rsidRPr="004E6332">
        <w:rPr>
          <w:rFonts w:cstheme="minorHAnsi"/>
          <w:sz w:val="24"/>
          <w:szCs w:val="24"/>
        </w:rPr>
        <w:t>р</w:t>
      </w:r>
      <w:proofErr w:type="gramEnd"/>
      <w:r w:rsidRPr="004E6332">
        <w:rPr>
          <w:rFonts w:cstheme="minorHAnsi"/>
          <w:sz w:val="24"/>
          <w:szCs w:val="24"/>
        </w:rPr>
        <w:t xml:space="preserve">ед. А. Т. Смирнова]. — М., 2007. 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Основы безопасности </w:t>
      </w:r>
      <w:proofErr w:type="spellStart"/>
      <w:r w:rsidRPr="004E6332">
        <w:rPr>
          <w:rFonts w:cstheme="minorHAnsi"/>
          <w:sz w:val="24"/>
          <w:szCs w:val="24"/>
        </w:rPr>
        <w:t>жизнедеятельности</w:t>
      </w:r>
      <w:proofErr w:type="gramStart"/>
      <w:r w:rsidRPr="004E6332">
        <w:rPr>
          <w:rFonts w:cstheme="minorHAnsi"/>
          <w:sz w:val="24"/>
          <w:szCs w:val="24"/>
        </w:rPr>
        <w:t>.-</w:t>
      </w:r>
      <w:proofErr w:type="gramEnd"/>
      <w:r w:rsidRPr="004E6332">
        <w:rPr>
          <w:rFonts w:cstheme="minorHAnsi"/>
          <w:sz w:val="24"/>
          <w:szCs w:val="24"/>
        </w:rPr>
        <w:t>Учебно</w:t>
      </w:r>
      <w:proofErr w:type="spellEnd"/>
      <w:r w:rsidRPr="004E6332">
        <w:rPr>
          <w:rFonts w:cstheme="minorHAnsi"/>
          <w:sz w:val="24"/>
          <w:szCs w:val="24"/>
        </w:rPr>
        <w:t xml:space="preserve"> – справочный материал/ авт. – сост. И.П. Иванов – Саратов: </w:t>
      </w:r>
      <w:proofErr w:type="spellStart"/>
      <w:r w:rsidRPr="004E6332">
        <w:rPr>
          <w:rFonts w:cstheme="minorHAnsi"/>
          <w:sz w:val="24"/>
          <w:szCs w:val="24"/>
        </w:rPr>
        <w:t>СарИПК</w:t>
      </w:r>
      <w:proofErr w:type="spellEnd"/>
      <w:r w:rsidRPr="004E6332">
        <w:rPr>
          <w:rFonts w:cstheme="minorHAnsi"/>
          <w:sz w:val="24"/>
          <w:szCs w:val="24"/>
        </w:rPr>
        <w:t xml:space="preserve"> и ПРО, 1995.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Правила дорожного движения для детей/ авт. – сост. В. </w:t>
      </w:r>
      <w:proofErr w:type="spellStart"/>
      <w:r w:rsidRPr="004E6332">
        <w:rPr>
          <w:rFonts w:cstheme="minorHAnsi"/>
          <w:sz w:val="24"/>
          <w:szCs w:val="24"/>
        </w:rPr>
        <w:t>Надеждина</w:t>
      </w:r>
      <w:proofErr w:type="gramStart"/>
      <w:r w:rsidRPr="004E6332">
        <w:rPr>
          <w:rFonts w:cstheme="minorHAnsi"/>
          <w:sz w:val="24"/>
          <w:szCs w:val="24"/>
        </w:rPr>
        <w:t>.-</w:t>
      </w:r>
      <w:proofErr w:type="gramEnd"/>
      <w:r w:rsidRPr="004E6332">
        <w:rPr>
          <w:rFonts w:cstheme="minorHAnsi"/>
          <w:sz w:val="24"/>
          <w:szCs w:val="24"/>
        </w:rPr>
        <w:t>М</w:t>
      </w:r>
      <w:proofErr w:type="spellEnd"/>
      <w:r w:rsidRPr="004E6332">
        <w:rPr>
          <w:rFonts w:cstheme="minorHAnsi"/>
          <w:sz w:val="24"/>
          <w:szCs w:val="24"/>
        </w:rPr>
        <w:t xml:space="preserve">.: </w:t>
      </w:r>
      <w:proofErr w:type="spellStart"/>
      <w:r w:rsidRPr="004E6332">
        <w:rPr>
          <w:rFonts w:cstheme="minorHAnsi"/>
          <w:sz w:val="24"/>
          <w:szCs w:val="24"/>
        </w:rPr>
        <w:t>АСТ;Мн</w:t>
      </w:r>
      <w:proofErr w:type="spellEnd"/>
      <w:r w:rsidRPr="004E6332">
        <w:rPr>
          <w:rFonts w:cstheme="minorHAnsi"/>
          <w:sz w:val="24"/>
          <w:szCs w:val="24"/>
        </w:rPr>
        <w:t>.: Харвест,2006.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Пожарная безопасность в школе: методическое пособие/Л.Ю. </w:t>
      </w:r>
      <w:proofErr w:type="spellStart"/>
      <w:r w:rsidRPr="004E6332">
        <w:rPr>
          <w:rFonts w:cstheme="minorHAnsi"/>
          <w:sz w:val="24"/>
          <w:szCs w:val="24"/>
        </w:rPr>
        <w:t>Скрипник</w:t>
      </w:r>
      <w:proofErr w:type="spellEnd"/>
      <w:r w:rsidRPr="004E6332">
        <w:rPr>
          <w:rFonts w:cstheme="minorHAnsi"/>
          <w:sz w:val="24"/>
          <w:szCs w:val="24"/>
        </w:rPr>
        <w:t>. 3-е изд. М</w:t>
      </w:r>
      <w:proofErr w:type="gramStart"/>
      <w:r w:rsidRPr="004E6332">
        <w:rPr>
          <w:rFonts w:cstheme="minorHAnsi"/>
          <w:sz w:val="24"/>
          <w:szCs w:val="24"/>
        </w:rPr>
        <w:t xml:space="preserve">,: </w:t>
      </w:r>
      <w:proofErr w:type="gramEnd"/>
      <w:r w:rsidRPr="004E6332">
        <w:rPr>
          <w:rFonts w:cstheme="minorHAnsi"/>
          <w:sz w:val="24"/>
          <w:szCs w:val="24"/>
        </w:rPr>
        <w:t>Айрис – пресс,2006.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Противодействие терроризму: </w:t>
      </w:r>
      <w:proofErr w:type="spellStart"/>
      <w:r w:rsidRPr="004E6332">
        <w:rPr>
          <w:rFonts w:cstheme="minorHAnsi"/>
          <w:sz w:val="24"/>
          <w:szCs w:val="24"/>
        </w:rPr>
        <w:t>учеб</w:t>
      </w:r>
      <w:proofErr w:type="gramStart"/>
      <w:r w:rsidRPr="004E6332">
        <w:rPr>
          <w:rFonts w:cstheme="minorHAnsi"/>
          <w:sz w:val="24"/>
          <w:szCs w:val="24"/>
        </w:rPr>
        <w:t>.-</w:t>
      </w:r>
      <w:proofErr w:type="gramEnd"/>
      <w:r w:rsidRPr="004E6332">
        <w:rPr>
          <w:rFonts w:cstheme="minorHAnsi"/>
          <w:sz w:val="24"/>
          <w:szCs w:val="24"/>
        </w:rPr>
        <w:t>метод</w:t>
      </w:r>
      <w:proofErr w:type="spellEnd"/>
      <w:r w:rsidRPr="004E6332">
        <w:rPr>
          <w:rFonts w:cstheme="minorHAnsi"/>
          <w:sz w:val="24"/>
          <w:szCs w:val="24"/>
        </w:rPr>
        <w:t>, пособие / под общ. ред. Ю. С. Паткевича. — Ижевск, 2004.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 xml:space="preserve">Справочник классного руководителя: внеклассная работа в школе по изучению правил дорожного движения/ авт. – сост. В.Е. </w:t>
      </w:r>
      <w:proofErr w:type="spellStart"/>
      <w:r w:rsidRPr="004E6332">
        <w:rPr>
          <w:rFonts w:cstheme="minorHAnsi"/>
          <w:sz w:val="24"/>
          <w:szCs w:val="24"/>
        </w:rPr>
        <w:t>Амелина</w:t>
      </w:r>
      <w:proofErr w:type="spellEnd"/>
      <w:r w:rsidRPr="004E6332">
        <w:rPr>
          <w:rFonts w:cstheme="minorHAnsi"/>
          <w:sz w:val="24"/>
          <w:szCs w:val="24"/>
        </w:rPr>
        <w:t>. – М.: Глобус,2006.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Терроризм. Это должен знать каждый: рекомендации, раз</w:t>
      </w:r>
      <w:r w:rsidRPr="004E6332">
        <w:rPr>
          <w:rFonts w:cstheme="minorHAnsi"/>
          <w:sz w:val="24"/>
          <w:szCs w:val="24"/>
        </w:rPr>
        <w:softHyphen/>
        <w:t xml:space="preserve">работанные Службой по борьбе с терроризмом Управления ФСБ России / под ред. А. А. </w:t>
      </w:r>
      <w:proofErr w:type="spellStart"/>
      <w:r w:rsidRPr="004E6332">
        <w:rPr>
          <w:rFonts w:cstheme="minorHAnsi"/>
          <w:sz w:val="24"/>
          <w:szCs w:val="24"/>
        </w:rPr>
        <w:t>Кокорева</w:t>
      </w:r>
      <w:proofErr w:type="spellEnd"/>
      <w:r w:rsidRPr="004E6332">
        <w:rPr>
          <w:rFonts w:cstheme="minorHAnsi"/>
          <w:sz w:val="24"/>
          <w:szCs w:val="24"/>
        </w:rPr>
        <w:t>. — М, 2000.</w:t>
      </w:r>
    </w:p>
    <w:p w:rsidR="00243190" w:rsidRPr="004E6332" w:rsidRDefault="00243190" w:rsidP="00243190">
      <w:pPr>
        <w:pStyle w:val="a7"/>
        <w:rPr>
          <w:rFonts w:cstheme="minorHAnsi"/>
          <w:sz w:val="24"/>
          <w:szCs w:val="24"/>
        </w:rPr>
      </w:pPr>
      <w:r w:rsidRPr="004E6332">
        <w:rPr>
          <w:rFonts w:cstheme="minorHAnsi"/>
          <w:sz w:val="24"/>
          <w:szCs w:val="24"/>
        </w:rPr>
        <w:t>Федеральный закон «О противодействии терроризму» от 6 марта 2006 г. № 35-ФЗ // Собрание законодательства Россий</w:t>
      </w:r>
      <w:r w:rsidRPr="004E6332">
        <w:rPr>
          <w:rFonts w:cstheme="minorHAnsi"/>
          <w:sz w:val="24"/>
          <w:szCs w:val="24"/>
        </w:rPr>
        <w:softHyphen/>
        <w:t>ской Федерации: Официальное издание. — М., 2006. — № 11.</w:t>
      </w:r>
    </w:p>
    <w:p w:rsidR="00243190" w:rsidRPr="004E6332" w:rsidRDefault="00243190" w:rsidP="00243190">
      <w:pPr>
        <w:rPr>
          <w:rFonts w:cstheme="minorHAnsi"/>
        </w:rPr>
      </w:pPr>
    </w:p>
    <w:p w:rsidR="00243190" w:rsidRPr="00A44DFA" w:rsidRDefault="00243190">
      <w:pPr>
        <w:rPr>
          <w:rFonts w:cstheme="minorHAnsi"/>
          <w:sz w:val="24"/>
          <w:szCs w:val="24"/>
        </w:rPr>
      </w:pPr>
    </w:p>
    <w:p w:rsidR="00A17D85" w:rsidRPr="00A44DFA" w:rsidRDefault="00A17D85">
      <w:pPr>
        <w:rPr>
          <w:rFonts w:cstheme="minorHAnsi"/>
          <w:sz w:val="24"/>
          <w:szCs w:val="24"/>
        </w:rPr>
      </w:pPr>
    </w:p>
    <w:p w:rsidR="00A17D85" w:rsidRPr="00A44DFA" w:rsidRDefault="00A17D85">
      <w:pPr>
        <w:rPr>
          <w:rFonts w:cstheme="minorHAnsi"/>
          <w:sz w:val="24"/>
          <w:szCs w:val="24"/>
        </w:rPr>
      </w:pPr>
    </w:p>
    <w:p w:rsidR="00A17D85" w:rsidRPr="00A44DFA" w:rsidRDefault="00A17D85">
      <w:pPr>
        <w:rPr>
          <w:rFonts w:cstheme="minorHAnsi"/>
          <w:sz w:val="24"/>
          <w:szCs w:val="24"/>
        </w:rPr>
      </w:pPr>
    </w:p>
    <w:sectPr w:rsidR="00A17D85" w:rsidRPr="00A44DFA" w:rsidSect="0024319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D12AE"/>
    <w:multiLevelType w:val="hybridMultilevel"/>
    <w:tmpl w:val="A732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5EEB"/>
    <w:multiLevelType w:val="hybridMultilevel"/>
    <w:tmpl w:val="3170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278FA"/>
    <w:multiLevelType w:val="hybridMultilevel"/>
    <w:tmpl w:val="D174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C567D"/>
    <w:multiLevelType w:val="hybridMultilevel"/>
    <w:tmpl w:val="633C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3410D"/>
    <w:multiLevelType w:val="hybridMultilevel"/>
    <w:tmpl w:val="9FB0CB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ADF6AA0"/>
    <w:multiLevelType w:val="hybridMultilevel"/>
    <w:tmpl w:val="7EC8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D2220"/>
    <w:multiLevelType w:val="hybridMultilevel"/>
    <w:tmpl w:val="B9EE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E33B3"/>
    <w:multiLevelType w:val="hybridMultilevel"/>
    <w:tmpl w:val="545E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72B9B"/>
    <w:multiLevelType w:val="hybridMultilevel"/>
    <w:tmpl w:val="0B42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D85"/>
    <w:rsid w:val="00085BD8"/>
    <w:rsid w:val="00243190"/>
    <w:rsid w:val="002540FE"/>
    <w:rsid w:val="00276BFD"/>
    <w:rsid w:val="002864BD"/>
    <w:rsid w:val="002A6F59"/>
    <w:rsid w:val="003648D9"/>
    <w:rsid w:val="00481500"/>
    <w:rsid w:val="00524D51"/>
    <w:rsid w:val="005D79C9"/>
    <w:rsid w:val="00654605"/>
    <w:rsid w:val="006830C7"/>
    <w:rsid w:val="00740D4A"/>
    <w:rsid w:val="0074191D"/>
    <w:rsid w:val="007D2F4B"/>
    <w:rsid w:val="007F719F"/>
    <w:rsid w:val="008D7B5B"/>
    <w:rsid w:val="009E77A2"/>
    <w:rsid w:val="00A17D85"/>
    <w:rsid w:val="00A44DFA"/>
    <w:rsid w:val="00A95591"/>
    <w:rsid w:val="00AA3A1F"/>
    <w:rsid w:val="00AC0DDE"/>
    <w:rsid w:val="00B114FF"/>
    <w:rsid w:val="00BB4DB3"/>
    <w:rsid w:val="00C03425"/>
    <w:rsid w:val="00D16F4F"/>
    <w:rsid w:val="00D301BA"/>
    <w:rsid w:val="00E237CB"/>
    <w:rsid w:val="00E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5B"/>
  </w:style>
  <w:style w:type="paragraph" w:styleId="1">
    <w:name w:val="heading 1"/>
    <w:basedOn w:val="a"/>
    <w:next w:val="a"/>
    <w:link w:val="10"/>
    <w:qFormat/>
    <w:rsid w:val="00A17D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7D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17D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A1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17D8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A17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11</cp:lastModifiedBy>
  <cp:revision>14</cp:revision>
  <dcterms:created xsi:type="dcterms:W3CDTF">2009-12-15T04:35:00Z</dcterms:created>
  <dcterms:modified xsi:type="dcterms:W3CDTF">2012-11-29T06:11:00Z</dcterms:modified>
</cp:coreProperties>
</file>