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00" w:rsidRPr="00E32D44" w:rsidRDefault="00A53400" w:rsidP="00E32D44">
      <w:pPr>
        <w:pStyle w:val="a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>Бурбело Ирина Александровна</w:t>
      </w:r>
    </w:p>
    <w:p w:rsidR="00A53400" w:rsidRPr="00E32D44" w:rsidRDefault="000723B7" w:rsidP="00E32D44">
      <w:pPr>
        <w:pStyle w:val="a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>у</w:t>
      </w:r>
      <w:r w:rsidR="00A53400" w:rsidRPr="00E32D44">
        <w:rPr>
          <w:rFonts w:ascii="Times New Roman" w:hAnsi="Times New Roman" w:cs="Times New Roman"/>
          <w:b/>
          <w:sz w:val="24"/>
          <w:szCs w:val="24"/>
        </w:rPr>
        <w:t>читель химии и биологии</w:t>
      </w:r>
    </w:p>
    <w:p w:rsidR="00A53400" w:rsidRPr="00E32D44" w:rsidRDefault="00A53400" w:rsidP="00E32D44">
      <w:pPr>
        <w:pStyle w:val="a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0723B7" w:rsidRPr="00E32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D44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A53400" w:rsidRPr="00E32D44" w:rsidRDefault="00A53400" w:rsidP="00E32D44">
      <w:pPr>
        <w:pStyle w:val="a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0723B7" w:rsidRPr="00E32D44">
        <w:rPr>
          <w:rFonts w:ascii="Times New Roman" w:hAnsi="Times New Roman" w:cs="Times New Roman"/>
          <w:b/>
          <w:sz w:val="24"/>
          <w:szCs w:val="24"/>
        </w:rPr>
        <w:t>обще</w:t>
      </w:r>
      <w:r w:rsidRPr="00E32D44">
        <w:rPr>
          <w:rFonts w:ascii="Times New Roman" w:hAnsi="Times New Roman" w:cs="Times New Roman"/>
          <w:b/>
          <w:sz w:val="24"/>
          <w:szCs w:val="24"/>
        </w:rPr>
        <w:t>образовательная школа № 42</w:t>
      </w:r>
    </w:p>
    <w:p w:rsidR="00A53400" w:rsidRPr="00E32D44" w:rsidRDefault="000723B7" w:rsidP="00E32D44">
      <w:pPr>
        <w:pStyle w:val="a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A53400" w:rsidRPr="00E32D44">
        <w:rPr>
          <w:rFonts w:ascii="Times New Roman" w:hAnsi="Times New Roman" w:cs="Times New Roman"/>
          <w:b/>
          <w:sz w:val="24"/>
          <w:szCs w:val="24"/>
        </w:rPr>
        <w:t>Владимир</w:t>
      </w:r>
      <w:r w:rsidRPr="00E32D44">
        <w:rPr>
          <w:rFonts w:ascii="Times New Roman" w:hAnsi="Times New Roman" w:cs="Times New Roman"/>
          <w:b/>
          <w:sz w:val="24"/>
          <w:szCs w:val="24"/>
        </w:rPr>
        <w:t>,  Владимирская область</w:t>
      </w:r>
    </w:p>
    <w:p w:rsidR="000723B7" w:rsidRPr="00E32D44" w:rsidRDefault="000723B7" w:rsidP="000723B7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D44" w:rsidRPr="00E32D44" w:rsidRDefault="00E32D44" w:rsidP="000723B7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D44" w:rsidRPr="00E32D44" w:rsidRDefault="00E32D44" w:rsidP="00E32D44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32D44" w:rsidRPr="00E32D44" w:rsidRDefault="00E32D44" w:rsidP="00E32D4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44">
        <w:rPr>
          <w:rFonts w:ascii="Times New Roman" w:hAnsi="Times New Roman" w:cs="Times New Roman"/>
          <w:sz w:val="24"/>
          <w:szCs w:val="24"/>
        </w:rPr>
        <w:t>В статье «Современный</w:t>
      </w:r>
      <w:r w:rsidR="0048534A">
        <w:rPr>
          <w:rFonts w:ascii="Times New Roman" w:hAnsi="Times New Roman" w:cs="Times New Roman"/>
          <w:sz w:val="24"/>
          <w:szCs w:val="24"/>
        </w:rPr>
        <w:t xml:space="preserve"> подход к уроку в условиях ФГОС</w:t>
      </w:r>
      <w:r w:rsidRPr="00E32D44">
        <w:rPr>
          <w:rFonts w:ascii="Times New Roman" w:hAnsi="Times New Roman" w:cs="Times New Roman"/>
          <w:sz w:val="24"/>
          <w:szCs w:val="24"/>
        </w:rPr>
        <w:t xml:space="preserve">» излагаются основные формы, методы, этапы организации современного урока в рамках ФГОС. </w:t>
      </w:r>
    </w:p>
    <w:p w:rsidR="00E32D44" w:rsidRPr="00E32D44" w:rsidRDefault="00E32D44" w:rsidP="000723B7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8EE" w:rsidRPr="00E32D44" w:rsidRDefault="000723B7" w:rsidP="000723B7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 xml:space="preserve">СОВРЕМЕННЫЙ </w:t>
      </w:r>
      <w:r w:rsidR="0048534A">
        <w:rPr>
          <w:rFonts w:ascii="Times New Roman" w:hAnsi="Times New Roman" w:cs="Times New Roman"/>
          <w:b/>
          <w:sz w:val="24"/>
          <w:szCs w:val="24"/>
        </w:rPr>
        <w:t>ПОДХОД К УРОКУ В УСЛОВИЯХ ФГОС.</w:t>
      </w:r>
    </w:p>
    <w:p w:rsidR="005E66CC" w:rsidRPr="00E32D44" w:rsidRDefault="005E66CC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D80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появляются новые требования, как к человеку, так и к образованию. </w:t>
      </w:r>
      <w:r w:rsidR="00A66C88" w:rsidRPr="00E32D44">
        <w:rPr>
          <w:rFonts w:ascii="Times New Roman" w:hAnsi="Times New Roman" w:cs="Times New Roman"/>
          <w:sz w:val="24"/>
          <w:szCs w:val="24"/>
          <w:lang w:eastAsia="ru-RU"/>
        </w:rPr>
        <w:t>Современному обществу нужны образованные, нравственные предприимчивые люди, которые могут:</w:t>
      </w:r>
      <w:r w:rsidR="008B7B4B"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6C88" w:rsidRPr="00E32D44">
        <w:rPr>
          <w:rFonts w:ascii="Times New Roman" w:hAnsi="Times New Roman" w:cs="Times New Roman"/>
          <w:sz w:val="24"/>
          <w:szCs w:val="24"/>
          <w:lang w:eastAsia="ru-RU"/>
        </w:rPr>
        <w:t>анализировать свои действия, самостоятельно принимать решения, прогнозируя их возможные последствия;</w:t>
      </w:r>
      <w:r w:rsidR="008B7B4B"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6C88" w:rsidRPr="00E32D44">
        <w:rPr>
          <w:rFonts w:ascii="Times New Roman" w:hAnsi="Times New Roman" w:cs="Times New Roman"/>
          <w:sz w:val="24"/>
          <w:szCs w:val="24"/>
          <w:lang w:eastAsia="ru-RU"/>
        </w:rPr>
        <w:t>отличаться мобильностью;</w:t>
      </w:r>
      <w:r w:rsidR="008B7B4B"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6C88" w:rsidRPr="00E32D44">
        <w:rPr>
          <w:rFonts w:ascii="Times New Roman" w:hAnsi="Times New Roman" w:cs="Times New Roman"/>
          <w:sz w:val="24"/>
          <w:szCs w:val="24"/>
          <w:lang w:eastAsia="ru-RU"/>
        </w:rPr>
        <w:t>быть способны к сотрудничеству;</w:t>
      </w:r>
      <w:r w:rsidR="008B7B4B"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6C88" w:rsidRPr="00E32D44">
        <w:rPr>
          <w:rFonts w:ascii="Times New Roman" w:hAnsi="Times New Roman" w:cs="Times New Roman"/>
          <w:sz w:val="24"/>
          <w:szCs w:val="24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настоящее время учитель решает очень сложные задачи переосмысления своего педагогического опыта, ищет ответ на вопрос </w:t>
      </w:r>
      <w:r w:rsidRPr="00E32D4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«Как обучать в новых условиях?»</w:t>
      </w: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  и умозаключения.  А это значит, что у современного ученика должны быть  сформированы универсальные учебные  действия, обеспечивающие способность к организации самостоятельной учебной деятельности. </w:t>
      </w:r>
      <w:proofErr w:type="gramStart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Признанным подходом в обучении выступает  системно - деятельностный, т.е. учение, направленное на решение задач проектной формы организации обучения, в котором важным является:</w:t>
      </w:r>
      <w:r w:rsidR="008B7B4B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  активных  форм познания: наблюдение, опыты, учебный диалог и пр.</w:t>
      </w:r>
      <w:r w:rsidR="0020162B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</w:t>
      </w:r>
      <w:proofErr w:type="gramEnd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школа становится не столько источником информации, сколько учит учиться; учитель - </w:t>
      </w:r>
      <w:proofErr w:type="gramStart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проводник</w:t>
      </w:r>
      <w:proofErr w:type="gramEnd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а личность, обучающая способом творческой деятельности, направленной на самостоятельное приобретение и усвоение новых знаний.</w:t>
      </w: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Исходя из требований времени, меняется подход к современному уроку.</w:t>
      </w: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обычный урок? Учитель вызывает ученика, который должен рассказать домашнее задание – параграф, прочитанный по учебнику. Затем ставит оценку, спрашивает следующего. Вторая часть урока – учитель рассказывает следующую тему и задает домашнее задание.</w:t>
      </w: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не получение</w:t>
      </w:r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являясь основной формой организации учебного процесса, строится </w:t>
      </w:r>
      <w:r w:rsidR="00D67FF9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7FF9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</w:t>
      </w:r>
      <w:r w:rsidR="00501D80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заранее спланировать урок, продумать его организацию, провести урок, осуществить коррекцию своих действий и действий учащихся с учётом анализа (самоанализа) и контроля (самоконтроля).</w:t>
      </w:r>
    </w:p>
    <w:p w:rsidR="001324E2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Какие основные моменты следует учитывать учителю при подготовке к современному уроку в свете </w:t>
      </w:r>
      <w:proofErr w:type="gramStart"/>
      <w:r w:rsidRPr="00E32D44">
        <w:rPr>
          <w:rFonts w:ascii="Times New Roman" w:hAnsi="Times New Roman" w:cs="Times New Roman"/>
          <w:b/>
          <w:sz w:val="24"/>
          <w:szCs w:val="24"/>
          <w:lang w:eastAsia="ru-RU"/>
        </w:rPr>
        <w:t>новых</w:t>
      </w:r>
      <w:proofErr w:type="gramEnd"/>
      <w:r w:rsidRPr="00E32D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ФГОС?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sz w:val="24"/>
          <w:szCs w:val="24"/>
          <w:lang w:eastAsia="ru-RU"/>
        </w:rPr>
        <w:t>Прежде всего, необходимо рассмотреть  этапы конструирования урока. Качество любого урока в значительной мере определяется тща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тельностью подготовки к нему учителя. </w:t>
      </w:r>
      <w:r w:rsidRPr="00E32D44">
        <w:rPr>
          <w:rFonts w:ascii="Times New Roman" w:hAnsi="Times New Roman" w:cs="Times New Roman"/>
          <w:b/>
          <w:sz w:val="24"/>
          <w:szCs w:val="24"/>
          <w:lang w:eastAsia="ru-RU"/>
        </w:rPr>
        <w:t>Подготовку учителя к уроку схематично можн</w:t>
      </w:r>
      <w:r w:rsidR="00284833" w:rsidRPr="00E32D44">
        <w:rPr>
          <w:rFonts w:ascii="Times New Roman" w:hAnsi="Times New Roman" w:cs="Times New Roman"/>
          <w:b/>
          <w:sz w:val="24"/>
          <w:szCs w:val="24"/>
          <w:lang w:eastAsia="ru-RU"/>
        </w:rPr>
        <w:t>о представить следующим образом:</w:t>
      </w:r>
    </w:p>
    <w:p w:rsidR="003817A7" w:rsidRPr="00E32D44" w:rsidRDefault="00BF6D7B" w:rsidP="005E66CC">
      <w:pPr>
        <w:pStyle w:val="aa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1-й этап</w:t>
      </w:r>
      <w:r w:rsidR="00284833"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— изучение учебной программы</w:t>
      </w:r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4E2" w:rsidRPr="00E32D44" w:rsidRDefault="00BF6D7B" w:rsidP="005E66CC">
      <w:pPr>
        <w:pStyle w:val="aa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2-й этап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— и</w:t>
      </w:r>
      <w:r w:rsidR="00284833" w:rsidRPr="00E32D44">
        <w:rPr>
          <w:rFonts w:ascii="Times New Roman" w:hAnsi="Times New Roman" w:cs="Times New Roman"/>
          <w:sz w:val="24"/>
          <w:szCs w:val="24"/>
          <w:lang w:eastAsia="ru-RU"/>
        </w:rPr>
        <w:t>зучение методической литературы</w:t>
      </w:r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7A7" w:rsidRPr="00E32D44" w:rsidRDefault="00284833" w:rsidP="005E66CC">
      <w:pPr>
        <w:pStyle w:val="aa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D7B"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6D7B" w:rsidRPr="00E32D4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3-й этап</w:t>
      </w:r>
      <w:r w:rsidR="00BF6D7B"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— изучение материала конкретного урока в стабильном учебнике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4E2" w:rsidRPr="00E32D44" w:rsidRDefault="00BF6D7B" w:rsidP="005E66CC">
      <w:pPr>
        <w:pStyle w:val="aa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4-й этап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изучение и подготовка имеющихся в школе</w:t>
      </w:r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proofErr w:type="gramStart"/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теме</w:t>
      </w:r>
      <w:proofErr w:type="gramEnd"/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урока; </w:t>
      </w:r>
    </w:p>
    <w:p w:rsidR="00284833" w:rsidRPr="00E32D44" w:rsidRDefault="00BF6D7B" w:rsidP="005E66CC">
      <w:pPr>
        <w:pStyle w:val="aa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5-й этап</w:t>
      </w:r>
      <w:r w:rsidRPr="00E32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плана урока. </w:t>
      </w: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урока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конечный результат подготовительной работы учителя к проведению урока. План урока составляется на основе тематического плана с учетом реально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продвижения в изучении темы. </w:t>
      </w:r>
      <w:proofErr w:type="gramStart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урока указывают:</w:t>
      </w:r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1D6F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и номер урока в теме;</w:t>
      </w:r>
      <w:r w:rsidR="00DB1D6F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учебник;</w:t>
      </w:r>
      <w:r w:rsidR="00DB1D6F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="0028483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цель; </w:t>
      </w:r>
      <w:r w:rsidR="00284833" w:rsidRPr="00E32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урока</w:t>
      </w:r>
      <w:r w:rsidR="00C147D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B1D6F" w:rsidRPr="00E32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</w:t>
      </w:r>
      <w:r w:rsidR="001324E2" w:rsidRPr="00E32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урока (обучающие, развивающие, воспитательные); </w:t>
      </w:r>
      <w:r w:rsidR="00DB1D6F" w:rsidRPr="00E32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</w:t>
      </w:r>
      <w:r w:rsidR="00C147DA" w:rsidRPr="00E32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урока;</w:t>
      </w:r>
      <w:r w:rsidR="00DB1D6F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</w:t>
      </w:r>
      <w:r w:rsidR="00C147D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учащихся (групповая, индивидуальная и т.д.)</w:t>
      </w:r>
      <w:r w:rsidR="001324E2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B1D6F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C147D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место учеб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демонстраций;</w:t>
      </w:r>
      <w:r w:rsidR="00DB1D6F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каждый этап урока;</w:t>
      </w:r>
      <w:r w:rsidR="00DB1D6F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9)</w:t>
      </w:r>
      <w:r w:rsidR="00C147D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для проведения урока оборудование и учебные пособия;</w:t>
      </w:r>
      <w:proofErr w:type="gramEnd"/>
      <w:r w:rsidR="00DB1D6F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10)</w:t>
      </w:r>
      <w:r w:rsidR="00C147D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урока — последователь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учебных ситуаций при изложении учебного материала и прове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дении самостоятельной работы учащихся.</w:t>
      </w: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Основная </w:t>
      </w:r>
      <w:r w:rsidRPr="00E3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структура урока </w:t>
      </w:r>
      <w:r w:rsidRPr="00E3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отображается в плане</w:t>
      </w:r>
      <w:r w:rsidR="00C147DA" w:rsidRPr="00E3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3BA3" w:rsidRPr="00E3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</w:t>
      </w:r>
      <w:r w:rsidRPr="00E3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онспекте урока и в его технологической карте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имеет как статичные элементы, которые не изменяются в зависимости от типов урока, так и динамические, которым сво</w:t>
      </w:r>
      <w:r w:rsidR="001324E2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йственна более гибкая структура:</w:t>
      </w:r>
    </w:p>
    <w:p w:rsidR="00BF6D7B" w:rsidRPr="00E32D44" w:rsidRDefault="008341C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6D7B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рганизационный момент: тема; цель; образовательные, развивающие, воспитательные задачи; мотивация их принятия; планируемые результаты: знания, умения, навыки; личностно формирующая направленность урока.</w:t>
      </w:r>
      <w:proofErr w:type="gramEnd"/>
    </w:p>
    <w:p w:rsidR="00BF6D7B" w:rsidRPr="00E32D44" w:rsidRDefault="00BF6D7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выполнения домашнего задания (в случае, если оно задавалось).</w:t>
      </w:r>
    </w:p>
    <w:p w:rsidR="00BF6D7B" w:rsidRPr="00E32D44" w:rsidRDefault="00BF6D7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активной учебной деятельности каждого ученика на основном этапе урока: постановка учебной задачи, актуализация знаний.</w:t>
      </w:r>
    </w:p>
    <w:p w:rsidR="00BF6D7B" w:rsidRPr="00E32D44" w:rsidRDefault="00BF6D7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нового материала.</w:t>
      </w:r>
    </w:p>
    <w:p w:rsidR="00BF6D7B" w:rsidRPr="00E32D44" w:rsidRDefault="00BF6D7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учебной задачи.</w:t>
      </w:r>
    </w:p>
    <w:p w:rsidR="00BF6D7B" w:rsidRPr="00E32D44" w:rsidRDefault="00BF6D7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новых знаний.</w:t>
      </w:r>
    </w:p>
    <w:p w:rsidR="00BF6D7B" w:rsidRPr="00E32D44" w:rsidRDefault="00BF6D7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проверка понимания учащимися нового учебного материала (текущий контроль с тестом).</w:t>
      </w:r>
    </w:p>
    <w:p w:rsidR="00BF6D7B" w:rsidRPr="00E32D44" w:rsidRDefault="00BF6D7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изученного материала.</w:t>
      </w:r>
    </w:p>
    <w:p w:rsidR="00BF6D7B" w:rsidRPr="00E32D44" w:rsidRDefault="00BF6D7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знаний.</w:t>
      </w:r>
    </w:p>
    <w:p w:rsidR="00BF6D7B" w:rsidRPr="00E32D44" w:rsidRDefault="00BF6D7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самопроверка знаний (самостоятельная работа, итоговый контроль с тестом).</w:t>
      </w:r>
    </w:p>
    <w:p w:rsidR="00BF6D7B" w:rsidRPr="00E32D44" w:rsidRDefault="00BF6D7B" w:rsidP="005E66CC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итогов: диагностика результатов урока, рефлексия достижения цели.</w:t>
      </w:r>
    </w:p>
    <w:p w:rsidR="00B631B0" w:rsidRPr="00E32D44" w:rsidRDefault="00BF6D7B" w:rsidP="00B631B0">
      <w:pPr>
        <w:pStyle w:val="aa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sz w:val="24"/>
          <w:szCs w:val="24"/>
          <w:lang w:eastAsia="ru-RU"/>
        </w:rPr>
        <w:t>Домашнее задание и инструктаж по его выполнению.</w:t>
      </w:r>
    </w:p>
    <w:p w:rsidR="00B631B0" w:rsidRPr="00E32D44" w:rsidRDefault="00B631B0" w:rsidP="00B631B0">
      <w:pPr>
        <w:pStyle w:val="aa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7B" w:rsidRPr="00E32D44" w:rsidRDefault="00BF6D7B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- это новый вид </w:t>
      </w:r>
      <w:r w:rsidRPr="00E32D44">
        <w:rPr>
          <w:rFonts w:ascii="Times New Roman" w:hAnsi="Times New Roman" w:cs="Times New Roman"/>
          <w:bCs/>
          <w:sz w:val="24"/>
          <w:szCs w:val="24"/>
          <w:lang w:eastAsia="ru-RU"/>
        </w:rPr>
        <w:t>методической продукции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>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</w:t>
      </w:r>
      <w:r w:rsidR="008341CB" w:rsidRPr="00E32D44">
        <w:rPr>
          <w:rFonts w:ascii="Times New Roman" w:hAnsi="Times New Roman" w:cs="Times New Roman"/>
          <w:sz w:val="24"/>
          <w:szCs w:val="24"/>
          <w:lang w:eastAsia="ru-RU"/>
        </w:rPr>
        <w:t>ветствии с ФГОС.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Обучение с использованием технологической карты позволяет организовать </w:t>
      </w:r>
      <w:r w:rsidRPr="00E32D44">
        <w:rPr>
          <w:rFonts w:ascii="Times New Roman" w:hAnsi="Times New Roman" w:cs="Times New Roman"/>
          <w:bCs/>
          <w:sz w:val="24"/>
          <w:szCs w:val="24"/>
          <w:lang w:eastAsia="ru-RU"/>
        </w:rPr>
        <w:t>эффективный учебный процесс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обеспечить реализацию предметных, </w:t>
      </w:r>
      <w:proofErr w:type="spellStart"/>
      <w:r w:rsidRPr="00E32D44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</w:t>
      </w:r>
    </w:p>
    <w:p w:rsidR="00232340" w:rsidRPr="00E32D44" w:rsidRDefault="00232340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D44">
        <w:rPr>
          <w:rFonts w:ascii="Times New Roman" w:hAnsi="Times New Roman" w:cs="Times New Roman"/>
          <w:sz w:val="24"/>
          <w:szCs w:val="24"/>
        </w:rPr>
        <w:t xml:space="preserve"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</w:t>
      </w:r>
      <w:r w:rsidRPr="00E32D44">
        <w:rPr>
          <w:rFonts w:ascii="Times New Roman" w:hAnsi="Times New Roman" w:cs="Times New Roman"/>
          <w:sz w:val="24"/>
          <w:szCs w:val="24"/>
        </w:rPr>
        <w:lastRenderedPageBreak/>
        <w:t>учебной деятельности учащихся. В соответствии с этим по</w:t>
      </w:r>
      <w:r w:rsidR="006A2AFD" w:rsidRPr="00E32D44">
        <w:rPr>
          <w:rFonts w:ascii="Times New Roman" w:hAnsi="Times New Roman" w:cs="Times New Roman"/>
          <w:sz w:val="24"/>
          <w:szCs w:val="24"/>
        </w:rPr>
        <w:t xml:space="preserve">дходом выделяются </w:t>
      </w:r>
      <w:r w:rsidR="006A2AFD" w:rsidRPr="00E32D44">
        <w:rPr>
          <w:rFonts w:ascii="Times New Roman" w:hAnsi="Times New Roman" w:cs="Times New Roman"/>
          <w:b/>
          <w:sz w:val="24"/>
          <w:szCs w:val="24"/>
        </w:rPr>
        <w:t>следующие</w:t>
      </w:r>
      <w:r w:rsidR="006A2AFD" w:rsidRPr="00E32D44">
        <w:rPr>
          <w:rFonts w:ascii="Times New Roman" w:hAnsi="Times New Roman" w:cs="Times New Roman"/>
          <w:sz w:val="24"/>
          <w:szCs w:val="24"/>
        </w:rPr>
        <w:t xml:space="preserve">  </w:t>
      </w:r>
      <w:r w:rsidR="006A2AFD" w:rsidRPr="00E32D44">
        <w:rPr>
          <w:rFonts w:ascii="Times New Roman" w:hAnsi="Times New Roman" w:cs="Times New Roman"/>
          <w:b/>
          <w:sz w:val="24"/>
          <w:szCs w:val="24"/>
        </w:rPr>
        <w:t>типы</w:t>
      </w:r>
      <w:r w:rsidRPr="00E32D44">
        <w:rPr>
          <w:rFonts w:ascii="Times New Roman" w:hAnsi="Times New Roman" w:cs="Times New Roman"/>
          <w:b/>
          <w:sz w:val="24"/>
          <w:szCs w:val="24"/>
        </w:rPr>
        <w:t xml:space="preserve"> уроков</w:t>
      </w:r>
      <w:r w:rsidR="008341CB" w:rsidRPr="00E32D44">
        <w:rPr>
          <w:rFonts w:ascii="Times New Roman" w:hAnsi="Times New Roman" w:cs="Times New Roman"/>
          <w:b/>
          <w:sz w:val="24"/>
          <w:szCs w:val="24"/>
        </w:rPr>
        <w:t>:</w:t>
      </w:r>
    </w:p>
    <w:p w:rsidR="001B347F" w:rsidRPr="00E32D44" w:rsidRDefault="001B347F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32D44">
        <w:rPr>
          <w:rFonts w:ascii="Times New Roman" w:hAnsi="Times New Roman" w:cs="Times New Roman"/>
          <w:b/>
          <w:sz w:val="24"/>
          <w:szCs w:val="24"/>
          <w:lang w:eastAsia="ru-RU"/>
        </w:rPr>
        <w:t>Урок изучения нового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Имеет целью изучение и первичное закрепление новых знаний.</w:t>
      </w:r>
    </w:p>
    <w:p w:rsidR="001B347F" w:rsidRPr="00E32D44" w:rsidRDefault="001B347F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b/>
          <w:sz w:val="24"/>
          <w:szCs w:val="24"/>
          <w:lang w:eastAsia="ru-RU"/>
        </w:rPr>
        <w:t>Урок закрепления знаний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1B347F" w:rsidRPr="00E32D44" w:rsidRDefault="001B347F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b/>
          <w:sz w:val="24"/>
          <w:szCs w:val="24"/>
          <w:lang w:eastAsia="ru-RU"/>
        </w:rPr>
        <w:t>Урок комплексного применения знаний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1B347F" w:rsidRPr="00E32D44" w:rsidRDefault="001B347F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b/>
          <w:sz w:val="24"/>
          <w:szCs w:val="24"/>
          <w:lang w:eastAsia="ru-RU"/>
        </w:rPr>
        <w:t>Урок обобщения и систематизации знаний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– это семинар, конференция, круглый стол и т.д. Имеет целью обобщение единичных знаний в систему. </w:t>
      </w:r>
    </w:p>
    <w:p w:rsidR="00232340" w:rsidRPr="00E32D44" w:rsidRDefault="001B347F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hAnsi="Times New Roman" w:cs="Times New Roman"/>
          <w:b/>
          <w:sz w:val="24"/>
          <w:szCs w:val="24"/>
          <w:lang w:eastAsia="ru-RU"/>
        </w:rPr>
        <w:t>Урок контроля, оценки и коррекции знаний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– это: контро</w:t>
      </w:r>
      <w:r w:rsidR="008341CB"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льная работа, зачет, 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 xml:space="preserve"> смотр знаний и т.д. Имеет целью определить уровень овладения </w:t>
      </w:r>
      <w:r w:rsidR="00C147DA" w:rsidRPr="00E32D44">
        <w:rPr>
          <w:rFonts w:ascii="Times New Roman" w:hAnsi="Times New Roman" w:cs="Times New Roman"/>
          <w:sz w:val="24"/>
          <w:szCs w:val="24"/>
          <w:lang w:eastAsia="ru-RU"/>
        </w:rPr>
        <w:t>знаниями, умениями и навыками</w:t>
      </w:r>
      <w:r w:rsidRPr="00E32D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2AFD" w:rsidRPr="00E32D44" w:rsidRDefault="006B3E44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44">
        <w:rPr>
          <w:rFonts w:ascii="Times New Roman" w:hAnsi="Times New Roman" w:cs="Times New Roman"/>
          <w:sz w:val="24"/>
          <w:szCs w:val="24"/>
        </w:rPr>
        <w:t xml:space="preserve">В настоящее время педагоги и ученые сходятся во мнениях: традиционные формы обучения устарели, чтобы завладеть вниманием современных учащихся, надо их, прежде всего, удивить, заинтересовать. Этим и обеспечивается возникновение адекватных форм обучения. В последнее десятилетие начали получать широкое применение уроки проблемного и развивающего обучения, различные формы организации групповой, коллективной и индивидуальной работы. Именно те формы, которые развивают познавательную активность, инициативу, творчество. </w:t>
      </w:r>
    </w:p>
    <w:p w:rsidR="006B3E44" w:rsidRPr="00E32D44" w:rsidRDefault="006B3E44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44">
        <w:rPr>
          <w:rFonts w:ascii="Times New Roman" w:hAnsi="Times New Roman" w:cs="Times New Roman"/>
          <w:sz w:val="24"/>
          <w:szCs w:val="24"/>
        </w:rPr>
        <w:t xml:space="preserve">Развитие формы урока вызвано и стремлением обеспечить обучение и развитие отстающим, неуспевающим, а также - одаренным детям. </w:t>
      </w:r>
      <w:r w:rsidR="006A2AFD" w:rsidRPr="00E32D44">
        <w:rPr>
          <w:rFonts w:ascii="Times New Roman" w:hAnsi="Times New Roman" w:cs="Times New Roman"/>
          <w:sz w:val="24"/>
          <w:szCs w:val="24"/>
        </w:rPr>
        <w:t xml:space="preserve"> </w:t>
      </w:r>
      <w:r w:rsidRPr="00E32D44">
        <w:rPr>
          <w:rFonts w:ascii="Times New Roman" w:hAnsi="Times New Roman" w:cs="Times New Roman"/>
          <w:sz w:val="24"/>
          <w:szCs w:val="24"/>
        </w:rPr>
        <w:t>Немалая роль в этом отводится так называемым нестандартным или нетрадиционным урокам.</w:t>
      </w:r>
    </w:p>
    <w:p w:rsidR="00192947" w:rsidRPr="00E32D44" w:rsidRDefault="00192947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r w:rsidR="001460DE" w:rsidRPr="00E3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сификация нетрадиционных уроков:</w:t>
      </w:r>
    </w:p>
    <w:p w:rsidR="00192947" w:rsidRPr="00E32D44" w:rsidRDefault="00953BA3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отражающие современные общественные тенденции: урок-диспут, урок - смотр знаний, урок с применением компьютеров.</w:t>
      </w:r>
    </w:p>
    <w:p w:rsidR="00192947" w:rsidRPr="00E32D44" w:rsidRDefault="00192947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с использованием игровых ситуаций: </w:t>
      </w:r>
      <w:proofErr w:type="gramStart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урок-ролевая</w:t>
      </w:r>
      <w:proofErr w:type="gramEnd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урок-пресс-конференция, урок-КВН, урок-путешествие, урок-аукцион, урок-театрализованное представление и т.д.</w:t>
      </w:r>
    </w:p>
    <w:p w:rsidR="00192947" w:rsidRPr="00E32D44" w:rsidRDefault="00192947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творчества: урок-выпуск "живой газеты", урок изобретательства, комплексно-творческий урок.</w:t>
      </w:r>
    </w:p>
    <w:p w:rsidR="006A2AFD" w:rsidRPr="00E32D44" w:rsidRDefault="00192947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формы и методы обучения преобладающие при проведении нетрадиционных уроков позволят учителю развивать у учащихся творческие способности,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формировать самостоятельность в подготовке и отборе материала, составлении сценария, создавать условия для развития личностных качеств учащихся. </w:t>
      </w:r>
    </w:p>
    <w:p w:rsidR="009962C3" w:rsidRPr="00E32D44" w:rsidRDefault="009962C3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E32D44">
        <w:rPr>
          <w:rFonts w:ascii="Times New Roman" w:hAnsi="Times New Roman" w:cs="Times New Roman"/>
          <w:sz w:val="24"/>
          <w:szCs w:val="24"/>
        </w:rPr>
        <w:t xml:space="preserve"> — это способы совме</w:t>
      </w:r>
      <w:r w:rsidR="001460DE" w:rsidRPr="00E32D44">
        <w:rPr>
          <w:rFonts w:ascii="Times New Roman" w:hAnsi="Times New Roman" w:cs="Times New Roman"/>
          <w:sz w:val="24"/>
          <w:szCs w:val="24"/>
        </w:rPr>
        <w:t>стной деятельности учителя и учащихся</w:t>
      </w:r>
      <w:r w:rsidRPr="00E32D44">
        <w:rPr>
          <w:rFonts w:ascii="Times New Roman" w:hAnsi="Times New Roman" w:cs="Times New Roman"/>
          <w:sz w:val="24"/>
          <w:szCs w:val="24"/>
        </w:rPr>
        <w:t>, направленные на решение задач обучения.</w:t>
      </w:r>
    </w:p>
    <w:p w:rsidR="009962C3" w:rsidRPr="00E32D44" w:rsidRDefault="009962C3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44">
        <w:rPr>
          <w:rFonts w:ascii="Times New Roman" w:hAnsi="Times New Roman" w:cs="Times New Roman"/>
          <w:sz w:val="24"/>
          <w:szCs w:val="24"/>
        </w:rPr>
        <w:t>В современной дидактике выделяют сле</w:t>
      </w:r>
      <w:r w:rsidR="0020162B" w:rsidRPr="00E32D44">
        <w:rPr>
          <w:rFonts w:ascii="Times New Roman" w:hAnsi="Times New Roman" w:cs="Times New Roman"/>
          <w:sz w:val="24"/>
          <w:szCs w:val="24"/>
        </w:rPr>
        <w:t xml:space="preserve">дующие </w:t>
      </w:r>
      <w:r w:rsidR="0020162B" w:rsidRPr="00E32D44">
        <w:rPr>
          <w:rFonts w:ascii="Times New Roman" w:hAnsi="Times New Roman" w:cs="Times New Roman"/>
          <w:b/>
          <w:sz w:val="24"/>
          <w:szCs w:val="24"/>
        </w:rPr>
        <w:t>активные методы обучения</w:t>
      </w:r>
      <w:r w:rsidRPr="00E32D44">
        <w:rPr>
          <w:rFonts w:ascii="Times New Roman" w:hAnsi="Times New Roman" w:cs="Times New Roman"/>
          <w:b/>
          <w:sz w:val="24"/>
          <w:szCs w:val="24"/>
        </w:rPr>
        <w:t>:</w:t>
      </w:r>
      <w:r w:rsidRPr="00E32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2C3" w:rsidRPr="00E32D44" w:rsidRDefault="009962C3" w:rsidP="005E66CC">
      <w:pPr>
        <w:pStyle w:val="aa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D44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E32D44">
        <w:rPr>
          <w:rFonts w:ascii="Times New Roman" w:hAnsi="Times New Roman" w:cs="Times New Roman"/>
          <w:sz w:val="24"/>
          <w:szCs w:val="24"/>
        </w:rPr>
        <w:t xml:space="preserve"> (источником является устное или печатное слово, </w:t>
      </w:r>
      <w:r w:rsidR="001460DE" w:rsidRPr="00E32D44">
        <w:rPr>
          <w:rFonts w:ascii="Times New Roman" w:hAnsi="Times New Roman" w:cs="Times New Roman"/>
          <w:sz w:val="24"/>
          <w:szCs w:val="24"/>
        </w:rPr>
        <w:t>на</w:t>
      </w:r>
      <w:r w:rsidRPr="00E32D44">
        <w:rPr>
          <w:rFonts w:ascii="Times New Roman" w:hAnsi="Times New Roman" w:cs="Times New Roman"/>
          <w:sz w:val="24"/>
          <w:szCs w:val="24"/>
        </w:rPr>
        <w:t>пример: рассказ, объяснение</w:t>
      </w:r>
      <w:r w:rsidR="00C23D5E" w:rsidRPr="00E32D44">
        <w:rPr>
          <w:rFonts w:ascii="Times New Roman" w:hAnsi="Times New Roman" w:cs="Times New Roman"/>
          <w:sz w:val="24"/>
          <w:szCs w:val="24"/>
        </w:rPr>
        <w:t>,</w:t>
      </w:r>
      <w:r w:rsidRPr="00E32D44">
        <w:rPr>
          <w:rFonts w:ascii="Times New Roman" w:hAnsi="Times New Roman" w:cs="Times New Roman"/>
          <w:sz w:val="24"/>
          <w:szCs w:val="24"/>
        </w:rPr>
        <w:t xml:space="preserve"> беседа, дискуссия, лекция, семинар, экскурсия, самостоятельная работа (работа с учебником и книгой, конспектирование, составление плана текста)</w:t>
      </w:r>
      <w:r w:rsidR="001460DE" w:rsidRPr="00E32D44">
        <w:rPr>
          <w:rFonts w:ascii="Times New Roman" w:hAnsi="Times New Roman" w:cs="Times New Roman"/>
          <w:sz w:val="24"/>
          <w:szCs w:val="24"/>
        </w:rPr>
        <w:t>)</w:t>
      </w:r>
      <w:r w:rsidRPr="00E32D4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962C3" w:rsidRPr="00E32D44" w:rsidRDefault="009962C3" w:rsidP="005E66CC">
      <w:pPr>
        <w:pStyle w:val="aa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E32D44">
        <w:rPr>
          <w:rFonts w:ascii="Times New Roman" w:hAnsi="Times New Roman" w:cs="Times New Roman"/>
          <w:sz w:val="24"/>
          <w:szCs w:val="24"/>
        </w:rPr>
        <w:t xml:space="preserve"> (источником знаний являются наблюдаемые предметы, явления; наглядные пособия, </w:t>
      </w:r>
      <w:r w:rsidR="001460DE" w:rsidRPr="00E32D44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E32D44">
        <w:rPr>
          <w:rFonts w:ascii="Times New Roman" w:hAnsi="Times New Roman" w:cs="Times New Roman"/>
          <w:sz w:val="24"/>
          <w:szCs w:val="24"/>
        </w:rPr>
        <w:t xml:space="preserve">метод иллюстраций, метод демонстраций); </w:t>
      </w:r>
    </w:p>
    <w:p w:rsidR="009962C3" w:rsidRPr="00E32D44" w:rsidRDefault="009962C3" w:rsidP="005E66CC">
      <w:pPr>
        <w:pStyle w:val="aa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>практические методы</w:t>
      </w:r>
      <w:r w:rsidR="001460DE" w:rsidRPr="00E32D44">
        <w:rPr>
          <w:rFonts w:ascii="Times New Roman" w:hAnsi="Times New Roman" w:cs="Times New Roman"/>
          <w:sz w:val="24"/>
          <w:szCs w:val="24"/>
        </w:rPr>
        <w:t xml:space="preserve"> (учащиеся </w:t>
      </w:r>
      <w:r w:rsidRPr="00E32D44">
        <w:rPr>
          <w:rFonts w:ascii="Times New Roman" w:hAnsi="Times New Roman" w:cs="Times New Roman"/>
          <w:sz w:val="24"/>
          <w:szCs w:val="24"/>
        </w:rPr>
        <w:t xml:space="preserve"> получают знания и вырабатывают умения и навыки, выполняя практические действия, например: устные и письменные упражнения</w:t>
      </w:r>
      <w:r w:rsidR="00C23D5E" w:rsidRPr="00E32D44">
        <w:rPr>
          <w:rFonts w:ascii="Times New Roman" w:hAnsi="Times New Roman" w:cs="Times New Roman"/>
          <w:sz w:val="24"/>
          <w:szCs w:val="24"/>
        </w:rPr>
        <w:t>,</w:t>
      </w:r>
      <w:r w:rsidRPr="00E32D44">
        <w:rPr>
          <w:rFonts w:ascii="Times New Roman" w:hAnsi="Times New Roman" w:cs="Times New Roman"/>
          <w:sz w:val="24"/>
          <w:szCs w:val="24"/>
        </w:rPr>
        <w:t xml:space="preserve"> творческие работы, лабораторные работы, практические работы); </w:t>
      </w:r>
    </w:p>
    <w:p w:rsidR="009962C3" w:rsidRPr="00E32D44" w:rsidRDefault="009962C3" w:rsidP="005E66CC">
      <w:pPr>
        <w:pStyle w:val="aa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44">
        <w:rPr>
          <w:rFonts w:ascii="Times New Roman" w:hAnsi="Times New Roman" w:cs="Times New Roman"/>
          <w:b/>
          <w:sz w:val="24"/>
          <w:szCs w:val="24"/>
        </w:rPr>
        <w:t>методы проблемного обучения</w:t>
      </w:r>
      <w:r w:rsidR="0020162B" w:rsidRPr="00E32D44">
        <w:rPr>
          <w:rFonts w:ascii="Times New Roman" w:hAnsi="Times New Roman" w:cs="Times New Roman"/>
          <w:sz w:val="24"/>
          <w:szCs w:val="24"/>
        </w:rPr>
        <w:t xml:space="preserve"> (</w:t>
      </w:r>
      <w:r w:rsidR="0020162B" w:rsidRPr="00E32D44">
        <w:rPr>
          <w:rStyle w:val="a8"/>
          <w:rFonts w:ascii="Times New Roman" w:eastAsiaTheme="majorEastAsia" w:hAnsi="Times New Roman" w:cs="Times New Roman"/>
          <w:b w:val="0"/>
          <w:iCs/>
          <w:sz w:val="24"/>
          <w:szCs w:val="24"/>
        </w:rPr>
        <w:t>с</w:t>
      </w:r>
      <w:r w:rsidRPr="00E32D44">
        <w:rPr>
          <w:rStyle w:val="a8"/>
          <w:rFonts w:ascii="Times New Roman" w:eastAsiaTheme="majorEastAsia" w:hAnsi="Times New Roman" w:cs="Times New Roman"/>
          <w:b w:val="0"/>
          <w:iCs/>
          <w:sz w:val="24"/>
          <w:szCs w:val="24"/>
        </w:rPr>
        <w:t>ообщающее изложение с элементами проблемности</w:t>
      </w:r>
      <w:r w:rsidR="0020162B" w:rsidRPr="00E32D44">
        <w:rPr>
          <w:rFonts w:ascii="Times New Roman" w:hAnsi="Times New Roman" w:cs="Times New Roman"/>
          <w:sz w:val="24"/>
          <w:szCs w:val="24"/>
        </w:rPr>
        <w:t>;</w:t>
      </w:r>
      <w:r w:rsidR="0020162B" w:rsidRPr="00E32D44">
        <w:rPr>
          <w:rStyle w:val="a8"/>
          <w:rFonts w:ascii="Times New Roman" w:eastAsiaTheme="majorEastAsia" w:hAnsi="Times New Roman" w:cs="Times New Roman"/>
          <w:b w:val="0"/>
          <w:sz w:val="24"/>
          <w:szCs w:val="24"/>
        </w:rPr>
        <w:t xml:space="preserve"> п</w:t>
      </w:r>
      <w:r w:rsidRPr="00E32D44">
        <w:rPr>
          <w:rStyle w:val="a8"/>
          <w:rFonts w:ascii="Times New Roman" w:eastAsiaTheme="majorEastAsia" w:hAnsi="Times New Roman" w:cs="Times New Roman"/>
          <w:b w:val="0"/>
          <w:sz w:val="24"/>
          <w:szCs w:val="24"/>
        </w:rPr>
        <w:t>ознавательное проблемное изложение</w:t>
      </w:r>
      <w:r w:rsidR="0020162B" w:rsidRPr="00E32D44">
        <w:rPr>
          <w:rFonts w:ascii="Times New Roman" w:hAnsi="Times New Roman" w:cs="Times New Roman"/>
          <w:sz w:val="24"/>
          <w:szCs w:val="24"/>
        </w:rPr>
        <w:t>;</w:t>
      </w:r>
      <w:r w:rsidR="0020162B" w:rsidRPr="00E32D44">
        <w:rPr>
          <w:rStyle w:val="a8"/>
          <w:rFonts w:ascii="Times New Roman" w:eastAsiaTheme="majorEastAsia" w:hAnsi="Times New Roman" w:cs="Times New Roman"/>
          <w:b w:val="0"/>
          <w:sz w:val="24"/>
          <w:szCs w:val="24"/>
        </w:rPr>
        <w:t xml:space="preserve"> д</w:t>
      </w:r>
      <w:r w:rsidRPr="00E32D44">
        <w:rPr>
          <w:rStyle w:val="a8"/>
          <w:rFonts w:ascii="Times New Roman" w:eastAsiaTheme="majorEastAsia" w:hAnsi="Times New Roman" w:cs="Times New Roman"/>
          <w:b w:val="0"/>
          <w:sz w:val="24"/>
          <w:szCs w:val="24"/>
        </w:rPr>
        <w:t>иалогическое проблемное изложение</w:t>
      </w:r>
      <w:r w:rsidR="0020162B" w:rsidRPr="00E32D44">
        <w:rPr>
          <w:rFonts w:ascii="Times New Roman" w:hAnsi="Times New Roman" w:cs="Times New Roman"/>
          <w:sz w:val="24"/>
          <w:szCs w:val="24"/>
        </w:rPr>
        <w:t>;</w:t>
      </w:r>
      <w:r w:rsidR="0020162B" w:rsidRPr="00E32D44">
        <w:rPr>
          <w:rStyle w:val="a8"/>
          <w:rFonts w:ascii="Times New Roman" w:eastAsiaTheme="majorEastAsia" w:hAnsi="Times New Roman" w:cs="Times New Roman"/>
          <w:b w:val="0"/>
          <w:sz w:val="24"/>
          <w:szCs w:val="24"/>
        </w:rPr>
        <w:t xml:space="preserve"> э</w:t>
      </w:r>
      <w:r w:rsidRPr="00E32D44">
        <w:rPr>
          <w:rStyle w:val="a8"/>
          <w:rFonts w:ascii="Times New Roman" w:eastAsiaTheme="majorEastAsia" w:hAnsi="Times New Roman" w:cs="Times New Roman"/>
          <w:b w:val="0"/>
          <w:sz w:val="24"/>
          <w:szCs w:val="24"/>
        </w:rPr>
        <w:t>вристический или частично-поисковый метод</w:t>
      </w:r>
      <w:r w:rsidR="0020162B" w:rsidRPr="00E32D44">
        <w:rPr>
          <w:rFonts w:ascii="Times New Roman" w:hAnsi="Times New Roman" w:cs="Times New Roman"/>
          <w:sz w:val="24"/>
          <w:szCs w:val="24"/>
        </w:rPr>
        <w:t>;</w:t>
      </w:r>
      <w:r w:rsidR="0020162B" w:rsidRPr="00E32D44">
        <w:rPr>
          <w:rStyle w:val="a8"/>
          <w:rFonts w:ascii="Times New Roman" w:eastAsiaTheme="majorEastAsia" w:hAnsi="Times New Roman" w:cs="Times New Roman"/>
          <w:b w:val="0"/>
          <w:sz w:val="24"/>
          <w:szCs w:val="24"/>
        </w:rPr>
        <w:t xml:space="preserve"> и</w:t>
      </w:r>
      <w:r w:rsidRPr="00E32D44">
        <w:rPr>
          <w:rStyle w:val="a8"/>
          <w:rFonts w:ascii="Times New Roman" w:eastAsiaTheme="majorEastAsia" w:hAnsi="Times New Roman" w:cs="Times New Roman"/>
          <w:b w:val="0"/>
          <w:sz w:val="24"/>
          <w:szCs w:val="24"/>
        </w:rPr>
        <w:t>сследовательский метод.</w:t>
      </w:r>
      <w:r w:rsidR="0020162B" w:rsidRPr="00E32D44">
        <w:rPr>
          <w:rStyle w:val="a8"/>
          <w:rFonts w:ascii="Times New Roman" w:eastAsiaTheme="majorEastAsia" w:hAnsi="Times New Roman" w:cs="Times New Roman"/>
          <w:b w:val="0"/>
          <w:sz w:val="24"/>
          <w:szCs w:val="24"/>
        </w:rPr>
        <w:t>)</w:t>
      </w:r>
    </w:p>
    <w:p w:rsidR="00D605ED" w:rsidRPr="00E32D44" w:rsidRDefault="00192947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методы можно применять на многих уроках. Новые формы уроков позволяют использовать эти </w:t>
      </w:r>
      <w:r w:rsidR="00C23D5E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 сочетая их, учитывая содержание материала, дидактические цели урока и возрастные особенности учащихся. </w:t>
      </w:r>
    </w:p>
    <w:p w:rsidR="00F77985" w:rsidRPr="00E32D44" w:rsidRDefault="00F77985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Самым главным условием изменения профессионализма  учительских кадров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новых образовательных результатов учащихся (компетентностей) </w:t>
      </w:r>
      <w:r w:rsidRPr="00E32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 w:rsidRPr="00E32D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изменение  педагогических технологий</w:t>
      </w:r>
      <w:r w:rsidR="00EE6E44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32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941" w:rsidRPr="00E32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системы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3941" w:rsidRPr="00E32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охватывающей</w:t>
      </w:r>
      <w:r w:rsidRPr="00E32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аспекты образовательного процесса: его цели, содержание, формы, методы и средства. Все они генетически связаны, взаимозависимы и взаимообусловлены</w:t>
      </w:r>
      <w:r w:rsidR="00CD3941" w:rsidRPr="00E32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32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7985" w:rsidRPr="00E32D44" w:rsidRDefault="00F77985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числу современных</w:t>
      </w:r>
      <w:r w:rsidRPr="00E3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</w:t>
      </w:r>
      <w:r w:rsidRPr="00E3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технологий</w:t>
      </w:r>
      <w:r w:rsidRPr="00E3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отнести:</w:t>
      </w:r>
    </w:p>
    <w:p w:rsidR="009E670A" w:rsidRPr="00E32D44" w:rsidRDefault="00F77985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  инновационной оценки «</w:t>
      </w:r>
      <w:proofErr w:type="spellStart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0162B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D3941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технологию</w:t>
      </w:r>
      <w:r w:rsidR="00CD3941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информационно-коммуникационные технологии</w:t>
      </w:r>
      <w:r w:rsidR="009962C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сотрудничестве (командная, групповая работа)</w:t>
      </w:r>
      <w:r w:rsidR="0020162B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962C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использования в обучении игровых методов: ролевых, деловых  и другие   видов обучающих </w:t>
      </w:r>
      <w:r w:rsidR="0020162B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игр; технологию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развития «критического мышления»</w:t>
      </w:r>
      <w:r w:rsidR="0020162B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</w:t>
      </w:r>
      <w:r w:rsidR="009962C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spellStart"/>
      <w:r w:rsidR="009E670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="009E670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="009962C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="009E670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методы  в обучении</w:t>
      </w:r>
      <w:r w:rsidR="009962C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E670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методы обучения</w:t>
      </w:r>
      <w:r w:rsidR="009962C3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9E670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лекционно-семинарско-зачетную</w:t>
      </w:r>
      <w:proofErr w:type="spellEnd"/>
      <w:r w:rsidR="009E670A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обучения</w:t>
      </w:r>
      <w:r w:rsidR="00642EA7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</w:p>
    <w:p w:rsidR="009E2522" w:rsidRPr="00E32D44" w:rsidRDefault="009E2522" w:rsidP="00B631B0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– клеточка педагогического процесса. В нем, как солнце в капле воды, отражаются все его стороны. Если не вся, то значительная часть педагог</w:t>
      </w:r>
      <w:r w:rsidR="00EE6E44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концентрируется в уроке</w:t>
      </w:r>
      <w:r w:rsidR="00642EA7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66CC" w:rsidRPr="00E32D44">
        <w:rPr>
          <w:rFonts w:ascii="Times New Roman" w:hAnsi="Times New Roman" w:cs="Times New Roman"/>
          <w:sz w:val="24"/>
          <w:szCs w:val="24"/>
        </w:rPr>
        <w:t xml:space="preserve">  И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p w:rsidR="00B631B0" w:rsidRPr="00E32D44" w:rsidRDefault="00B631B0" w:rsidP="005E66CC">
      <w:pPr>
        <w:pStyle w:val="aa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522" w:rsidRPr="00E32D44" w:rsidRDefault="009E2522" w:rsidP="005E66CC">
      <w:pPr>
        <w:pStyle w:val="aa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642EA7" w:rsidRPr="00E3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писок использованной литературы</w:t>
      </w:r>
    </w:p>
    <w:p w:rsidR="00642EA7" w:rsidRPr="00E32D44" w:rsidRDefault="00642EA7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EA7" w:rsidRPr="00E32D44" w:rsidRDefault="005E66CC" w:rsidP="005E66CC">
      <w:pPr>
        <w:pStyle w:val="aa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r w:rsidR="009E2522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</w:t>
      </w:r>
      <w:r w:rsidR="00642EA7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[Электронный ресурс]</w:t>
      </w:r>
      <w:proofErr w:type="gramStart"/>
      <w:r w:rsidR="00642EA7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2522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E2522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сайт/URL:</w:t>
      </w:r>
    </w:p>
    <w:p w:rsidR="009E2522" w:rsidRPr="00E32D44" w:rsidRDefault="002B63AE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9E2522" w:rsidRPr="00E32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http://standart.edu.ru/catalog.aspx?CatalogId=2661</w:t>
        </w:r>
      </w:hyperlink>
      <w:r w:rsidR="009E2522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E2522" w:rsidRPr="00E32D44" w:rsidRDefault="005E66CC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E2522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Uroki.net [Электронный ресурс]: официальный сайт/URL: </w:t>
      </w:r>
      <w:hyperlink r:id="rId6" w:history="1">
        <w:r w:rsidR="009E2522" w:rsidRPr="00E32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http://www.uroki.net/docpage/doc2.htm</w:t>
        </w:r>
      </w:hyperlink>
      <w:r w:rsidR="009E2522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522" w:rsidRPr="00E32D44" w:rsidRDefault="005E66CC" w:rsidP="005E66CC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E2522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Просвещение [Электронный ресурс]: официальный сайт/URL: </w:t>
      </w:r>
      <w:hyperlink r:id="rId7" w:history="1">
        <w:r w:rsidR="009E2522" w:rsidRPr="00E32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http://www.prosv.ru/umk/perspektiva/info.aspx?ob_no=20077</w:t>
        </w:r>
      </w:hyperlink>
      <w:r w:rsidR="009E2522" w:rsidRPr="00E32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70A" w:rsidRPr="00E32D44" w:rsidRDefault="009E670A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A0" w:rsidRPr="00E32D44" w:rsidRDefault="002D6CA0" w:rsidP="005E66CC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D6CA0" w:rsidRPr="00E32D44" w:rsidSect="008A08E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D3E"/>
    <w:multiLevelType w:val="hybridMultilevel"/>
    <w:tmpl w:val="89AC2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2E1D2E"/>
    <w:multiLevelType w:val="hybridMultilevel"/>
    <w:tmpl w:val="248C75D6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B449A"/>
    <w:multiLevelType w:val="hybridMultilevel"/>
    <w:tmpl w:val="237488EC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237CC"/>
    <w:multiLevelType w:val="hybridMultilevel"/>
    <w:tmpl w:val="8D2C496E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D5413"/>
    <w:multiLevelType w:val="hybridMultilevel"/>
    <w:tmpl w:val="475C1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7B"/>
    <w:rsid w:val="000723B7"/>
    <w:rsid w:val="00074217"/>
    <w:rsid w:val="00122928"/>
    <w:rsid w:val="001324E2"/>
    <w:rsid w:val="001460DE"/>
    <w:rsid w:val="00180FD1"/>
    <w:rsid w:val="00192947"/>
    <w:rsid w:val="001B347F"/>
    <w:rsid w:val="001C067A"/>
    <w:rsid w:val="0020162B"/>
    <w:rsid w:val="00210382"/>
    <w:rsid w:val="00232340"/>
    <w:rsid w:val="0023507A"/>
    <w:rsid w:val="00284833"/>
    <w:rsid w:val="002B44B8"/>
    <w:rsid w:val="002B63AE"/>
    <w:rsid w:val="002B66CD"/>
    <w:rsid w:val="002D6CA0"/>
    <w:rsid w:val="003266E4"/>
    <w:rsid w:val="003817A7"/>
    <w:rsid w:val="003C13A4"/>
    <w:rsid w:val="003F3E26"/>
    <w:rsid w:val="004674DB"/>
    <w:rsid w:val="0048534A"/>
    <w:rsid w:val="004B1141"/>
    <w:rsid w:val="00501D80"/>
    <w:rsid w:val="0059533E"/>
    <w:rsid w:val="00597561"/>
    <w:rsid w:val="005B4801"/>
    <w:rsid w:val="005E66CC"/>
    <w:rsid w:val="00636CA5"/>
    <w:rsid w:val="00642EA7"/>
    <w:rsid w:val="00687A76"/>
    <w:rsid w:val="006A2AFD"/>
    <w:rsid w:val="006B3E44"/>
    <w:rsid w:val="007161AB"/>
    <w:rsid w:val="00734F37"/>
    <w:rsid w:val="007E5E4E"/>
    <w:rsid w:val="007F4390"/>
    <w:rsid w:val="00813BC6"/>
    <w:rsid w:val="008204B4"/>
    <w:rsid w:val="008341CB"/>
    <w:rsid w:val="008504A9"/>
    <w:rsid w:val="00876321"/>
    <w:rsid w:val="008A08EE"/>
    <w:rsid w:val="008B7B4B"/>
    <w:rsid w:val="008D5EAC"/>
    <w:rsid w:val="00902403"/>
    <w:rsid w:val="00904D00"/>
    <w:rsid w:val="00931AF3"/>
    <w:rsid w:val="00931F5A"/>
    <w:rsid w:val="00933E03"/>
    <w:rsid w:val="00953BA3"/>
    <w:rsid w:val="009962C3"/>
    <w:rsid w:val="009E2522"/>
    <w:rsid w:val="009E670A"/>
    <w:rsid w:val="00A079FE"/>
    <w:rsid w:val="00A31987"/>
    <w:rsid w:val="00A53400"/>
    <w:rsid w:val="00A53802"/>
    <w:rsid w:val="00A66C88"/>
    <w:rsid w:val="00A80DBF"/>
    <w:rsid w:val="00AA593B"/>
    <w:rsid w:val="00AE66CE"/>
    <w:rsid w:val="00B3218D"/>
    <w:rsid w:val="00B41400"/>
    <w:rsid w:val="00B453AA"/>
    <w:rsid w:val="00B631B0"/>
    <w:rsid w:val="00BC6A2B"/>
    <w:rsid w:val="00BF6D7B"/>
    <w:rsid w:val="00C147DA"/>
    <w:rsid w:val="00C23D5E"/>
    <w:rsid w:val="00CB4D3C"/>
    <w:rsid w:val="00CD3941"/>
    <w:rsid w:val="00D124A6"/>
    <w:rsid w:val="00D50A04"/>
    <w:rsid w:val="00D605ED"/>
    <w:rsid w:val="00D67FF9"/>
    <w:rsid w:val="00DA7C8B"/>
    <w:rsid w:val="00DB1D6F"/>
    <w:rsid w:val="00DE6591"/>
    <w:rsid w:val="00E32D44"/>
    <w:rsid w:val="00E670F3"/>
    <w:rsid w:val="00E87C21"/>
    <w:rsid w:val="00EE6E44"/>
    <w:rsid w:val="00F10B3B"/>
    <w:rsid w:val="00F5314C"/>
    <w:rsid w:val="00F77985"/>
    <w:rsid w:val="00FD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FE"/>
  </w:style>
  <w:style w:type="paragraph" w:styleId="1">
    <w:name w:val="heading 1"/>
    <w:basedOn w:val="a"/>
    <w:next w:val="a"/>
    <w:link w:val="10"/>
    <w:uiPriority w:val="9"/>
    <w:qFormat/>
    <w:rsid w:val="00A07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9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9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9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9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9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7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79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79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79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79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79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79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9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79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79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79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79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79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79FE"/>
    <w:rPr>
      <w:b/>
      <w:bCs/>
    </w:rPr>
  </w:style>
  <w:style w:type="character" w:styleId="a9">
    <w:name w:val="Emphasis"/>
    <w:uiPriority w:val="20"/>
    <w:qFormat/>
    <w:rsid w:val="00A079FE"/>
    <w:rPr>
      <w:i/>
      <w:iCs/>
    </w:rPr>
  </w:style>
  <w:style w:type="paragraph" w:styleId="aa">
    <w:name w:val="No Spacing"/>
    <w:basedOn w:val="a"/>
    <w:link w:val="ab"/>
    <w:uiPriority w:val="1"/>
    <w:qFormat/>
    <w:rsid w:val="00A079F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79FE"/>
  </w:style>
  <w:style w:type="paragraph" w:styleId="ac">
    <w:name w:val="List Paragraph"/>
    <w:basedOn w:val="a"/>
    <w:uiPriority w:val="34"/>
    <w:qFormat/>
    <w:rsid w:val="00A079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9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79F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079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079FE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A079F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079F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079F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079F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079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079FE"/>
    <w:pPr>
      <w:outlineLvl w:val="9"/>
    </w:pPr>
  </w:style>
  <w:style w:type="paragraph" w:customStyle="1" w:styleId="af5">
    <w:name w:val="Курсивное начертание"/>
    <w:basedOn w:val="a"/>
    <w:qFormat/>
    <w:rsid w:val="00210382"/>
    <w:rPr>
      <w:rFonts w:ascii="Times New Roman" w:hAnsi="Times New Roman" w:cs="Times New Roman"/>
      <w:i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BF6D7B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BF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BF6D7B"/>
  </w:style>
  <w:style w:type="character" w:customStyle="1" w:styleId="street-address">
    <w:name w:val="street-address"/>
    <w:basedOn w:val="a0"/>
    <w:rsid w:val="00BF6D7B"/>
  </w:style>
  <w:style w:type="character" w:customStyle="1" w:styleId="locality">
    <w:name w:val="locality"/>
    <w:basedOn w:val="a0"/>
    <w:rsid w:val="00BF6D7B"/>
  </w:style>
  <w:style w:type="character" w:customStyle="1" w:styleId="country-name">
    <w:name w:val="country-name"/>
    <w:basedOn w:val="a0"/>
    <w:rsid w:val="00BF6D7B"/>
  </w:style>
  <w:style w:type="character" w:customStyle="1" w:styleId="postal-code">
    <w:name w:val="postal-code"/>
    <w:basedOn w:val="a0"/>
    <w:rsid w:val="00BF6D7B"/>
  </w:style>
  <w:style w:type="character" w:customStyle="1" w:styleId="extended-address">
    <w:name w:val="extended-address"/>
    <w:basedOn w:val="a0"/>
    <w:rsid w:val="00BF6D7B"/>
  </w:style>
  <w:style w:type="character" w:customStyle="1" w:styleId="skypec2ctextspan">
    <w:name w:val="skype_c2c_text_span"/>
    <w:basedOn w:val="a0"/>
    <w:rsid w:val="00BF6D7B"/>
  </w:style>
  <w:style w:type="character" w:customStyle="1" w:styleId="b-share-popupitemtext">
    <w:name w:val="b-share-popup__item__text"/>
    <w:basedOn w:val="a0"/>
    <w:rsid w:val="00BF6D7B"/>
  </w:style>
  <w:style w:type="character" w:customStyle="1" w:styleId="noticedate">
    <w:name w:val="notice_date"/>
    <w:basedOn w:val="a0"/>
    <w:rsid w:val="00BF6D7B"/>
  </w:style>
  <w:style w:type="character" w:customStyle="1" w:styleId="noticetext">
    <w:name w:val="notice_text"/>
    <w:basedOn w:val="a0"/>
    <w:rsid w:val="00BF6D7B"/>
  </w:style>
  <w:style w:type="paragraph" w:styleId="af8">
    <w:name w:val="Balloon Text"/>
    <w:basedOn w:val="a"/>
    <w:link w:val="af9"/>
    <w:uiPriority w:val="99"/>
    <w:semiHidden/>
    <w:unhideWhenUsed/>
    <w:rsid w:val="00BF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F6D7B"/>
    <w:rPr>
      <w:rFonts w:ascii="Tahoma" w:hAnsi="Tahoma" w:cs="Tahoma"/>
      <w:sz w:val="16"/>
      <w:szCs w:val="16"/>
    </w:rPr>
  </w:style>
  <w:style w:type="character" w:customStyle="1" w:styleId="btn--text">
    <w:name w:val="btn--text"/>
    <w:basedOn w:val="a0"/>
    <w:rsid w:val="00F5314C"/>
  </w:style>
  <w:style w:type="character" w:customStyle="1" w:styleId="value-title">
    <w:name w:val="value-title"/>
    <w:basedOn w:val="a0"/>
    <w:rsid w:val="00F5314C"/>
  </w:style>
  <w:style w:type="character" w:customStyle="1" w:styleId="published">
    <w:name w:val="published"/>
    <w:basedOn w:val="a0"/>
    <w:rsid w:val="00F5314C"/>
  </w:style>
  <w:style w:type="character" w:customStyle="1" w:styleId="spelle">
    <w:name w:val="spelle"/>
    <w:basedOn w:val="a0"/>
    <w:rsid w:val="00F5314C"/>
  </w:style>
  <w:style w:type="character" w:customStyle="1" w:styleId="grame">
    <w:name w:val="grame"/>
    <w:basedOn w:val="a0"/>
    <w:rsid w:val="00F53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4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077">
          <w:marLeft w:val="72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6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7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558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perspektiva/info.aspx?ob_no=200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docpage/doc2.htm" TargetMode="External"/><Relationship Id="rId5" Type="http://schemas.openxmlformats.org/officeDocument/2006/relationships/hyperlink" Target="http://standart.edu.ru/catalog.aspx?CatalogId=26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25</cp:revision>
  <dcterms:created xsi:type="dcterms:W3CDTF">2014-08-05T16:32:00Z</dcterms:created>
  <dcterms:modified xsi:type="dcterms:W3CDTF">2014-08-15T02:03:00Z</dcterms:modified>
</cp:coreProperties>
</file>