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9A" w:rsidRDefault="006C7E9A" w:rsidP="008756B6">
      <w:pPr>
        <w:jc w:val="right"/>
      </w:pPr>
    </w:p>
    <w:p w:rsidR="006C7E9A" w:rsidRPr="00511C42" w:rsidRDefault="006C7E9A" w:rsidP="006C7E9A">
      <w:pPr>
        <w:shd w:val="clear" w:color="auto" w:fill="FFFFFF"/>
        <w:spacing w:line="270" w:lineRule="atLeast"/>
        <w:rPr>
          <w:color w:val="000000"/>
          <w:sz w:val="31"/>
          <w:szCs w:val="31"/>
        </w:rPr>
      </w:pPr>
      <w:r>
        <w:rPr>
          <w:color w:val="000000"/>
        </w:rPr>
        <w:t>Всероссийский педагогический  конкурс</w:t>
      </w:r>
      <w:r w:rsidRPr="00511C42">
        <w:rPr>
          <w:color w:val="000000"/>
        </w:rPr>
        <w:t xml:space="preserve"> "Сердце отдаем детям" 2014</w:t>
      </w:r>
    </w:p>
    <w:p w:rsidR="006C7E9A" w:rsidRPr="006C7E9A" w:rsidRDefault="006C7E9A" w:rsidP="006C7E9A">
      <w:pPr>
        <w:shd w:val="clear" w:color="auto" w:fill="FFFFFF"/>
        <w:spacing w:line="270" w:lineRule="atLeast"/>
        <w:rPr>
          <w:color w:val="000000"/>
          <w:sz w:val="31"/>
          <w:szCs w:val="31"/>
        </w:rPr>
      </w:pPr>
      <w:r>
        <w:t xml:space="preserve">Номинация </w:t>
      </w:r>
      <w:r w:rsidRPr="00511C42">
        <w:rPr>
          <w:color w:val="000000"/>
        </w:rPr>
        <w:t>- Научно-методический материал (статья, обобщение опыта, доклад),</w:t>
      </w:r>
    </w:p>
    <w:p w:rsidR="006C7E9A" w:rsidRDefault="008756B6" w:rsidP="006C7E9A">
      <w:proofErr w:type="spellStart"/>
      <w:r w:rsidRPr="008756B6">
        <w:t>Суцкель</w:t>
      </w:r>
      <w:proofErr w:type="spellEnd"/>
      <w:r w:rsidRPr="008756B6">
        <w:t xml:space="preserve"> Татьяна Михайловна</w:t>
      </w:r>
    </w:p>
    <w:p w:rsidR="008756B6" w:rsidRDefault="008756B6" w:rsidP="006C7E9A">
      <w:r w:rsidRPr="008756B6">
        <w:t xml:space="preserve">МБОУ СОШ </w:t>
      </w:r>
      <w:proofErr w:type="spellStart"/>
      <w:r w:rsidRPr="008756B6">
        <w:t>с</w:t>
      </w:r>
      <w:proofErr w:type="gramStart"/>
      <w:r w:rsidRPr="008756B6">
        <w:t>.М</w:t>
      </w:r>
      <w:proofErr w:type="gramEnd"/>
      <w:r w:rsidRPr="008756B6">
        <w:t>инаевки</w:t>
      </w:r>
      <w:proofErr w:type="spellEnd"/>
      <w:r w:rsidRPr="008756B6">
        <w:t xml:space="preserve"> </w:t>
      </w:r>
    </w:p>
    <w:p w:rsidR="008756B6" w:rsidRPr="008756B6" w:rsidRDefault="008756B6" w:rsidP="006C7E9A">
      <w:proofErr w:type="spellStart"/>
      <w:r w:rsidRPr="008756B6">
        <w:t>Асиновского</w:t>
      </w:r>
      <w:proofErr w:type="spellEnd"/>
      <w:r w:rsidRPr="008756B6">
        <w:t xml:space="preserve"> района Томской области</w:t>
      </w:r>
    </w:p>
    <w:p w:rsidR="008756B6" w:rsidRPr="008756B6" w:rsidRDefault="008756B6" w:rsidP="006C7E9A">
      <w:r w:rsidRPr="008756B6">
        <w:t>Учитель химии, биологии</w:t>
      </w:r>
    </w:p>
    <w:p w:rsidR="008756B6" w:rsidRPr="006C7E9A" w:rsidRDefault="008756B6" w:rsidP="006C7E9A">
      <w:pPr>
        <w:rPr>
          <w:lang w:val="en-US"/>
        </w:rPr>
      </w:pPr>
      <w:r w:rsidRPr="008756B6">
        <w:rPr>
          <w:lang w:val="en-US"/>
        </w:rPr>
        <w:t>E</w:t>
      </w:r>
      <w:r w:rsidRPr="006C7E9A">
        <w:rPr>
          <w:lang w:val="en-US"/>
        </w:rPr>
        <w:t>-</w:t>
      </w:r>
      <w:r w:rsidRPr="008756B6">
        <w:rPr>
          <w:lang w:val="en-US"/>
        </w:rPr>
        <w:t>mail</w:t>
      </w:r>
      <w:r w:rsidRPr="006C7E9A">
        <w:rPr>
          <w:lang w:val="en-US"/>
        </w:rPr>
        <w:t xml:space="preserve">: </w:t>
      </w:r>
      <w:hyperlink r:id="rId5" w:history="1">
        <w:r w:rsidRPr="008756B6">
          <w:rPr>
            <w:rStyle w:val="a3"/>
            <w:lang w:val="en-US"/>
          </w:rPr>
          <w:t>suzkel</w:t>
        </w:r>
        <w:r w:rsidRPr="006C7E9A">
          <w:rPr>
            <w:rStyle w:val="a3"/>
            <w:lang w:val="en-US"/>
          </w:rPr>
          <w:t>@</w:t>
        </w:r>
        <w:r w:rsidRPr="008756B6">
          <w:rPr>
            <w:rStyle w:val="a3"/>
            <w:lang w:val="en-US"/>
          </w:rPr>
          <w:t>rambler</w:t>
        </w:r>
        <w:r w:rsidRPr="006C7E9A">
          <w:rPr>
            <w:rStyle w:val="a3"/>
            <w:lang w:val="en-US"/>
          </w:rPr>
          <w:t>.</w:t>
        </w:r>
        <w:r w:rsidRPr="008756B6">
          <w:rPr>
            <w:rStyle w:val="a3"/>
            <w:lang w:val="en-US"/>
          </w:rPr>
          <w:t>ru</w:t>
        </w:r>
      </w:hyperlink>
    </w:p>
    <w:p w:rsidR="008756B6" w:rsidRPr="006C7E9A" w:rsidRDefault="008756B6" w:rsidP="006C7E9A">
      <w:pPr>
        <w:rPr>
          <w:lang w:val="en-US"/>
        </w:rPr>
      </w:pPr>
      <w:r w:rsidRPr="008756B6">
        <w:t>Сайт</w:t>
      </w:r>
      <w:r w:rsidRPr="008756B6">
        <w:rPr>
          <w:lang w:val="en-US"/>
        </w:rPr>
        <w:t xml:space="preserve">:  </w:t>
      </w:r>
      <w:hyperlink r:id="rId6" w:history="1">
        <w:r w:rsidRPr="008756B6">
          <w:rPr>
            <w:rStyle w:val="a3"/>
            <w:lang w:val="en-US"/>
          </w:rPr>
          <w:t>http://nsportal.ru</w:t>
        </w:r>
      </w:hyperlink>
    </w:p>
    <w:p w:rsidR="006C7E9A" w:rsidRDefault="006C7E9A" w:rsidP="006C7E9A">
      <w:r w:rsidRPr="006C7E9A">
        <w:t>Адрес школы:</w:t>
      </w:r>
      <w:r>
        <w:rPr>
          <w:b/>
        </w:rPr>
        <w:t xml:space="preserve"> </w:t>
      </w:r>
      <w:proofErr w:type="spellStart"/>
      <w:r>
        <w:t>с</w:t>
      </w:r>
      <w:proofErr w:type="gramStart"/>
      <w:r>
        <w:t>.М</w:t>
      </w:r>
      <w:proofErr w:type="gramEnd"/>
      <w:r>
        <w:t>инаевка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Центральная 70</w:t>
      </w:r>
    </w:p>
    <w:p w:rsidR="006C7E9A" w:rsidRPr="008756B6" w:rsidRDefault="006C7E9A" w:rsidP="006C7E9A">
      <w:proofErr w:type="spellStart"/>
      <w:r w:rsidRPr="008756B6">
        <w:t>Асиновского</w:t>
      </w:r>
      <w:proofErr w:type="spellEnd"/>
      <w:r w:rsidRPr="008756B6">
        <w:t xml:space="preserve"> района Томской области</w:t>
      </w:r>
    </w:p>
    <w:p w:rsidR="008756B6" w:rsidRPr="006C7E9A" w:rsidRDefault="008756B6" w:rsidP="006C7E9A">
      <w:pPr>
        <w:rPr>
          <w:b/>
        </w:rPr>
      </w:pPr>
    </w:p>
    <w:p w:rsidR="008756B6" w:rsidRPr="008756B6" w:rsidRDefault="008756B6" w:rsidP="00CC7899">
      <w:pPr>
        <w:jc w:val="center"/>
        <w:rPr>
          <w:b/>
        </w:rPr>
      </w:pPr>
    </w:p>
    <w:p w:rsidR="00CC7899" w:rsidRPr="008756B6" w:rsidRDefault="00CC7899" w:rsidP="00CC7899">
      <w:pPr>
        <w:jc w:val="center"/>
        <w:rPr>
          <w:b/>
        </w:rPr>
      </w:pPr>
      <w:r w:rsidRPr="008756B6">
        <w:rPr>
          <w:b/>
        </w:rPr>
        <w:t>Из опыта работы с электронными образовательными ресурсами.</w:t>
      </w:r>
    </w:p>
    <w:p w:rsidR="00DD5B30" w:rsidRPr="008756B6" w:rsidRDefault="00DD5B30" w:rsidP="00CC7899">
      <w:pPr>
        <w:jc w:val="center"/>
        <w:rPr>
          <w:b/>
        </w:rPr>
      </w:pPr>
    </w:p>
    <w:p w:rsidR="00DD5B30" w:rsidRPr="008756B6" w:rsidRDefault="00DD5B30" w:rsidP="008756B6">
      <w:pPr>
        <w:spacing w:before="100" w:beforeAutospacing="1"/>
        <w:ind w:firstLine="426"/>
        <w:jc w:val="both"/>
        <w:rPr>
          <w:color w:val="000000"/>
        </w:rPr>
      </w:pPr>
      <w:r w:rsidRPr="008756B6">
        <w:rPr>
          <w:color w:val="000000"/>
        </w:rPr>
        <w:t>В настоящее время современное общество неразрывно связано с процессом информатизации. Сама жизнь заставляет нас активно использовать информационные технологии в учебно-воспитательном процессе. При этом одно из приоритетных направлений процесса информатизации современного общества – внедрение средств новых информационных технологий в систему образования. Отличительной особенностью современной системы образования является резкое возрастание прямых и обратных потоков информации по всем направлениям. Хранение, обработка, получение, передача, анализ информации, уменьшение бумажного потока посредством компьютерных сетей ускоряет процесс обучения и его эффективность.</w:t>
      </w:r>
    </w:p>
    <w:p w:rsidR="00CC7899" w:rsidRPr="008756B6" w:rsidRDefault="00DD5B30" w:rsidP="008756B6">
      <w:pPr>
        <w:ind w:firstLine="426"/>
        <w:jc w:val="both"/>
        <w:rPr>
          <w:b/>
        </w:rPr>
      </w:pPr>
      <w:r w:rsidRPr="008756B6">
        <w:rPr>
          <w:color w:val="000000"/>
        </w:rPr>
        <w:t>Сегодня трудно представить работу учителя без использования информационных технологий, позволяющих с помощью компьютера, различных информационных программ проводить уроки, внеурочные мероприятия. Ранее информацию по любой теме учащийся мог получить по разным источникам: учебник, справочная л</w:t>
      </w:r>
      <w:r w:rsidR="00487D42" w:rsidRPr="008756B6">
        <w:rPr>
          <w:color w:val="000000"/>
        </w:rPr>
        <w:t>итература, лекция учителя</w:t>
      </w:r>
      <w:r w:rsidRPr="008756B6">
        <w:rPr>
          <w:color w:val="000000"/>
        </w:rPr>
        <w:t>. Сейчас школьники больше времени проводят в поиске нужной информации в глобальной сети, в сетевых сообществах</w:t>
      </w:r>
      <w:r w:rsidR="00487D42" w:rsidRPr="008756B6">
        <w:rPr>
          <w:color w:val="000000"/>
        </w:rPr>
        <w:t>.</w:t>
      </w:r>
    </w:p>
    <w:p w:rsidR="00CC7899" w:rsidRPr="008756B6" w:rsidRDefault="00CC7899" w:rsidP="008756B6">
      <w:pPr>
        <w:ind w:firstLine="426"/>
        <w:jc w:val="both"/>
      </w:pPr>
      <w:r w:rsidRPr="008756B6">
        <w:t>С развитием информационных технологий всё больше педагогов обращают внимание на персональный компьютер как на новое средство обучения.</w:t>
      </w:r>
      <w:r w:rsidR="00487D42" w:rsidRPr="008756B6">
        <w:t xml:space="preserve"> П</w:t>
      </w:r>
      <w:r w:rsidRPr="008756B6">
        <w:t>оставив перед собой цель - повысить эффективность образовательного процесса, при подго</w:t>
      </w:r>
      <w:r w:rsidR="00DD5B30" w:rsidRPr="008756B6">
        <w:t>товке и проведении уроков</w:t>
      </w:r>
      <w:r w:rsidR="00487D42" w:rsidRPr="008756B6">
        <w:t xml:space="preserve"> я </w:t>
      </w:r>
      <w:r w:rsidR="00DD5B30" w:rsidRPr="008756B6">
        <w:t xml:space="preserve"> начала </w:t>
      </w:r>
      <w:r w:rsidRPr="008756B6">
        <w:t>использовать новые информационные технологии.</w:t>
      </w:r>
    </w:p>
    <w:p w:rsidR="00A679B7" w:rsidRDefault="00DD5B30" w:rsidP="008756B6">
      <w:pPr>
        <w:ind w:firstLine="426"/>
        <w:jc w:val="both"/>
      </w:pPr>
      <w:r w:rsidRPr="008756B6">
        <w:t>О</w:t>
      </w:r>
      <w:r w:rsidR="00CC7899" w:rsidRPr="008756B6">
        <w:t>сновными направлениями моей работы являются:</w:t>
      </w:r>
      <w:r w:rsidRPr="008756B6">
        <w:t xml:space="preserve"> </w:t>
      </w:r>
    </w:p>
    <w:p w:rsidR="00CC7899" w:rsidRPr="008756B6" w:rsidRDefault="008756B6" w:rsidP="008756B6">
      <w:pPr>
        <w:ind w:firstLine="426"/>
        <w:jc w:val="both"/>
      </w:pPr>
      <w:r w:rsidRPr="00A679B7">
        <w:rPr>
          <w:b/>
        </w:rPr>
        <w:t>1</w:t>
      </w:r>
      <w:r>
        <w:t>.</w:t>
      </w:r>
      <w:r w:rsidR="00DD5B30" w:rsidRPr="008756B6">
        <w:rPr>
          <w:b/>
        </w:rPr>
        <w:t>р</w:t>
      </w:r>
      <w:r w:rsidR="00CC7899" w:rsidRPr="008756B6">
        <w:rPr>
          <w:b/>
        </w:rPr>
        <w:t>абота с готовыми продуктами</w:t>
      </w:r>
      <w:r w:rsidR="00DD5B30" w:rsidRPr="008756B6">
        <w:t>.</w:t>
      </w:r>
    </w:p>
    <w:p w:rsidR="00CC7899" w:rsidRPr="008756B6" w:rsidRDefault="00DD5B30" w:rsidP="008756B6">
      <w:pPr>
        <w:jc w:val="both"/>
      </w:pPr>
      <w:r w:rsidRPr="008756B6">
        <w:t>Я</w:t>
      </w:r>
      <w:r w:rsidR="00CC7899" w:rsidRPr="008756B6">
        <w:t xml:space="preserve"> использовал</w:t>
      </w:r>
      <w:r w:rsidRPr="008756B6">
        <w:t>а</w:t>
      </w:r>
      <w:r w:rsidR="00CC7899" w:rsidRPr="008756B6">
        <w:t xml:space="preserve"> различные </w:t>
      </w:r>
      <w:r w:rsidR="00CC7899" w:rsidRPr="008756B6">
        <w:rPr>
          <w:lang w:val="en-US"/>
        </w:rPr>
        <w:t>CD</w:t>
      </w:r>
      <w:r w:rsidR="00CC7899" w:rsidRPr="008756B6">
        <w:t>-диски по химии</w:t>
      </w:r>
      <w:r w:rsidRPr="008756B6">
        <w:t xml:space="preserve">, биологии. Но </w:t>
      </w:r>
      <w:r w:rsidR="00CC7899" w:rsidRPr="008756B6">
        <w:t xml:space="preserve">недостаток таких продуктов  в том, что материал, как правило, в них лекционный, направленный больше на подготовку к экзаменам, </w:t>
      </w:r>
      <w:r w:rsidR="00487D42" w:rsidRPr="008756B6">
        <w:t>к зачётам.</w:t>
      </w:r>
    </w:p>
    <w:p w:rsidR="00CC7899" w:rsidRPr="008756B6" w:rsidRDefault="00DD5B30" w:rsidP="008756B6">
      <w:pPr>
        <w:jc w:val="both"/>
      </w:pPr>
      <w:r w:rsidRPr="008756B6">
        <w:t>В настоящее время есть</w:t>
      </w:r>
      <w:r w:rsidR="00CC7899" w:rsidRPr="008756B6">
        <w:t xml:space="preserve"> сайт, где </w:t>
      </w:r>
      <w:r w:rsidRPr="008756B6">
        <w:t xml:space="preserve">собраны лучшие материалы по химии, </w:t>
      </w:r>
      <w:r w:rsidR="00CC7899" w:rsidRPr="008756B6">
        <w:t xml:space="preserve">полностью отвечающие школьной программе: </w:t>
      </w:r>
      <w:hyperlink r:id="rId7" w:history="1">
        <w:r w:rsidR="00CC7899" w:rsidRPr="008756B6">
          <w:rPr>
            <w:rStyle w:val="a3"/>
          </w:rPr>
          <w:t>http://www.fcior.edu.ru/wps/PA_1_0_1BP/dynamic/</w:t>
        </w:r>
      </w:hyperlink>
      <w:r w:rsidR="00CC7899" w:rsidRPr="008756B6">
        <w:t>.</w:t>
      </w:r>
    </w:p>
    <w:p w:rsidR="00CC7899" w:rsidRPr="008756B6" w:rsidRDefault="00CC7899" w:rsidP="008756B6">
      <w:pPr>
        <w:jc w:val="both"/>
      </w:pPr>
      <w:r w:rsidRPr="008756B6">
        <w:t>Представленные на нем модули можно без корректировки и</w:t>
      </w:r>
      <w:r w:rsidR="00487D42" w:rsidRPr="008756B6">
        <w:t>спользовать на уроках</w:t>
      </w:r>
      <w:r w:rsidRPr="008756B6">
        <w:t xml:space="preserve"> для изучения нового материала, при подготовке и выполнении лабораторных работ, домашних заданий, для контроля, закрепления и систематизации знаний, умений и навыков учащихся.</w:t>
      </w:r>
    </w:p>
    <w:p w:rsidR="00CC7899" w:rsidRPr="008756B6" w:rsidRDefault="008756B6" w:rsidP="008756B6">
      <w:pPr>
        <w:jc w:val="both"/>
      </w:pPr>
      <w:r>
        <w:rPr>
          <w:b/>
        </w:rPr>
        <w:t>2.</w:t>
      </w:r>
      <w:r w:rsidR="00CC7899" w:rsidRPr="008756B6">
        <w:rPr>
          <w:b/>
        </w:rPr>
        <w:t>Создание обучающих презентаций</w:t>
      </w:r>
      <w:r w:rsidR="00CC7899" w:rsidRPr="008756B6">
        <w:t>, используемых при изучении нового   материала: на таких занятиях излагается основной теоретический материал, составляются опорные конспекты, предлагаются алгоритмы решения типовых задач.</w:t>
      </w:r>
    </w:p>
    <w:p w:rsidR="00CC7899" w:rsidRPr="008756B6" w:rsidRDefault="00CC7899" w:rsidP="008756B6">
      <w:pPr>
        <w:ind w:firstLine="567"/>
        <w:jc w:val="both"/>
        <w:rPr>
          <w:b/>
        </w:rPr>
      </w:pPr>
      <w:r w:rsidRPr="008756B6">
        <w:t>Современные информационные технологии немыслимы без использования сети Интернет. Информация, опубликованная в сети, представлена в виде Web-ст</w:t>
      </w:r>
      <w:r w:rsidR="00C375E8" w:rsidRPr="008756B6">
        <w:t>раниц – комплексных документов.</w:t>
      </w:r>
      <w:r w:rsidRPr="008756B6">
        <w:t xml:space="preserve"> </w:t>
      </w:r>
      <w:r w:rsidR="00C375E8" w:rsidRPr="008756B6">
        <w:t>П</w:t>
      </w:r>
      <w:r w:rsidRPr="008756B6">
        <w:t xml:space="preserve">оиск в Интернете формирует  развитие умений </w:t>
      </w:r>
      <w:r w:rsidRPr="008756B6">
        <w:lastRenderedPageBreak/>
        <w:t>систематизировать и конк</w:t>
      </w:r>
      <w:r w:rsidR="00C375E8" w:rsidRPr="008756B6">
        <w:t xml:space="preserve">ретизировать материал, выделять </w:t>
      </w:r>
      <w:r w:rsidR="00487D42" w:rsidRPr="008756B6">
        <w:t xml:space="preserve">главное, </w:t>
      </w:r>
      <w:r w:rsidRPr="008756B6">
        <w:t>работать с различными видами информации.</w:t>
      </w:r>
    </w:p>
    <w:p w:rsidR="00CC7899" w:rsidRPr="008756B6" w:rsidRDefault="00C375E8" w:rsidP="008756B6">
      <w:pPr>
        <w:ind w:firstLine="567"/>
        <w:jc w:val="both"/>
        <w:rPr>
          <w:b/>
        </w:rPr>
      </w:pPr>
      <w:r w:rsidRPr="008756B6">
        <w:t>С</w:t>
      </w:r>
      <w:r w:rsidR="00CC7899" w:rsidRPr="008756B6">
        <w:t>овремен</w:t>
      </w:r>
      <w:r w:rsidRPr="008756B6">
        <w:t xml:space="preserve">ные информационные технологии помогают </w:t>
      </w:r>
      <w:r w:rsidR="00CC7899" w:rsidRPr="008756B6">
        <w:t xml:space="preserve">учащимся </w:t>
      </w:r>
      <w:r w:rsidR="00CC7899" w:rsidRPr="008756B6">
        <w:rPr>
          <w:b/>
        </w:rPr>
        <w:t>самостоятельно добывать</w:t>
      </w:r>
      <w:r w:rsidR="00CC7899" w:rsidRPr="008756B6">
        <w:t>, систем</w:t>
      </w:r>
      <w:r w:rsidRPr="008756B6">
        <w:t xml:space="preserve">атизировать </w:t>
      </w:r>
      <w:r w:rsidR="00CC7899" w:rsidRPr="008756B6">
        <w:t xml:space="preserve"> свои знания по </w:t>
      </w:r>
      <w:r w:rsidRPr="008756B6">
        <w:t>химии. М</w:t>
      </w:r>
      <w:r w:rsidR="00CC7899" w:rsidRPr="008756B6">
        <w:t xml:space="preserve">ногие обучающие программы, Интернет-сайты и </w:t>
      </w:r>
      <w:proofErr w:type="spellStart"/>
      <w:r w:rsidR="00CC7899" w:rsidRPr="008756B6">
        <w:t>мультимедийные</w:t>
      </w:r>
      <w:proofErr w:type="spellEnd"/>
      <w:r w:rsidR="00CC7899" w:rsidRPr="008756B6">
        <w:t xml:space="preserve"> учебники построены с учетом </w:t>
      </w:r>
      <w:r w:rsidR="00CC7899" w:rsidRPr="008756B6">
        <w:rPr>
          <w:b/>
        </w:rPr>
        <w:t>обратной связи</w:t>
      </w:r>
      <w:r w:rsidR="00CC7899" w:rsidRPr="008756B6">
        <w:t xml:space="preserve">  по принципам развивающего, дифференцированного, личнос</w:t>
      </w:r>
      <w:r w:rsidRPr="008756B6">
        <w:t>тно-ориентированного обучения. М</w:t>
      </w:r>
      <w:r w:rsidR="00CC7899" w:rsidRPr="008756B6">
        <w:t>атериал в них изложен логически, структурирован, снабжен необходимыми видео и анимацией. Работа</w:t>
      </w:r>
      <w:r w:rsidRPr="008756B6">
        <w:t xml:space="preserve"> на сайте </w:t>
      </w:r>
      <w:hyperlink r:id="rId8" w:history="1">
        <w:r w:rsidR="00CC7899" w:rsidRPr="008756B6">
          <w:rPr>
            <w:rStyle w:val="a3"/>
          </w:rPr>
          <w:t>http://www.fcior.edu.ru</w:t>
        </w:r>
      </w:hyperlink>
      <w:r w:rsidR="00CC7899" w:rsidRPr="008756B6">
        <w:t xml:space="preserve">, является </w:t>
      </w:r>
      <w:r w:rsidR="00CC7899" w:rsidRPr="008756B6">
        <w:rPr>
          <w:b/>
        </w:rPr>
        <w:t>интерактивной</w:t>
      </w:r>
      <w:r w:rsidR="00CC7899" w:rsidRPr="008756B6">
        <w:t>. При этом ученик не получ</w:t>
      </w:r>
      <w:r w:rsidRPr="008756B6">
        <w:t xml:space="preserve">ает готовые знания, </w:t>
      </w:r>
      <w:r w:rsidR="00CC7899" w:rsidRPr="008756B6">
        <w:t xml:space="preserve">а учится приобретать их, выполняя различные интерактивные упражнения, дает </w:t>
      </w:r>
      <w:r w:rsidRPr="008756B6">
        <w:t>ученику</w:t>
      </w:r>
      <w:r w:rsidR="00CC7899" w:rsidRPr="008756B6">
        <w:t xml:space="preserve"> оценить свою ра</w:t>
      </w:r>
      <w:r w:rsidRPr="008756B6">
        <w:t>боту, увидеть допущенные ошибки и</w:t>
      </w:r>
      <w:r w:rsidR="00CC7899" w:rsidRPr="008756B6">
        <w:t xml:space="preserve"> с помощью подсказо</w:t>
      </w:r>
      <w:r w:rsidRPr="008756B6">
        <w:t xml:space="preserve">к </w:t>
      </w:r>
      <w:r w:rsidR="00CC7899" w:rsidRPr="008756B6">
        <w:t>понят</w:t>
      </w:r>
      <w:r w:rsidRPr="008756B6">
        <w:t>ь варианты исправления их</w:t>
      </w:r>
      <w:r w:rsidR="00CC7899" w:rsidRPr="008756B6">
        <w:t>.</w:t>
      </w:r>
    </w:p>
    <w:p w:rsidR="00CC7899" w:rsidRPr="008756B6" w:rsidRDefault="00CC7899" w:rsidP="008756B6">
      <w:pPr>
        <w:ind w:firstLine="567"/>
        <w:jc w:val="both"/>
      </w:pPr>
      <w:r w:rsidRPr="008756B6">
        <w:t>Информационные технологии в интерактивном преподавании позволяют значительно снизить время на изучение материала в форме лекции. Большее внимание о</w:t>
      </w:r>
      <w:r w:rsidR="000F37CA" w:rsidRPr="008756B6">
        <w:t>тводится самостоятельной работе по</w:t>
      </w:r>
      <w:r w:rsidRPr="008756B6">
        <w:t xml:space="preserve"> отработке </w:t>
      </w:r>
      <w:r w:rsidR="000F37CA" w:rsidRPr="008756B6">
        <w:t>умений и навыков учащихся. Учитель</w:t>
      </w:r>
      <w:r w:rsidRPr="008756B6">
        <w:t xml:space="preserve"> </w:t>
      </w:r>
      <w:r w:rsidR="000F37CA" w:rsidRPr="008756B6">
        <w:t xml:space="preserve">работает </w:t>
      </w:r>
      <w:r w:rsidRPr="008756B6">
        <w:t xml:space="preserve">индивидуально </w:t>
      </w:r>
      <w:r w:rsidR="000F37CA" w:rsidRPr="008756B6">
        <w:t>с каждым  ребенком, давая</w:t>
      </w:r>
      <w:r w:rsidRPr="008756B6">
        <w:t xml:space="preserve"> </w:t>
      </w:r>
      <w:r w:rsidR="000F37CA" w:rsidRPr="008756B6">
        <w:t>задания,</w:t>
      </w:r>
      <w:r w:rsidRPr="008756B6">
        <w:t xml:space="preserve"> </w:t>
      </w:r>
      <w:r w:rsidR="000F37CA" w:rsidRPr="008756B6">
        <w:t xml:space="preserve">рассчитанные на разную </w:t>
      </w:r>
      <w:r w:rsidR="00F71E2E" w:rsidRPr="008756B6">
        <w:t>подготовленность</w:t>
      </w:r>
      <w:r w:rsidR="000F37CA" w:rsidRPr="008756B6">
        <w:t xml:space="preserve"> ребёнка и </w:t>
      </w:r>
      <w:r w:rsidR="00F71E2E" w:rsidRPr="008756B6">
        <w:t xml:space="preserve">его </w:t>
      </w:r>
      <w:r w:rsidRPr="008756B6">
        <w:t xml:space="preserve"> психологичес</w:t>
      </w:r>
      <w:r w:rsidR="00F71E2E" w:rsidRPr="008756B6">
        <w:t>кие особенности</w:t>
      </w:r>
      <w:r w:rsidR="000F37CA" w:rsidRPr="008756B6">
        <w:t xml:space="preserve">. </w:t>
      </w:r>
      <w:r w:rsidR="00F71E2E" w:rsidRPr="008756B6">
        <w:t>Следовательно,</w:t>
      </w:r>
      <w:r w:rsidRPr="008756B6">
        <w:t xml:space="preserve"> </w:t>
      </w:r>
      <w:r w:rsidRPr="008756B6">
        <w:rPr>
          <w:b/>
        </w:rPr>
        <w:t xml:space="preserve">фронтальная работа в интерактивном обучении сведена к минимуму, </w:t>
      </w:r>
      <w:r w:rsidRPr="008756B6">
        <w:t>личностно-ориентированный подход является доминирующим</w:t>
      </w:r>
      <w:r w:rsidR="00F71E2E" w:rsidRPr="008756B6">
        <w:t>.</w:t>
      </w:r>
    </w:p>
    <w:p w:rsidR="00CC7899" w:rsidRPr="008756B6" w:rsidRDefault="00CC7899" w:rsidP="008756B6">
      <w:pPr>
        <w:jc w:val="both"/>
      </w:pPr>
      <w:r w:rsidRPr="008756B6">
        <w:t xml:space="preserve">Ниже я предлагаю познакомиться с интерактивной формой преподавания химии на разных этапах образовательного процесса (не только урока, </w:t>
      </w:r>
      <w:r w:rsidR="008756B6">
        <w:t xml:space="preserve">но </w:t>
      </w:r>
      <w:r w:rsidRPr="008756B6">
        <w:t>и домашние работы учащихся).</w:t>
      </w:r>
    </w:p>
    <w:p w:rsidR="00CC7899" w:rsidRPr="008756B6" w:rsidRDefault="00CC7899" w:rsidP="008756B6">
      <w:pPr>
        <w:spacing w:before="100" w:beforeAutospacing="1" w:after="100" w:afterAutospacing="1"/>
        <w:jc w:val="center"/>
        <w:rPr>
          <w:b/>
          <w:iCs/>
          <w:color w:val="000000"/>
        </w:rPr>
      </w:pPr>
      <w:r w:rsidRPr="008756B6">
        <w:rPr>
          <w:b/>
          <w:iCs/>
          <w:color w:val="000000"/>
        </w:rPr>
        <w:t>Изучение и систематизация знаний умений и навыков учащихся</w:t>
      </w:r>
    </w:p>
    <w:p w:rsidR="00CC7899" w:rsidRPr="008756B6" w:rsidRDefault="00CC7899" w:rsidP="001A2657">
      <w:pPr>
        <w:ind w:firstLine="426"/>
        <w:jc w:val="both"/>
        <w:rPr>
          <w:iCs/>
          <w:color w:val="000000"/>
        </w:rPr>
      </w:pPr>
      <w:r w:rsidRPr="008756B6">
        <w:rPr>
          <w:iCs/>
          <w:color w:val="000000"/>
        </w:rPr>
        <w:t>Изучение нового материала с использованием компьютерной графики и анимации. Сложные химические процессы и особенно строение веществ целесообразно изучать, прибегая к помощи соврем</w:t>
      </w:r>
      <w:r w:rsidR="00F71E2E" w:rsidRPr="008756B6">
        <w:rPr>
          <w:iCs/>
          <w:color w:val="000000"/>
        </w:rPr>
        <w:t>енных компьютерных технологий. Плюсы:</w:t>
      </w:r>
      <w:r w:rsidRPr="008756B6">
        <w:rPr>
          <w:iCs/>
          <w:color w:val="000000"/>
        </w:rPr>
        <w:t xml:space="preserve"> </w:t>
      </w:r>
    </w:p>
    <w:p w:rsidR="00CC7899" w:rsidRPr="008756B6" w:rsidRDefault="00487D42" w:rsidP="001A2657">
      <w:pPr>
        <w:numPr>
          <w:ilvl w:val="0"/>
          <w:numId w:val="2"/>
        </w:numPr>
        <w:ind w:firstLine="426"/>
        <w:jc w:val="both"/>
        <w:rPr>
          <w:iCs/>
          <w:color w:val="000000"/>
        </w:rPr>
      </w:pPr>
      <w:r w:rsidRPr="008756B6">
        <w:rPr>
          <w:iCs/>
          <w:noProof/>
          <w:color w:val="00000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329565</wp:posOffset>
            </wp:positionH>
            <wp:positionV relativeFrom="margin">
              <wp:posOffset>91440</wp:posOffset>
            </wp:positionV>
            <wp:extent cx="3076575" cy="2124075"/>
            <wp:effectExtent l="1905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899" w:rsidRPr="008756B6">
        <w:rPr>
          <w:iCs/>
          <w:color w:val="000000"/>
        </w:rPr>
        <w:t xml:space="preserve">Во-первых значительно экономит время на уроке, так как сокращаются его затраты на работу с таблицами, рисунками, </w:t>
      </w:r>
      <w:proofErr w:type="spellStart"/>
      <w:r w:rsidR="00CC7899" w:rsidRPr="008756B6">
        <w:rPr>
          <w:iCs/>
          <w:color w:val="000000"/>
        </w:rPr>
        <w:t>шаростержневыми</w:t>
      </w:r>
      <w:proofErr w:type="spellEnd"/>
      <w:r w:rsidR="00CC7899" w:rsidRPr="008756B6">
        <w:rPr>
          <w:iCs/>
          <w:color w:val="000000"/>
        </w:rPr>
        <w:t xml:space="preserve"> моделями.</w:t>
      </w:r>
    </w:p>
    <w:p w:rsidR="00CC7899" w:rsidRPr="008756B6" w:rsidRDefault="00CC7899" w:rsidP="001A2657">
      <w:pPr>
        <w:numPr>
          <w:ilvl w:val="0"/>
          <w:numId w:val="2"/>
        </w:numPr>
        <w:spacing w:before="100" w:beforeAutospacing="1" w:after="100" w:afterAutospacing="1"/>
        <w:ind w:firstLine="426"/>
        <w:jc w:val="both"/>
        <w:rPr>
          <w:iCs/>
          <w:color w:val="000000"/>
        </w:rPr>
      </w:pPr>
      <w:r w:rsidRPr="008756B6">
        <w:rPr>
          <w:iCs/>
          <w:color w:val="000000"/>
        </w:rPr>
        <w:t>Формирует правильное представление обучающихся о строении веществ.</w:t>
      </w:r>
    </w:p>
    <w:p w:rsidR="00CC7899" w:rsidRPr="008756B6" w:rsidRDefault="00CC7899" w:rsidP="001A2657">
      <w:pPr>
        <w:numPr>
          <w:ilvl w:val="0"/>
          <w:numId w:val="2"/>
        </w:numPr>
        <w:spacing w:before="100" w:beforeAutospacing="1"/>
        <w:ind w:firstLine="426"/>
        <w:jc w:val="both"/>
        <w:rPr>
          <w:iCs/>
          <w:color w:val="000000"/>
        </w:rPr>
      </w:pPr>
      <w:r w:rsidRPr="008756B6">
        <w:rPr>
          <w:iCs/>
          <w:color w:val="000000"/>
        </w:rPr>
        <w:t xml:space="preserve">Моделирование, анимация </w:t>
      </w:r>
      <w:r w:rsidR="00F71E2E" w:rsidRPr="008756B6">
        <w:rPr>
          <w:iCs/>
          <w:color w:val="000000"/>
        </w:rPr>
        <w:t>развивают образное мышление.</w:t>
      </w:r>
    </w:p>
    <w:p w:rsidR="00CC7899" w:rsidRPr="008756B6" w:rsidRDefault="00F71E2E" w:rsidP="001A2657">
      <w:pPr>
        <w:ind w:firstLine="426"/>
        <w:jc w:val="both"/>
        <w:rPr>
          <w:i/>
        </w:rPr>
      </w:pPr>
      <w:r w:rsidRPr="008756B6">
        <w:t xml:space="preserve">Работая с подсказками, </w:t>
      </w:r>
      <w:r w:rsidR="00CC7899" w:rsidRPr="008756B6">
        <w:t xml:space="preserve">слушая </w:t>
      </w:r>
      <w:r w:rsidRPr="008756B6">
        <w:t xml:space="preserve">учителя, ученик </w:t>
      </w:r>
      <w:r w:rsidR="00CC7899" w:rsidRPr="008756B6">
        <w:t xml:space="preserve">может не просто выучить, а понять строение того или иного вещества, </w:t>
      </w:r>
      <w:r w:rsidRPr="008756B6">
        <w:t xml:space="preserve">а это </w:t>
      </w:r>
      <w:r w:rsidR="00CC7899" w:rsidRPr="008756B6">
        <w:t xml:space="preserve">важно для дальнейшего изучения химии. </w:t>
      </w:r>
      <w:r w:rsidRPr="008756B6">
        <w:t>Есть и минус, урок должен</w:t>
      </w:r>
      <w:r w:rsidR="00CC7899" w:rsidRPr="008756B6">
        <w:t xml:space="preserve"> вестись в компьютерном классе, где</w:t>
      </w:r>
      <w:r w:rsidRPr="008756B6">
        <w:t xml:space="preserve"> есть хотя - бы 3-4 компьютера.</w:t>
      </w:r>
    </w:p>
    <w:p w:rsidR="00CC7899" w:rsidRPr="008756B6" w:rsidRDefault="00CC7899" w:rsidP="001A2657">
      <w:pPr>
        <w:ind w:firstLine="426"/>
        <w:jc w:val="both"/>
        <w:rPr>
          <w:iCs/>
          <w:color w:val="000000"/>
        </w:rPr>
      </w:pPr>
    </w:p>
    <w:p w:rsidR="00CC7899" w:rsidRPr="008756B6" w:rsidRDefault="00CC7899" w:rsidP="001A2657">
      <w:pPr>
        <w:jc w:val="center"/>
        <w:rPr>
          <w:b/>
        </w:rPr>
      </w:pPr>
      <w:r w:rsidRPr="008756B6">
        <w:rPr>
          <w:b/>
        </w:rPr>
        <w:t xml:space="preserve">Применение </w:t>
      </w:r>
      <w:r w:rsidR="00F71E2E" w:rsidRPr="008756B6">
        <w:rPr>
          <w:b/>
        </w:rPr>
        <w:t>презентаций-алгоритмов.</w:t>
      </w:r>
    </w:p>
    <w:p w:rsidR="00487D42" w:rsidRPr="008756B6" w:rsidRDefault="00487D42" w:rsidP="008756B6">
      <w:pPr>
        <w:jc w:val="both"/>
        <w:rPr>
          <w:b/>
        </w:rPr>
      </w:pPr>
    </w:p>
    <w:p w:rsidR="00CC7899" w:rsidRPr="008756B6" w:rsidRDefault="00CC7899" w:rsidP="008756B6">
      <w:pPr>
        <w:jc w:val="both"/>
      </w:pPr>
      <w:r w:rsidRPr="008756B6">
        <w:t>Пожалуй, это самый интересный способ как изучения, закрепления, систематизации материала, так и один из вариантов самостоятельной работы учащихся.</w:t>
      </w:r>
    </w:p>
    <w:p w:rsidR="00CC7899" w:rsidRPr="008756B6" w:rsidRDefault="00CC7899" w:rsidP="008756B6">
      <w:pPr>
        <w:jc w:val="both"/>
      </w:pPr>
      <w:r w:rsidRPr="008756B6">
        <w:t xml:space="preserve">Сама слайдовая структура презентаций позволяет пошагово изучать материал, когда изложение идет от </w:t>
      </w:r>
      <w:proofErr w:type="gramStart"/>
      <w:r w:rsidRPr="008756B6">
        <w:t>простого</w:t>
      </w:r>
      <w:proofErr w:type="gramEnd"/>
      <w:r w:rsidRPr="008756B6">
        <w:t xml:space="preserve"> к сложному, т. е по дедуктивному методу</w:t>
      </w:r>
    </w:p>
    <w:p w:rsidR="002F2987" w:rsidRPr="008756B6" w:rsidRDefault="00CC7899" w:rsidP="008756B6">
      <w:pPr>
        <w:jc w:val="both"/>
      </w:pPr>
      <w:r w:rsidRPr="008756B6">
        <w:t xml:space="preserve">Переход от одного слайда к другому целесообразно осуществлять с помощью наводящих вопросов, которые в данном случае выполняют функцию первоначального контроля и систематизации знаний. Таким образом, изучение может вестись методом «проб и ошибок». Что в первую очередь развивает самостоятельность учащихся, способствует формированию </w:t>
      </w:r>
      <w:r w:rsidRPr="008756B6">
        <w:lastRenderedPageBreak/>
        <w:t xml:space="preserve">логического мышления. Роль учителя в данном случае сведена к мотивации, отборе материала, направлении рассмотрения того или иного вопроса. </w:t>
      </w:r>
    </w:p>
    <w:p w:rsidR="00487D42" w:rsidRPr="008756B6" w:rsidRDefault="00487D42" w:rsidP="008756B6">
      <w:pPr>
        <w:jc w:val="both"/>
        <w:rPr>
          <w:b/>
          <w:iCs/>
          <w:color w:val="000000"/>
        </w:rPr>
      </w:pPr>
    </w:p>
    <w:p w:rsidR="002F2987" w:rsidRPr="008756B6" w:rsidRDefault="00CC7899" w:rsidP="008756B6">
      <w:pPr>
        <w:jc w:val="both"/>
        <w:rPr>
          <w:b/>
        </w:rPr>
      </w:pPr>
      <w:r w:rsidRPr="008756B6">
        <w:rPr>
          <w:b/>
          <w:iCs/>
          <w:color w:val="000000"/>
        </w:rPr>
        <w:t>Изучение нового материала</w:t>
      </w:r>
      <w:r w:rsidRPr="008756B6">
        <w:rPr>
          <w:b/>
        </w:rPr>
        <w:t xml:space="preserve"> с использованием </w:t>
      </w:r>
      <w:proofErr w:type="spellStart"/>
      <w:r w:rsidRPr="008756B6">
        <w:rPr>
          <w:b/>
        </w:rPr>
        <w:t>видеоопытов</w:t>
      </w:r>
      <w:proofErr w:type="spellEnd"/>
      <w:r w:rsidRPr="008756B6">
        <w:rPr>
          <w:b/>
        </w:rPr>
        <w:t xml:space="preserve"> и опорных схем </w:t>
      </w:r>
    </w:p>
    <w:p w:rsidR="00CC7899" w:rsidRPr="008756B6" w:rsidRDefault="00CC7899" w:rsidP="001A2657">
      <w:pPr>
        <w:jc w:val="center"/>
        <w:rPr>
          <w:b/>
        </w:rPr>
      </w:pPr>
      <w:proofErr w:type="gramStart"/>
      <w:r w:rsidRPr="008756B6">
        <w:rPr>
          <w:b/>
        </w:rPr>
        <w:t>смоделированных</w:t>
      </w:r>
      <w:proofErr w:type="gramEnd"/>
      <w:r w:rsidRPr="008756B6">
        <w:rPr>
          <w:b/>
        </w:rPr>
        <w:t xml:space="preserve"> на компьютере.</w:t>
      </w:r>
    </w:p>
    <w:p w:rsidR="00487D42" w:rsidRPr="008756B6" w:rsidRDefault="00487D42" w:rsidP="008756B6">
      <w:pPr>
        <w:jc w:val="both"/>
        <w:rPr>
          <w:i/>
        </w:rPr>
      </w:pPr>
    </w:p>
    <w:p w:rsidR="00CC7899" w:rsidRPr="008756B6" w:rsidRDefault="00CC7899" w:rsidP="008756B6">
      <w:pPr>
        <w:jc w:val="both"/>
      </w:pPr>
      <w:r w:rsidRPr="008756B6">
        <w:t xml:space="preserve">При изучении таких разделов химии 8 класса, как: </w:t>
      </w:r>
      <w:r w:rsidR="002F2987" w:rsidRPr="008756B6">
        <w:t>«Неорганические соединения» и</w:t>
      </w:r>
      <w:r w:rsidRPr="008756B6">
        <w:t xml:space="preserve">спользую </w:t>
      </w:r>
      <w:proofErr w:type="spellStart"/>
      <w:r w:rsidRPr="008756B6">
        <w:t>разноуровневые</w:t>
      </w:r>
      <w:proofErr w:type="spellEnd"/>
      <w:r w:rsidRPr="008756B6">
        <w:t xml:space="preserve"> опорные схемы для лучшего усвоения материала всеми обучающимися класса</w:t>
      </w:r>
      <w:r w:rsidR="002F2987" w:rsidRPr="008756B6">
        <w:t xml:space="preserve">. </w:t>
      </w:r>
    </w:p>
    <w:p w:rsidR="00CC7899" w:rsidRPr="008756B6" w:rsidRDefault="00CC7899" w:rsidP="008756B6">
      <w:pPr>
        <w:jc w:val="both"/>
      </w:pPr>
      <w:r w:rsidRPr="008756B6">
        <w:t>В старших же классах в проце</w:t>
      </w:r>
      <w:r w:rsidR="002F2987" w:rsidRPr="008756B6">
        <w:t xml:space="preserve">ссе преподавания химии мы сталкиваемся </w:t>
      </w:r>
      <w:r w:rsidRPr="008756B6">
        <w:t>с проблемой невозможности осуществления некоторых экспер</w:t>
      </w:r>
      <w:r w:rsidR="002F2987" w:rsidRPr="008756B6">
        <w:t xml:space="preserve">иментов в школьной лаборатории и поэтому, </w:t>
      </w:r>
      <w:r w:rsidRPr="008756B6">
        <w:t>эффективнее использовать видеоматериалы этих опытов.</w:t>
      </w:r>
    </w:p>
    <w:p w:rsidR="00CC7899" w:rsidRPr="008756B6" w:rsidRDefault="001A2657" w:rsidP="008756B6">
      <w:pPr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3251835</wp:posOffset>
            </wp:positionV>
            <wp:extent cx="2667000" cy="186690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987" w:rsidRPr="008756B6" w:rsidRDefault="00CC7899" w:rsidP="001A2657">
      <w:pPr>
        <w:jc w:val="center"/>
        <w:rPr>
          <w:b/>
        </w:rPr>
      </w:pPr>
      <w:r w:rsidRPr="008756B6">
        <w:rPr>
          <w:b/>
        </w:rPr>
        <w:t xml:space="preserve">Использование информационных технологий </w:t>
      </w:r>
      <w:r w:rsidR="002F2987" w:rsidRPr="008756B6">
        <w:rPr>
          <w:b/>
        </w:rPr>
        <w:t>при проведении практических работ.</w:t>
      </w:r>
    </w:p>
    <w:p w:rsidR="00487D42" w:rsidRPr="008756B6" w:rsidRDefault="00487D42" w:rsidP="008756B6">
      <w:pPr>
        <w:jc w:val="both"/>
        <w:rPr>
          <w:b/>
        </w:rPr>
      </w:pPr>
    </w:p>
    <w:p w:rsidR="002F2987" w:rsidRPr="008756B6" w:rsidRDefault="002F2987" w:rsidP="008756B6">
      <w:pPr>
        <w:jc w:val="both"/>
        <w:rPr>
          <w:iCs/>
        </w:rPr>
      </w:pPr>
      <w:r w:rsidRPr="008756B6">
        <w:t>Частое</w:t>
      </w:r>
      <w:r w:rsidR="00CC7899" w:rsidRPr="008756B6">
        <w:t xml:space="preserve"> использование виртуальных лабораторий приводит к </w:t>
      </w:r>
      <w:r w:rsidRPr="008756B6">
        <w:t xml:space="preserve">неправильному </w:t>
      </w:r>
      <w:r w:rsidR="00CC7899" w:rsidRPr="008756B6">
        <w:t>представлению о химических процессах.</w:t>
      </w:r>
      <w:r w:rsidRPr="008756B6">
        <w:t xml:space="preserve"> Но </w:t>
      </w:r>
      <w:r w:rsidR="00CC7899" w:rsidRPr="008756B6">
        <w:t xml:space="preserve">в ходе подготовки к практикуму, </w:t>
      </w:r>
      <w:r w:rsidRPr="008756B6">
        <w:t xml:space="preserve">можно </w:t>
      </w:r>
      <w:r w:rsidR="00CC7899" w:rsidRPr="008756B6">
        <w:t>использовать виртуаль</w:t>
      </w:r>
      <w:r w:rsidRPr="008756B6">
        <w:t>ные лаборатории это удобно</w:t>
      </w:r>
      <w:r w:rsidR="00CC7899" w:rsidRPr="008756B6">
        <w:t xml:space="preserve"> дома, где нет воз</w:t>
      </w:r>
      <w:r w:rsidRPr="008756B6">
        <w:t>можности проводить эксперименты</w:t>
      </w:r>
      <w:r w:rsidR="00CC7899" w:rsidRPr="008756B6">
        <w:t>.</w:t>
      </w:r>
      <w:r w:rsidRPr="008756B6">
        <w:rPr>
          <w:iCs/>
        </w:rPr>
        <w:t xml:space="preserve"> </w:t>
      </w:r>
    </w:p>
    <w:p w:rsidR="00CC7899" w:rsidRPr="008756B6" w:rsidRDefault="002F2987" w:rsidP="008756B6">
      <w:pPr>
        <w:jc w:val="both"/>
      </w:pPr>
      <w:r w:rsidRPr="008756B6">
        <w:rPr>
          <w:iCs/>
        </w:rPr>
        <w:t>Многие опыты очень сложны для пост</w:t>
      </w:r>
      <w:r w:rsidR="00AA5A0F" w:rsidRPr="008756B6">
        <w:rPr>
          <w:iCs/>
        </w:rPr>
        <w:t xml:space="preserve">ановки в школьных лабораториях и </w:t>
      </w:r>
      <w:r w:rsidRPr="008756B6">
        <w:rPr>
          <w:iCs/>
        </w:rPr>
        <w:t>н</w:t>
      </w:r>
      <w:r w:rsidR="00AA5A0F" w:rsidRPr="008756B6">
        <w:rPr>
          <w:iCs/>
        </w:rPr>
        <w:t xml:space="preserve">ебезопасны </w:t>
      </w:r>
      <w:proofErr w:type="gramStart"/>
      <w:r w:rsidR="00AA5A0F" w:rsidRPr="008756B6">
        <w:rPr>
          <w:iCs/>
        </w:rPr>
        <w:t>для</w:t>
      </w:r>
      <w:proofErr w:type="gramEnd"/>
      <w:r w:rsidR="00AA5A0F" w:rsidRPr="008756B6">
        <w:rPr>
          <w:iCs/>
        </w:rPr>
        <w:t xml:space="preserve"> обучающихся. В таком</w:t>
      </w:r>
      <w:r w:rsidRPr="008756B6">
        <w:rPr>
          <w:iCs/>
        </w:rPr>
        <w:t xml:space="preserve"> случае целесообразно использовать видеоматериалы этих экспериментов.</w:t>
      </w:r>
    </w:p>
    <w:p w:rsidR="00CC7899" w:rsidRPr="008756B6" w:rsidRDefault="00CC7899" w:rsidP="008756B6">
      <w:pPr>
        <w:pStyle w:val="a4"/>
        <w:spacing w:before="0" w:beforeAutospacing="0" w:after="0" w:afterAutospacing="0"/>
        <w:jc w:val="both"/>
        <w:rPr>
          <w:iCs/>
        </w:rPr>
      </w:pPr>
      <w:r w:rsidRPr="008756B6">
        <w:rPr>
          <w:iCs/>
        </w:rPr>
        <w:t>Видеофрагмент этого опыта позволяет решить сразу несколько задач: Что происходит при взаимодействии? Какие явления свидетельствуют о протекании химической реакции? Почему изменяется окраска раствора?</w:t>
      </w:r>
    </w:p>
    <w:p w:rsidR="00CC7899" w:rsidRDefault="00CC7899" w:rsidP="008756B6">
      <w:pPr>
        <w:pStyle w:val="a4"/>
        <w:spacing w:before="0" w:beforeAutospacing="0" w:after="0" w:afterAutospacing="0"/>
        <w:jc w:val="both"/>
        <w:rPr>
          <w:iCs/>
        </w:rPr>
      </w:pPr>
      <w:r w:rsidRPr="008756B6">
        <w:rPr>
          <w:iCs/>
        </w:rPr>
        <w:t>Учащиеся выдвигают гипотезу, которая оформляется в виде схемы, делаются выводы:</w:t>
      </w:r>
    </w:p>
    <w:p w:rsidR="006C7E9A" w:rsidRPr="008756B6" w:rsidRDefault="006C7E9A" w:rsidP="008756B6">
      <w:pPr>
        <w:pStyle w:val="a4"/>
        <w:spacing w:before="0" w:beforeAutospacing="0" w:after="0" w:afterAutospacing="0"/>
        <w:jc w:val="both"/>
        <w:rPr>
          <w:iCs/>
        </w:rPr>
      </w:pPr>
    </w:p>
    <w:p w:rsidR="00CC7899" w:rsidRPr="008756B6" w:rsidRDefault="009D14DD" w:rsidP="008756B6">
      <w:pPr>
        <w:pStyle w:val="a4"/>
        <w:jc w:val="both"/>
        <w:rPr>
          <w:iCs/>
        </w:rPr>
      </w:pPr>
      <w:r>
        <w:rPr>
          <w:iCs/>
          <w:noProof/>
        </w:rPr>
        <w:pict>
          <v:rect id="_x0000_s1037" style="position:absolute;left:0;text-align:left;margin-left:358.5pt;margin-top:8.85pt;width:150.3pt;height:25.45pt;z-index:251679744">
            <v:textbox style="mso-next-textbox:#_x0000_s1037">
              <w:txbxContent>
                <w:p w:rsidR="00487D42" w:rsidRPr="00AA5A0F" w:rsidRDefault="00487D42" w:rsidP="00487D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Вывод </w:t>
                  </w:r>
                </w:p>
              </w:txbxContent>
            </v:textbox>
          </v:rect>
        </w:pict>
      </w:r>
      <w:r>
        <w:rPr>
          <w:iCs/>
          <w:noProof/>
        </w:rPr>
        <w:pict>
          <v:rect id="_x0000_s1027" style="position:absolute;left:0;text-align:left;margin-left:3.75pt;margin-top:8.85pt;width:99pt;height:25.05pt;z-index:251661312">
            <v:textbox style="mso-next-textbox:#_x0000_s1027">
              <w:txbxContent>
                <w:p w:rsidR="00CC7899" w:rsidRPr="00AA5A0F" w:rsidRDefault="00AA5A0F" w:rsidP="00CC789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Что делали?</w:t>
                  </w:r>
                </w:p>
              </w:txbxContent>
            </v:textbox>
          </v:rect>
        </w:pict>
      </w:r>
      <w:r>
        <w:rPr>
          <w:i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331.2pt;margin-top:13.35pt;width:18pt;height:9pt;z-index:251678720" fillcolor="blue"/>
        </w:pict>
      </w:r>
      <w:r>
        <w:rPr>
          <w:iCs/>
          <w:noProof/>
        </w:rPr>
        <w:pict>
          <v:rect id="_x0000_s1028" style="position:absolute;left:0;text-align:left;margin-left:171pt;margin-top:8.45pt;width:150.3pt;height:25.45pt;z-index:251662336">
            <v:textbox style="mso-next-textbox:#_x0000_s1028">
              <w:txbxContent>
                <w:p w:rsidR="00CC7899" w:rsidRPr="00AA5A0F" w:rsidRDefault="00AA5A0F" w:rsidP="00AA5A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Что наблюдали?</w:t>
                  </w:r>
                </w:p>
              </w:txbxContent>
            </v:textbox>
          </v:rect>
        </w:pict>
      </w:r>
      <w:r>
        <w:rPr>
          <w:iCs/>
          <w:noProof/>
        </w:rPr>
        <w:pict>
          <v:shape id="_x0000_s1032" type="#_x0000_t13" style="position:absolute;left:0;text-align:left;margin-left:117pt;margin-top:13.35pt;width:18pt;height:9pt;z-index:251666432" fillcolor="blue"/>
        </w:pict>
      </w:r>
      <w:r w:rsidR="00487D42" w:rsidRPr="008756B6">
        <w:rPr>
          <w:iCs/>
        </w:rPr>
        <w:t xml:space="preserve">                                                                                                                               </w:t>
      </w:r>
    </w:p>
    <w:p w:rsidR="00CC7899" w:rsidRPr="008756B6" w:rsidRDefault="00CC7899" w:rsidP="008756B6">
      <w:pPr>
        <w:jc w:val="both"/>
      </w:pPr>
    </w:p>
    <w:p w:rsidR="00CC7899" w:rsidRPr="008756B6" w:rsidRDefault="00CC7899" w:rsidP="001A2657">
      <w:pPr>
        <w:jc w:val="center"/>
        <w:rPr>
          <w:b/>
        </w:rPr>
      </w:pPr>
      <w:r w:rsidRPr="008756B6">
        <w:rPr>
          <w:b/>
        </w:rPr>
        <w:t>Контроль знаний и умений учащихся</w:t>
      </w:r>
    </w:p>
    <w:p w:rsidR="00487D42" w:rsidRPr="008756B6" w:rsidRDefault="00487D42" w:rsidP="008756B6">
      <w:pPr>
        <w:jc w:val="both"/>
        <w:rPr>
          <w:b/>
        </w:rPr>
      </w:pPr>
    </w:p>
    <w:p w:rsidR="00CC7899" w:rsidRPr="008756B6" w:rsidRDefault="00CC7899" w:rsidP="001A2657">
      <w:pPr>
        <w:ind w:firstLine="426"/>
        <w:jc w:val="both"/>
      </w:pPr>
      <w:r w:rsidRPr="008756B6">
        <w:t>В настоящее время по химии можно найти огромное количество всевозможных тестов в Интернете и в дополнительной литературе.</w:t>
      </w:r>
    </w:p>
    <w:p w:rsidR="001A2657" w:rsidRDefault="001A2657" w:rsidP="001A2657">
      <w:pPr>
        <w:ind w:firstLine="426"/>
        <w:jc w:val="both"/>
      </w:pPr>
      <w:r>
        <w:t xml:space="preserve">Тесты ФЦИОР очень интересны, в </w:t>
      </w:r>
      <w:r w:rsidR="00CC7899" w:rsidRPr="008756B6">
        <w:t xml:space="preserve"> них много заданий на соответств</w:t>
      </w:r>
      <w:r>
        <w:t>ие, на логику (уровень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ЕГЭ)</w:t>
      </w:r>
      <w:r w:rsidR="00CC7899" w:rsidRPr="008756B6">
        <w:t>. Интерактивный характер (ответы после каждого вопроса) позволяет ученику сделать самоанализ, определить свои типичные ошибки.</w:t>
      </w:r>
    </w:p>
    <w:p w:rsidR="00CC7899" w:rsidRPr="008756B6" w:rsidRDefault="00CC7899" w:rsidP="001A2657">
      <w:pPr>
        <w:ind w:firstLine="426"/>
        <w:jc w:val="both"/>
      </w:pPr>
      <w:r w:rsidRPr="008756B6">
        <w:t xml:space="preserve">  </w:t>
      </w:r>
    </w:p>
    <w:p w:rsidR="00CC7899" w:rsidRPr="008756B6" w:rsidRDefault="00CC7899" w:rsidP="001A2657">
      <w:pPr>
        <w:ind w:firstLine="426"/>
        <w:jc w:val="center"/>
        <w:rPr>
          <w:b/>
        </w:rPr>
      </w:pPr>
      <w:r w:rsidRPr="008756B6">
        <w:rPr>
          <w:b/>
        </w:rPr>
        <w:t xml:space="preserve">Домашняя работа </w:t>
      </w:r>
      <w:proofErr w:type="gramStart"/>
      <w:r w:rsidRPr="008756B6">
        <w:rPr>
          <w:b/>
        </w:rPr>
        <w:t>обучающихся</w:t>
      </w:r>
      <w:proofErr w:type="gramEnd"/>
    </w:p>
    <w:p w:rsidR="00487D42" w:rsidRPr="008756B6" w:rsidRDefault="00487D42" w:rsidP="001A2657">
      <w:pPr>
        <w:ind w:firstLine="426"/>
        <w:jc w:val="both"/>
        <w:rPr>
          <w:b/>
        </w:rPr>
      </w:pPr>
    </w:p>
    <w:p w:rsidR="00CC7899" w:rsidRPr="008756B6" w:rsidRDefault="001A2657" w:rsidP="001A2657">
      <w:pPr>
        <w:ind w:firstLine="426"/>
        <w:jc w:val="both"/>
        <w:rPr>
          <w:iCs/>
          <w:color w:val="000000"/>
        </w:rPr>
      </w:pPr>
      <w:r>
        <w:t>М</w:t>
      </w:r>
      <w:r w:rsidR="00CC7899" w:rsidRPr="008756B6">
        <w:t xml:space="preserve">одули ФЦИОР, и </w:t>
      </w:r>
      <w:proofErr w:type="spellStart"/>
      <w:r w:rsidR="00CC7899" w:rsidRPr="008756B6">
        <w:t>видеопыты</w:t>
      </w:r>
      <w:proofErr w:type="spellEnd"/>
      <w:r w:rsidR="00CC7899" w:rsidRPr="008756B6">
        <w:t xml:space="preserve"> </w:t>
      </w:r>
      <w:r w:rsidR="00CC7899" w:rsidRPr="008756B6">
        <w:rPr>
          <w:iCs/>
          <w:color w:val="000000"/>
        </w:rPr>
        <w:t xml:space="preserve">«Единой коллекции цифровых образовательных ресурсов» </w:t>
      </w:r>
      <w:r w:rsidR="00CC7899" w:rsidRPr="008756B6">
        <w:t>обучающиеся могут просмотреть дома, составить формулы в тренажерах, решить задачи, подг</w:t>
      </w:r>
      <w:r>
        <w:t>отовиться к практической работе, к зачёту</w:t>
      </w:r>
      <w:r w:rsidR="00CC7899" w:rsidRPr="008756B6">
        <w:t xml:space="preserve">. Появление этих ресурсов в Интернете, считаю настоящим </w:t>
      </w:r>
      <w:r w:rsidR="00162587">
        <w:t xml:space="preserve">кладом </w:t>
      </w:r>
      <w:r w:rsidR="00CC7899" w:rsidRPr="008756B6">
        <w:t xml:space="preserve">в информатизации образовательного процесса. </w:t>
      </w:r>
    </w:p>
    <w:p w:rsidR="001A2657" w:rsidRDefault="00162587" w:rsidP="001A2657">
      <w:pPr>
        <w:ind w:firstLine="426"/>
        <w:jc w:val="both"/>
      </w:pPr>
      <w:r>
        <w:t>М</w:t>
      </w:r>
      <w:r w:rsidR="00AA5A0F" w:rsidRPr="008756B6">
        <w:t>ы можем отметить положительные качества применения ЭОР, ведь для учителей использование наглядных моделей, интерактивных анимации  помогает доходчивее объяснить суть сложных явлений, продемонстрировать «виртуал</w:t>
      </w:r>
      <w:r w:rsidR="001A2657">
        <w:t xml:space="preserve">ьные» опыты и </w:t>
      </w:r>
      <w:r w:rsidR="001A2657">
        <w:lastRenderedPageBreak/>
        <w:t>эксперименты. Н</w:t>
      </w:r>
      <w:r w:rsidR="00AA5A0F" w:rsidRPr="008756B6">
        <w:t>о, как показывает практика, запоминание и понимание сути химического процесса прих</w:t>
      </w:r>
      <w:r w:rsidR="001A2657">
        <w:t xml:space="preserve">одит </w:t>
      </w:r>
      <w:r>
        <w:t xml:space="preserve">только </w:t>
      </w:r>
      <w:r w:rsidR="001A2657">
        <w:t>через практические занятия.</w:t>
      </w:r>
    </w:p>
    <w:p w:rsidR="00AA5A0F" w:rsidRPr="008756B6" w:rsidRDefault="00AA5A0F" w:rsidP="001A2657">
      <w:pPr>
        <w:ind w:firstLine="426"/>
        <w:jc w:val="both"/>
      </w:pPr>
      <w:r w:rsidRPr="008756B6">
        <w:t>Еще одна проблема, с которой мне приходиться сталкиваться, подготавливаясь к уроку, с использовани</w:t>
      </w:r>
      <w:r w:rsidR="00162587">
        <w:t xml:space="preserve">ем ЭОР. Это плохое качество иногда </w:t>
      </w:r>
      <w:r w:rsidRPr="008756B6">
        <w:t>неграмотный, с ошибками</w:t>
      </w:r>
      <w:r w:rsidR="00162587">
        <w:t xml:space="preserve"> подобранный материал, который можно найти и в сети интернет, </w:t>
      </w:r>
      <w:r w:rsidRPr="008756B6">
        <w:t>но и через торговую сеть.</w:t>
      </w:r>
    </w:p>
    <w:p w:rsidR="00AA5A0F" w:rsidRPr="008756B6" w:rsidRDefault="00162587" w:rsidP="008756B6">
      <w:pPr>
        <w:jc w:val="both"/>
      </w:pPr>
      <w:proofErr w:type="gramStart"/>
      <w:r>
        <w:t>Работая с ЭОР могу</w:t>
      </w:r>
      <w:proofErr w:type="gramEnd"/>
      <w:r>
        <w:t xml:space="preserve"> по</w:t>
      </w:r>
      <w:r w:rsidR="00AA5A0F" w:rsidRPr="008756B6">
        <w:t xml:space="preserve">рекомендовать сайты, </w:t>
      </w:r>
      <w:r>
        <w:t>которые вызывают доверие и отвечаю</w:t>
      </w:r>
      <w:r w:rsidR="00AA5A0F" w:rsidRPr="008756B6">
        <w:t>т хорошему качеству:</w:t>
      </w:r>
    </w:p>
    <w:p w:rsidR="00AA5A0F" w:rsidRPr="008756B6" w:rsidRDefault="00AA5A0F" w:rsidP="008756B6">
      <w:pPr>
        <w:numPr>
          <w:ilvl w:val="0"/>
          <w:numId w:val="5"/>
        </w:numPr>
        <w:jc w:val="both"/>
      </w:pPr>
      <w:proofErr w:type="gramStart"/>
      <w:r w:rsidRPr="008756B6">
        <w:t>сайте</w:t>
      </w:r>
      <w:proofErr w:type="gramEnd"/>
      <w:r w:rsidRPr="008756B6">
        <w:t xml:space="preserve"> Федерального центра информационно-образовательных ресурсов (ФЦИОР, </w:t>
      </w:r>
      <w:r w:rsidRPr="008756B6">
        <w:rPr>
          <w:color w:val="000080"/>
        </w:rPr>
        <w:t>http://eor.edu.ru</w:t>
      </w:r>
      <w:r w:rsidRPr="008756B6">
        <w:t>);</w:t>
      </w:r>
    </w:p>
    <w:p w:rsidR="00AA5A0F" w:rsidRPr="008756B6" w:rsidRDefault="00AA5A0F" w:rsidP="008756B6">
      <w:pPr>
        <w:numPr>
          <w:ilvl w:val="0"/>
          <w:numId w:val="5"/>
        </w:numPr>
        <w:jc w:val="both"/>
      </w:pPr>
      <w:proofErr w:type="gramStart"/>
      <w:r w:rsidRPr="008756B6">
        <w:t>сайте</w:t>
      </w:r>
      <w:proofErr w:type="gramEnd"/>
      <w:r w:rsidRPr="008756B6">
        <w:t xml:space="preserve"> единой коллекции цифровых образовательных ресурсов (Единая коллекция ЦОР, </w:t>
      </w:r>
      <w:r w:rsidRPr="008756B6">
        <w:rPr>
          <w:color w:val="000080"/>
        </w:rPr>
        <w:t>http://school-collection.edu.ru</w:t>
      </w:r>
      <w:r w:rsidRPr="008756B6">
        <w:t>);</w:t>
      </w:r>
    </w:p>
    <w:p w:rsidR="00AA5A0F" w:rsidRPr="008756B6" w:rsidRDefault="00AA5A0F" w:rsidP="008756B6">
      <w:pPr>
        <w:numPr>
          <w:ilvl w:val="0"/>
          <w:numId w:val="5"/>
        </w:numPr>
        <w:jc w:val="both"/>
      </w:pPr>
      <w:proofErr w:type="gramStart"/>
      <w:r w:rsidRPr="008756B6">
        <w:t>сайте</w:t>
      </w:r>
      <w:proofErr w:type="gramEnd"/>
      <w:r w:rsidRPr="008756B6">
        <w:t xml:space="preserve"> информационной системы «Единое окно доступа к образовательным ресурсам» (ЕС «Единое окно», </w:t>
      </w:r>
      <w:r w:rsidRPr="008756B6">
        <w:rPr>
          <w:color w:val="000080"/>
        </w:rPr>
        <w:t>http://window.edu.ru</w:t>
      </w:r>
      <w:r w:rsidRPr="008756B6">
        <w:t xml:space="preserve">); </w:t>
      </w:r>
    </w:p>
    <w:p w:rsidR="001A2657" w:rsidRDefault="00AA5A0F" w:rsidP="001A2657">
      <w:pPr>
        <w:numPr>
          <w:ilvl w:val="0"/>
          <w:numId w:val="5"/>
        </w:numPr>
        <w:jc w:val="both"/>
      </w:pPr>
      <w:r w:rsidRPr="008756B6">
        <w:t xml:space="preserve">Федеральном </w:t>
      </w:r>
      <w:proofErr w:type="gramStart"/>
      <w:r w:rsidRPr="008756B6">
        <w:t>портале</w:t>
      </w:r>
      <w:proofErr w:type="gramEnd"/>
      <w:r w:rsidRPr="008756B6">
        <w:t xml:space="preserve"> «Российское образование» (</w:t>
      </w:r>
      <w:r w:rsidRPr="008756B6">
        <w:rPr>
          <w:color w:val="000080"/>
        </w:rPr>
        <w:t>http://www.edu.ru</w:t>
      </w:r>
      <w:r w:rsidRPr="008756B6">
        <w:t xml:space="preserve">). </w:t>
      </w:r>
    </w:p>
    <w:p w:rsidR="001A2657" w:rsidRDefault="00E1671B" w:rsidP="001A2657">
      <w:pPr>
        <w:ind w:firstLine="426"/>
        <w:jc w:val="both"/>
      </w:pPr>
      <w:r w:rsidRPr="008756B6">
        <w:t xml:space="preserve">Многие думают, что готовиться к урокам с использованием ЭОР легче. </w:t>
      </w:r>
      <w:r w:rsidR="00AA5A0F" w:rsidRPr="008756B6">
        <w:t>Тот, кто добросовестно подходит к подготовке к уроку, кому не безразлично, с какими знаниями и каким настроение учащиеся покинут урок, тот скажет, что на подготовку к уроку с использованием ЭОР затрачивается больше времени, чем к обычному уроку.</w:t>
      </w:r>
    </w:p>
    <w:p w:rsidR="00AA5A0F" w:rsidRPr="008756B6" w:rsidRDefault="00AA5A0F" w:rsidP="001A2657">
      <w:pPr>
        <w:ind w:firstLine="426"/>
        <w:jc w:val="both"/>
      </w:pPr>
      <w:r w:rsidRPr="008756B6">
        <w:t>Уроки с использованием ИКТ – это, на мой взгляд, является одним из самых  важных результатов инновационной работы в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современным.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</w:t>
      </w:r>
      <w:r w:rsidR="00A679B7">
        <w:t>ания.</w:t>
      </w:r>
    </w:p>
    <w:p w:rsidR="001A2657" w:rsidRDefault="00AA5A0F" w:rsidP="001A2657">
      <w:pPr>
        <w:ind w:firstLine="426"/>
        <w:jc w:val="both"/>
      </w:pPr>
      <w:r w:rsidRPr="008756B6">
        <w:t xml:space="preserve">Как для учеников, так и для учителя урок интересен тогда, когда он современен в самом широком понимании этого слова. </w:t>
      </w:r>
      <w:proofErr w:type="gramStart"/>
      <w:r w:rsidRPr="008756B6">
        <w:t>Современный</w:t>
      </w:r>
      <w:proofErr w:type="gramEnd"/>
      <w:r w:rsidRPr="008756B6">
        <w:t xml:space="preserve"> – это и совершенно новый, и не теряющий связи с прошлым, настоящим и будущим, одним словом – актуальный. Актуальный (лат</w:t>
      </w:r>
      <w:proofErr w:type="gramStart"/>
      <w:r w:rsidRPr="008756B6">
        <w:t>.</w:t>
      </w:r>
      <w:proofErr w:type="gramEnd"/>
      <w:r w:rsidRPr="008756B6">
        <w:t xml:space="preserve"> – </w:t>
      </w:r>
      <w:proofErr w:type="gramStart"/>
      <w:r w:rsidRPr="008756B6">
        <w:t>д</w:t>
      </w:r>
      <w:proofErr w:type="gramEnd"/>
      <w:r w:rsidRPr="008756B6">
        <w:t>еятельный) означает важный, существенный для настоящего времени.</w:t>
      </w:r>
    </w:p>
    <w:p w:rsidR="00355702" w:rsidRPr="008756B6" w:rsidRDefault="00AA5A0F" w:rsidP="001A2657">
      <w:pPr>
        <w:ind w:firstLine="426"/>
        <w:jc w:val="both"/>
      </w:pPr>
      <w:r w:rsidRPr="008756B6">
        <w:t>Каким должен быть ЕГО урок – решать каждому учителю лично.</w:t>
      </w:r>
    </w:p>
    <w:sectPr w:rsidR="00355702" w:rsidRPr="008756B6" w:rsidSect="008756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842"/>
    <w:multiLevelType w:val="hybridMultilevel"/>
    <w:tmpl w:val="E38C1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A7310"/>
    <w:multiLevelType w:val="hybridMultilevel"/>
    <w:tmpl w:val="FEE68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47589F"/>
    <w:multiLevelType w:val="hybridMultilevel"/>
    <w:tmpl w:val="BEB84892"/>
    <w:lvl w:ilvl="0" w:tplc="88A6A7C4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A13171"/>
    <w:multiLevelType w:val="hybridMultilevel"/>
    <w:tmpl w:val="AD2AD5C6"/>
    <w:lvl w:ilvl="0" w:tplc="710423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06F39"/>
    <w:multiLevelType w:val="hybridMultilevel"/>
    <w:tmpl w:val="150E3970"/>
    <w:lvl w:ilvl="0" w:tplc="D138CC0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99"/>
    <w:rsid w:val="00077CB2"/>
    <w:rsid w:val="00092BEB"/>
    <w:rsid w:val="000F37CA"/>
    <w:rsid w:val="00162587"/>
    <w:rsid w:val="001A2657"/>
    <w:rsid w:val="00282635"/>
    <w:rsid w:val="002F2987"/>
    <w:rsid w:val="00355702"/>
    <w:rsid w:val="003E79C8"/>
    <w:rsid w:val="00487D42"/>
    <w:rsid w:val="005C306D"/>
    <w:rsid w:val="006C7E9A"/>
    <w:rsid w:val="00740BC7"/>
    <w:rsid w:val="008756B6"/>
    <w:rsid w:val="009D14DD"/>
    <w:rsid w:val="00A679B7"/>
    <w:rsid w:val="00A81027"/>
    <w:rsid w:val="00AA5A0F"/>
    <w:rsid w:val="00B47CDB"/>
    <w:rsid w:val="00BB1A95"/>
    <w:rsid w:val="00C375E8"/>
    <w:rsid w:val="00C91A5C"/>
    <w:rsid w:val="00CC7899"/>
    <w:rsid w:val="00DD5B30"/>
    <w:rsid w:val="00E1671B"/>
    <w:rsid w:val="00F42264"/>
    <w:rsid w:val="00F7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899"/>
    <w:rPr>
      <w:color w:val="0000FF"/>
      <w:u w:val="single"/>
    </w:rPr>
  </w:style>
  <w:style w:type="paragraph" w:styleId="a4">
    <w:name w:val="Normal (Web)"/>
    <w:basedOn w:val="a"/>
    <w:rsid w:val="00CC789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C7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5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ior.edu.ru/wps/PA_1_0_1BP/dynami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zkel@rambler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2012-10-16T16:15:00Z</dcterms:created>
  <dcterms:modified xsi:type="dcterms:W3CDTF">2014-05-18T10:52:00Z</dcterms:modified>
</cp:coreProperties>
</file>