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F" w:rsidRDefault="00820D2F" w:rsidP="00820D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0D2F" w:rsidRPr="006F2409" w:rsidRDefault="00820D2F" w:rsidP="00820D2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6F2409">
        <w:rPr>
          <w:rFonts w:ascii="Times New Roman" w:hAnsi="Times New Roman"/>
          <w:b/>
          <w:sz w:val="28"/>
          <w:szCs w:val="28"/>
        </w:rPr>
        <w:t>А. О. Рамзова</w:t>
      </w:r>
    </w:p>
    <w:p w:rsidR="00820D2F" w:rsidRPr="006F2409" w:rsidRDefault="00820D2F" w:rsidP="00820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409">
        <w:rPr>
          <w:rFonts w:ascii="Times New Roman" w:hAnsi="Times New Roman"/>
          <w:b/>
          <w:sz w:val="28"/>
          <w:szCs w:val="28"/>
        </w:rPr>
        <w:t>ПРОБЛЕМА ПАТРИОТИЧЕСКОГО ВОСПИТАНИЯ ПОДРОСТКОВ</w:t>
      </w:r>
    </w:p>
    <w:p w:rsidR="00820D2F" w:rsidRPr="006F2409" w:rsidRDefault="00820D2F" w:rsidP="00820D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409">
        <w:rPr>
          <w:rFonts w:ascii="Times New Roman" w:hAnsi="Times New Roman"/>
          <w:b/>
          <w:sz w:val="28"/>
          <w:szCs w:val="28"/>
        </w:rPr>
        <w:t xml:space="preserve"> НА УРОКЕ МУЗЫКИ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развитие информативных и коммуникативных технологий в образовательном процессе современной школы,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 остро встает проблема патриотического воспитания подрастающего поколения. Несомненно, каждый человек, живущий на планете, должен осознавать себя патриотом, частью мира, гражданином своей страны. В современной прессе диапазон толкования термина «патриотизм» многогранен: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возвышенно-идеального до унизительно-ругательного. В наши дни данным понятием спекулируют и политические партии и разнообразные движения, ярчайшим примером тому служит критическая ситуация на Украине. В связи с этим извращается истинный смысл и значение патриотической идеи, образуется так называемый «лжепатриотизм».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полно, на наш взгляд, содержание понятия истинного патриотизма описывает и раскрывает И.Ф. Харламов. </w:t>
      </w:r>
      <w:proofErr w:type="gramStart"/>
      <w:r>
        <w:rPr>
          <w:rFonts w:ascii="Times New Roman" w:hAnsi="Times New Roman"/>
          <w:sz w:val="28"/>
          <w:szCs w:val="28"/>
        </w:rPr>
        <w:t>Ученый рассматривает этот термин, как взаимосвязанную совокупность нравствен</w:t>
      </w:r>
      <w:r>
        <w:rPr>
          <w:rFonts w:ascii="Times New Roman" w:hAnsi="Times New Roman"/>
          <w:sz w:val="28"/>
          <w:szCs w:val="28"/>
        </w:rPr>
        <w:softHyphen/>
        <w:t>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</w:t>
      </w:r>
      <w:r>
        <w:rPr>
          <w:rFonts w:ascii="Times New Roman" w:hAnsi="Times New Roman"/>
          <w:sz w:val="28"/>
          <w:szCs w:val="28"/>
        </w:rPr>
        <w:softHyphen/>
        <w:t>мятникам и обычаям родной страны, привязанность и любовь к родным местам, стремление к укреплению чести и достоинства Родины, готовность и умение защищать ее, воинскую храбрость, мужество и самоотверженность, братство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дружбу народов, нетерпимость к расовой и национальной неприязни, уважение обычаев и культуры других стран и народов, стремление к сотрудничеству с ними (2, с.389).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ведущих направлений воспитания здоровой личности должно быть воспитание у ребенка стремления к оказанию пользы своими поступками окружающим людям. Так считал  В.А. Сухомлинский, внесший огромный вклад в исследовании вопросов патриотического воспитания.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Патриотизм проявляется не только в героических поступках, отмечал в своих работах А. С. Макаренко. «От настоящего патриота требуется не только "героическая вспышка", но и длительная, мучи</w:t>
      </w:r>
      <w:r>
        <w:rPr>
          <w:rFonts w:ascii="Times New Roman" w:hAnsi="Times New Roman"/>
          <w:sz w:val="28"/>
          <w:szCs w:val="28"/>
        </w:rPr>
        <w:softHyphen/>
        <w:t>тельная, нажимная работа, часто даже очень тяжелая, неинтересная, грязная» (1, с.412).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Много проблем в нашем обществе, как социально-экономических, так и экологических, мешают воспитывать здоровое поколение, умеющее ценить, дорожить и любить окружающий нас мир. Произведения искусства, транслируемые СМИ, относятся не к лучшим образцам массовой культуры.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говорить о подростках, то именно в этом возрасте у них часто формируется негатив к семье, к родному дому,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следовательно, и равнодушное отношение к окружающему миру. Настойчивость, целеустремленность и импульсивность могут сменяться агрессией или апатией, отсутствием стремлений и желаний что-либо делать на протяжении всего жизненного пути. Повышенная самоуверенность, безаппеляционность в суждениях быстро сменяется ранимостью и неуверенностью в себе, что в современном мире приводит к эгоцентрическому развитию личности. Потребность в общении сменяется желанием уединиться, что может привести к полному безразличию к происходящим событиям. Развязность в поведении сочетается с застенчивостью; романтические настроения нередко граничат с цинизмом, «сухим» расчетом; нежность и ласковость бывают на фоне недетской жестокости.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Подростковый период, названный Стенли Холлом периодом «бури и натиска», совмещает в себе прямопропорциональные черты и потребности. Характерными особенностями данного возраста является любознательность, стремление к познанию новой информации, тяга к овладению как можно большим количеством знаний, но не системный к ним подход.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сложности подросткового периода, необходимо подчеркнуть, что именно в этом возрасте большее значение имеет целенаправленное  нравственное воспитание, воспитание патриотических чувств, а именно любви к </w:t>
      </w:r>
      <w:proofErr w:type="gramStart"/>
      <w:r>
        <w:rPr>
          <w:rFonts w:ascii="Times New Roman" w:hAnsi="Times New Roman"/>
          <w:sz w:val="28"/>
          <w:szCs w:val="28"/>
        </w:rPr>
        <w:t>ближним</w:t>
      </w:r>
      <w:proofErr w:type="gramEnd"/>
      <w:r>
        <w:rPr>
          <w:rFonts w:ascii="Times New Roman" w:hAnsi="Times New Roman"/>
          <w:sz w:val="28"/>
          <w:szCs w:val="28"/>
        </w:rPr>
        <w:t xml:space="preserve">, к Родине. Неоценимую роль в этом </w:t>
      </w:r>
      <w:r>
        <w:rPr>
          <w:rFonts w:ascii="Times New Roman" w:hAnsi="Times New Roman"/>
          <w:sz w:val="28"/>
          <w:szCs w:val="28"/>
        </w:rPr>
        <w:lastRenderedPageBreak/>
        <w:t>процессе играют систематизированные музыкальные занятия по изучению произведений патриотической направленности, где у школьников формируются интерес к отечественной истории и культуре, нравственность, духовность, готовность  пожертвовать своими силами на благо общества и государства, на благо человечества, а также  чувство ответственности за собственную судьбу и судьбу окружающих.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 может помочь ребенку отрицательные аспекты данного периода сделать положительными и систематизировать умения и навыки. Как правило, умственную деятельность подросток направляет на ту сферу, которая более всего ему интересна и понятна. А музыка, в свою очередь, зачастую является таковой.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Новообразование подросткового периода, а именно чувство взрослости в полной мере нужно привлекать для формирования чувства долга и ответственности за происходящие вокруг события. Педагога и подростка должны соединять доверие, любовь, понимание, поддержка и уважение.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2F0E8"/>
        </w:rPr>
      </w:pPr>
      <w:r>
        <w:rPr>
          <w:rFonts w:ascii="Times New Roman" w:hAnsi="Times New Roman"/>
          <w:sz w:val="28"/>
          <w:szCs w:val="28"/>
        </w:rPr>
        <w:t xml:space="preserve">Неотъемлемой частью патриотического воспитания на уроках музыки являются психолого-педагогические условия, помогающие педагогу создать и сохранить данную связь. Структуру эффективного формирования чувства патриотизма средствами музыкального искусства составляют следующие неразрывно связанные между собой компоненты:   </w:t>
      </w:r>
    </w:p>
    <w:p w:rsidR="00820D2F" w:rsidRDefault="00820D2F" w:rsidP="00820D2F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szCs w:val="28"/>
        </w:rPr>
        <w:t>Потребностно-мотивационный компонент.</w:t>
      </w:r>
      <w:r>
        <w:rPr>
          <w:rFonts w:ascii="Times New Roman" w:hAnsi="Times New Roman"/>
          <w:sz w:val="28"/>
        </w:rPr>
        <w:t xml:space="preserve"> Формирование этого компонента происходит в процессе систематизации  учебных занятий, разнообразных форм внеклассной работы посредством создания ситуаций, личностных переживаний подростками чувств гордости и любви к Родине, восхищения её историей, мужеством патриотов.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помощи знакомства с такими музыкальными произведениями как опера «Иван Сусанин» М.И. Глинки, кантата С.С. Прокофьева «Александр Невский», опера «Князь Игорь», «Богатырская» симфония А.П. Бородина, «Ленинградская» симфония Д.Д. Шостаковича, дети, переживая чувство любви к родной стране, осознают саму идею Родины. Как личность каждый </w:t>
      </w:r>
      <w:r>
        <w:rPr>
          <w:rFonts w:ascii="Times New Roman" w:hAnsi="Times New Roman"/>
          <w:sz w:val="28"/>
          <w:szCs w:val="28"/>
        </w:rPr>
        <w:lastRenderedPageBreak/>
        <w:t>школьник утверждает своё достоинство, стремится брать пример с героев, защитников Родины. Музыкальные занятия помогают учащимся глубже и эмоциональнее ощутить, пережить и осмыслить всё положительное, что было в жизни предыдущих поколений. Привитие общечеловеческих норм духовности и нравственности является важнейшим этапом в формировании гражданственности, воспитания Гражданина России.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учащиеся знакомятся с песенным творчеством композиторов военных лет ХХ-го столетия, у них возникает привязанность к своей родной земле. </w:t>
      </w:r>
      <w:proofErr w:type="gramStart"/>
      <w:r>
        <w:rPr>
          <w:rFonts w:ascii="Times New Roman" w:hAnsi="Times New Roman"/>
          <w:sz w:val="28"/>
          <w:szCs w:val="28"/>
        </w:rPr>
        <w:t>Встречи с ветеранами, совершавшими боевые подвиги, вызывают чувство восхищения и стремления подражать им. Общешкольный хоровой конкурс для учащихся всех классов (с 1 по 11) «Битва за отечество» стимулирует не только интерес и душевный отклик подростка, но и укрепляет любовь к Родине, значимость, важность и уверенность в собственных позициях и силах своей страны.</w:t>
      </w:r>
      <w:proofErr w:type="gramEnd"/>
    </w:p>
    <w:p w:rsidR="00820D2F" w:rsidRDefault="00820D2F" w:rsidP="00820D2F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Когнитивно-интеллектуальный компонент</w:t>
      </w:r>
      <w:r>
        <w:rPr>
          <w:rFonts w:ascii="Times New Roman" w:hAnsi="Times New Roman"/>
          <w:sz w:val="28"/>
          <w:szCs w:val="28"/>
        </w:rPr>
        <w:t xml:space="preserve"> направлен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углубленное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осмысления сущности патриотизма и его проявления в разных видах человеческой деятельности.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внеклассной работе при проведении концертов с участием ветеранов, при совместном творчестве ребенка и участника войны, наиболее плодотворно формируется приемственность поколений. Творческие гостиные, лекции, посещение музеев, театров, то есть использование различных видов иску</w:t>
      </w:r>
      <w:proofErr w:type="gramStart"/>
      <w:r>
        <w:rPr>
          <w:rFonts w:ascii="Times New Roman" w:hAnsi="Times New Roman"/>
          <w:sz w:val="28"/>
          <w:szCs w:val="28"/>
        </w:rPr>
        <w:t>сств в с</w:t>
      </w:r>
      <w:proofErr w:type="gramEnd"/>
      <w:r>
        <w:rPr>
          <w:rFonts w:ascii="Times New Roman" w:hAnsi="Times New Roman"/>
          <w:sz w:val="28"/>
          <w:szCs w:val="28"/>
        </w:rPr>
        <w:t>овокупности, способствует наилучшему осознанию учащимися конкретных патриотических проявлений и качеств личности.</w:t>
      </w:r>
    </w:p>
    <w:p w:rsidR="00820D2F" w:rsidRDefault="00820D2F" w:rsidP="00820D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Эмоционально – чувственный компонент</w:t>
      </w:r>
      <w:r>
        <w:rPr>
          <w:rFonts w:ascii="Times New Roman" w:hAnsi="Times New Roman"/>
          <w:sz w:val="28"/>
          <w:szCs w:val="28"/>
        </w:rPr>
        <w:t xml:space="preserve"> способствует  формированию у подростков патриотических взглядов и убеждений. Приобретенные знания о сущности и способах проявления патриотизма не только усваиваются детьми, они несут личностный смысл, проходят через эмоциональные переживания подростка.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 музыки всецело способствует формированию эмоционально-чувственного  компонента патриотического воспитания школьника. Создание на уроках музыки педагогических ситуаций, включающих  в себя анализ произведений, дискуссий о роли данных сочинений в жизни и творчестве композитора, в жизни и культуре страны, определенную борьбу мнений и отстаивание подростками своих суждений и позиций, ведет к пониманию окружающего мира и осмыслению подростка своей социальной значимости.</w:t>
      </w:r>
    </w:p>
    <w:p w:rsidR="00820D2F" w:rsidRDefault="00820D2F" w:rsidP="00820D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Поведенческий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 волевой компоненты</w:t>
      </w:r>
      <w:r>
        <w:rPr>
          <w:rFonts w:ascii="Times New Roman" w:hAnsi="Times New Roman"/>
          <w:sz w:val="28"/>
          <w:szCs w:val="28"/>
        </w:rPr>
        <w:t xml:space="preserve"> патриотизма формируют у подростков способность проявлять волевые качества личности в культурных и патриотических областях межнациональных отношений. Здесь важно включить детей в различные виды практического применения знаний, сформировать опыт патриотического поведения: помощь ветеранам войны и труда, организация концертной деятельности, исследовательско-проектная деятельность, празднование юбилейных дат исторически значимых событий страны.</w:t>
      </w:r>
    </w:p>
    <w:p w:rsidR="00820D2F" w:rsidRDefault="00820D2F" w:rsidP="00820D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Таким образом, именно на уроках музыки  раскрываются все компоненты патриотического воспитания, ребенок может в полной мере осознать себя важной частью общества, стать единым целым с ним.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Педагогу нужно очень грамотно и аккуратно помочь детям скорректировать свои гражданские позиции, не повредив хрупкий внутренний мир подростка. С помощью системной работы над патриотическим воспитанием личности  сформируется преемственное мышление последующих поколений. Именно осознанная любовь к себе и к своему наследию, </w:t>
      </w:r>
      <w:proofErr w:type="gramStart"/>
      <w:r>
        <w:rPr>
          <w:rFonts w:ascii="Times New Roman" w:hAnsi="Times New Roman"/>
          <w:sz w:val="28"/>
          <w:szCs w:val="28"/>
        </w:rPr>
        <w:t>побуждает человека с уважением 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к чувствам других, быть заинтересованным в развитии и процветании своего Отечества. </w:t>
      </w:r>
    </w:p>
    <w:p w:rsidR="00820D2F" w:rsidRPr="00EC3C11" w:rsidRDefault="00820D2F" w:rsidP="00820D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NewRomanPSMT"/>
          <w:sz w:val="28"/>
          <w:szCs w:val="18"/>
        </w:rPr>
        <w:t xml:space="preserve">Макаренко А.С. Доклад в педагогическом училище // Собр. соч. Т.5. М., 1951. </w:t>
      </w:r>
    </w:p>
    <w:p w:rsidR="00820D2F" w:rsidRDefault="00820D2F" w:rsidP="00820D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Харламов И.Ф. Педагогика: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особ. 2-е изд.  М. : Высшая школа, 1990. </w:t>
      </w:r>
    </w:p>
    <w:p w:rsidR="00315E08" w:rsidRDefault="00315E08"/>
    <w:sectPr w:rsidR="00315E08" w:rsidSect="0031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BFA"/>
    <w:multiLevelType w:val="hybridMultilevel"/>
    <w:tmpl w:val="2EA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20D2F"/>
    <w:rsid w:val="0000246A"/>
    <w:rsid w:val="00004858"/>
    <w:rsid w:val="000074BC"/>
    <w:rsid w:val="0000783F"/>
    <w:rsid w:val="000224F4"/>
    <w:rsid w:val="000600E2"/>
    <w:rsid w:val="0006610B"/>
    <w:rsid w:val="0009434B"/>
    <w:rsid w:val="000D6B3E"/>
    <w:rsid w:val="000E5280"/>
    <w:rsid w:val="0010382F"/>
    <w:rsid w:val="0011033A"/>
    <w:rsid w:val="00143D98"/>
    <w:rsid w:val="0018169B"/>
    <w:rsid w:val="001A4633"/>
    <w:rsid w:val="001C2866"/>
    <w:rsid w:val="001D6AB6"/>
    <w:rsid w:val="001F4678"/>
    <w:rsid w:val="00283B18"/>
    <w:rsid w:val="0029196D"/>
    <w:rsid w:val="00296B65"/>
    <w:rsid w:val="002C1523"/>
    <w:rsid w:val="002D5401"/>
    <w:rsid w:val="002D780B"/>
    <w:rsid w:val="002E39AF"/>
    <w:rsid w:val="002E7E5C"/>
    <w:rsid w:val="00315E08"/>
    <w:rsid w:val="003452DF"/>
    <w:rsid w:val="0035470F"/>
    <w:rsid w:val="00366F41"/>
    <w:rsid w:val="003741EE"/>
    <w:rsid w:val="00374781"/>
    <w:rsid w:val="003A51C0"/>
    <w:rsid w:val="003B41CC"/>
    <w:rsid w:val="003C58AD"/>
    <w:rsid w:val="00407CDE"/>
    <w:rsid w:val="00444B5C"/>
    <w:rsid w:val="004702EB"/>
    <w:rsid w:val="00476430"/>
    <w:rsid w:val="004A206A"/>
    <w:rsid w:val="004C1899"/>
    <w:rsid w:val="0051063D"/>
    <w:rsid w:val="00512714"/>
    <w:rsid w:val="005233C4"/>
    <w:rsid w:val="0053126E"/>
    <w:rsid w:val="0053260C"/>
    <w:rsid w:val="00577EE7"/>
    <w:rsid w:val="005B473C"/>
    <w:rsid w:val="005E0A6B"/>
    <w:rsid w:val="005E449E"/>
    <w:rsid w:val="00607DE1"/>
    <w:rsid w:val="00610E9C"/>
    <w:rsid w:val="00630682"/>
    <w:rsid w:val="0063596A"/>
    <w:rsid w:val="0063652D"/>
    <w:rsid w:val="00643D8F"/>
    <w:rsid w:val="00652D28"/>
    <w:rsid w:val="006F2DEA"/>
    <w:rsid w:val="0070608B"/>
    <w:rsid w:val="0075124C"/>
    <w:rsid w:val="00760F4C"/>
    <w:rsid w:val="007A7056"/>
    <w:rsid w:val="007F2534"/>
    <w:rsid w:val="007F3D65"/>
    <w:rsid w:val="00820D2F"/>
    <w:rsid w:val="00827E26"/>
    <w:rsid w:val="00832694"/>
    <w:rsid w:val="00835309"/>
    <w:rsid w:val="00836595"/>
    <w:rsid w:val="00843580"/>
    <w:rsid w:val="008735ED"/>
    <w:rsid w:val="00880D46"/>
    <w:rsid w:val="00897F66"/>
    <w:rsid w:val="008B6DCC"/>
    <w:rsid w:val="008D2D93"/>
    <w:rsid w:val="008E72C0"/>
    <w:rsid w:val="008F3B37"/>
    <w:rsid w:val="00922804"/>
    <w:rsid w:val="0094607E"/>
    <w:rsid w:val="00976F56"/>
    <w:rsid w:val="00990BFC"/>
    <w:rsid w:val="00990F92"/>
    <w:rsid w:val="009C2CB8"/>
    <w:rsid w:val="009F2006"/>
    <w:rsid w:val="00A1201F"/>
    <w:rsid w:val="00A20CCD"/>
    <w:rsid w:val="00A23E81"/>
    <w:rsid w:val="00A27CF2"/>
    <w:rsid w:val="00A46A69"/>
    <w:rsid w:val="00A8254C"/>
    <w:rsid w:val="00A937A0"/>
    <w:rsid w:val="00AA01EF"/>
    <w:rsid w:val="00AB02F9"/>
    <w:rsid w:val="00AD2DAE"/>
    <w:rsid w:val="00AE7948"/>
    <w:rsid w:val="00AF4070"/>
    <w:rsid w:val="00B3747B"/>
    <w:rsid w:val="00B6665D"/>
    <w:rsid w:val="00B66CA9"/>
    <w:rsid w:val="00B85844"/>
    <w:rsid w:val="00BB2A12"/>
    <w:rsid w:val="00BB6F41"/>
    <w:rsid w:val="00BD2BD8"/>
    <w:rsid w:val="00BE1CF1"/>
    <w:rsid w:val="00BF2EF5"/>
    <w:rsid w:val="00C16067"/>
    <w:rsid w:val="00C324B7"/>
    <w:rsid w:val="00C82831"/>
    <w:rsid w:val="00C82EA4"/>
    <w:rsid w:val="00C83CF8"/>
    <w:rsid w:val="00C90A85"/>
    <w:rsid w:val="00CA5D46"/>
    <w:rsid w:val="00CD492E"/>
    <w:rsid w:val="00D0353D"/>
    <w:rsid w:val="00D0663D"/>
    <w:rsid w:val="00D2355C"/>
    <w:rsid w:val="00D27662"/>
    <w:rsid w:val="00D56EE5"/>
    <w:rsid w:val="00D65A22"/>
    <w:rsid w:val="00DA6EB2"/>
    <w:rsid w:val="00DD4D1E"/>
    <w:rsid w:val="00DF0DB0"/>
    <w:rsid w:val="00E121E6"/>
    <w:rsid w:val="00E16892"/>
    <w:rsid w:val="00E30AC6"/>
    <w:rsid w:val="00E465E6"/>
    <w:rsid w:val="00E4732A"/>
    <w:rsid w:val="00E53DC6"/>
    <w:rsid w:val="00EA52B6"/>
    <w:rsid w:val="00EB0E05"/>
    <w:rsid w:val="00EC6331"/>
    <w:rsid w:val="00EE3037"/>
    <w:rsid w:val="00F36A55"/>
    <w:rsid w:val="00F47E45"/>
    <w:rsid w:val="00F65FFC"/>
    <w:rsid w:val="00F76B6C"/>
    <w:rsid w:val="00F80A1F"/>
    <w:rsid w:val="00F912B5"/>
    <w:rsid w:val="00FA7E2D"/>
    <w:rsid w:val="00FC761A"/>
    <w:rsid w:val="00FE2CA3"/>
    <w:rsid w:val="00FF1F6C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20D2F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7821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2014-12-20T16:02:00Z</dcterms:created>
  <dcterms:modified xsi:type="dcterms:W3CDTF">2014-12-20T16:02:00Z</dcterms:modified>
</cp:coreProperties>
</file>