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427" w:rsidRDefault="00F47427" w:rsidP="00F47427">
      <w:pPr>
        <w:pStyle w:val="a3"/>
        <w:ind w:firstLine="709"/>
        <w:rPr>
          <w:rFonts w:ascii="Arial" w:hAnsi="Arial" w:cs="Arial"/>
          <w:sz w:val="20"/>
          <w:szCs w:val="20"/>
        </w:rPr>
      </w:pPr>
      <w:r w:rsidRPr="00F47427">
        <w:rPr>
          <w:rFonts w:ascii="Arial" w:hAnsi="Arial" w:cs="Arial"/>
          <w:b/>
        </w:rPr>
        <w:t>Электронные образовательные ресурсы как способ расширения образовательных рамок при изучении отдельных предметов в условиях перехода на ФГОС второго поколения</w:t>
      </w:r>
      <w:r>
        <w:rPr>
          <w:rFonts w:ascii="Arial" w:hAnsi="Arial" w:cs="Arial"/>
          <w:sz w:val="20"/>
          <w:szCs w:val="20"/>
        </w:rPr>
        <w:t xml:space="preserve"> (Выступление-обзор на педагогическом совете)</w:t>
      </w:r>
    </w:p>
    <w:p w:rsidR="00F47427" w:rsidRDefault="00F47427" w:rsidP="00F47427">
      <w:pPr>
        <w:pStyle w:val="a3"/>
        <w:ind w:firstLine="709"/>
        <w:rPr>
          <w:rFonts w:ascii="Arial" w:hAnsi="Arial" w:cs="Arial"/>
          <w:sz w:val="20"/>
          <w:szCs w:val="20"/>
        </w:rPr>
      </w:pPr>
    </w:p>
    <w:p w:rsidR="00F47427" w:rsidRDefault="00F47427" w:rsidP="00F47427">
      <w:pPr>
        <w:pStyle w:val="a3"/>
        <w:ind w:firstLine="709"/>
        <w:rPr>
          <w:rFonts w:ascii="Arial" w:hAnsi="Arial" w:cs="Arial"/>
          <w:sz w:val="20"/>
          <w:szCs w:val="20"/>
        </w:rPr>
      </w:pPr>
    </w:p>
    <w:p w:rsidR="00FD4BC9" w:rsidRPr="00215B48" w:rsidRDefault="00F40303" w:rsidP="00180F37">
      <w:pPr>
        <w:pStyle w:val="a3"/>
        <w:ind w:firstLine="709"/>
        <w:rPr>
          <w:rFonts w:ascii="Arial" w:hAnsi="Arial" w:cs="Arial"/>
          <w:sz w:val="20"/>
          <w:szCs w:val="20"/>
        </w:rPr>
      </w:pPr>
      <w:proofErr w:type="gramStart"/>
      <w:r w:rsidRPr="00215B48">
        <w:rPr>
          <w:rFonts w:ascii="Arial" w:hAnsi="Arial" w:cs="Arial"/>
          <w:sz w:val="20"/>
          <w:szCs w:val="20"/>
        </w:rPr>
        <w:t>Основная цель перехода на ФГОС второго поколения – это достижение такого качества образования, которое соответствует вызовам современности, которое необходимо для решения важных государственных задач во всех сферах общественной жизни, которое отвечает современным социальн</w:t>
      </w:r>
      <w:r w:rsidR="00315C98" w:rsidRPr="00215B48">
        <w:rPr>
          <w:rFonts w:ascii="Arial" w:hAnsi="Arial" w:cs="Arial"/>
          <w:sz w:val="20"/>
          <w:szCs w:val="20"/>
        </w:rPr>
        <w:t>о-экономическим условиям России, которое способно вырастить успешного человека.</w:t>
      </w:r>
      <w:proofErr w:type="gramEnd"/>
      <w:r w:rsidR="00315C98" w:rsidRPr="00215B48">
        <w:rPr>
          <w:rFonts w:ascii="Arial" w:hAnsi="Arial" w:cs="Arial"/>
          <w:sz w:val="20"/>
          <w:szCs w:val="20"/>
        </w:rPr>
        <w:t xml:space="preserve"> Качество образования напрямую связано с</w:t>
      </w:r>
      <w:r w:rsidR="00180F37" w:rsidRPr="00215B48">
        <w:rPr>
          <w:rFonts w:ascii="Arial" w:hAnsi="Arial" w:cs="Arial"/>
          <w:sz w:val="20"/>
          <w:szCs w:val="20"/>
        </w:rPr>
        <w:t xml:space="preserve"> безопасностью и конкурент</w:t>
      </w:r>
      <w:r w:rsidR="00315C98" w:rsidRPr="00215B48">
        <w:rPr>
          <w:rFonts w:ascii="Arial" w:hAnsi="Arial" w:cs="Arial"/>
          <w:sz w:val="20"/>
          <w:szCs w:val="20"/>
        </w:rPr>
        <w:t>оспособностью страны</w:t>
      </w:r>
      <w:r w:rsidR="00180F37" w:rsidRPr="00215B48">
        <w:rPr>
          <w:rFonts w:ascii="Arial" w:hAnsi="Arial" w:cs="Arial"/>
          <w:sz w:val="20"/>
          <w:szCs w:val="20"/>
        </w:rPr>
        <w:t>, является одним из условий её развития и процветания.</w:t>
      </w:r>
      <w:r w:rsidRPr="00215B48">
        <w:rPr>
          <w:rFonts w:ascii="Arial" w:hAnsi="Arial" w:cs="Arial"/>
          <w:sz w:val="20"/>
          <w:szCs w:val="20"/>
        </w:rPr>
        <w:t xml:space="preserve"> </w:t>
      </w:r>
      <w:r w:rsidR="008F7611" w:rsidRPr="00215B48">
        <w:rPr>
          <w:rFonts w:ascii="Arial" w:hAnsi="Arial" w:cs="Arial"/>
          <w:sz w:val="20"/>
          <w:szCs w:val="20"/>
        </w:rPr>
        <w:t>«В последние десятилетия, при переходе к постиндустриальному обществу логика развития производственной сферы привела к осознанию того, что истинное совершенствование жизни связано не столько с внешней образованностью человека, усвоения им той или иной системы знаний и умений,</w:t>
      </w:r>
      <w:r w:rsidR="00315C98" w:rsidRPr="00215B48">
        <w:rPr>
          <w:rFonts w:ascii="Arial" w:hAnsi="Arial" w:cs="Arial"/>
          <w:sz w:val="20"/>
          <w:szCs w:val="20"/>
        </w:rPr>
        <w:t xml:space="preserve"> сколько с развитием его ума и способностей, системы ценностей и мотивационных установок». </w:t>
      </w:r>
      <w:r w:rsidR="00FD4BC9" w:rsidRPr="00215B48">
        <w:rPr>
          <w:rFonts w:ascii="Arial" w:hAnsi="Arial" w:cs="Arial"/>
          <w:sz w:val="20"/>
          <w:szCs w:val="20"/>
        </w:rPr>
        <w:t xml:space="preserve">От нас, учителей государство, бизнес ждут подготовку и воспитание граждан, обладающих такими качествами как </w:t>
      </w:r>
    </w:p>
    <w:p w:rsidR="00FD4BC9" w:rsidRPr="00215B48" w:rsidRDefault="00FD4BC9" w:rsidP="00FD4BC9">
      <w:pPr>
        <w:pStyle w:val="a3"/>
        <w:numPr>
          <w:ilvl w:val="0"/>
          <w:numId w:val="2"/>
        </w:numPr>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потенциал к обучению и ответственность за собственное развитие;</w:t>
      </w:r>
    </w:p>
    <w:p w:rsidR="00FD4BC9" w:rsidRPr="00215B48" w:rsidRDefault="00FD4BC9" w:rsidP="00FD4BC9">
      <w:pPr>
        <w:pStyle w:val="a3"/>
        <w:numPr>
          <w:ilvl w:val="0"/>
          <w:numId w:val="2"/>
        </w:numPr>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системное мышление;</w:t>
      </w:r>
    </w:p>
    <w:p w:rsidR="00FD4BC9" w:rsidRPr="00215B48" w:rsidRDefault="00FD4BC9" w:rsidP="00FD4BC9">
      <w:pPr>
        <w:pStyle w:val="a3"/>
        <w:numPr>
          <w:ilvl w:val="0"/>
          <w:numId w:val="2"/>
        </w:numPr>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самостоятельность и способность взять на себя ответственность за результат;</w:t>
      </w:r>
    </w:p>
    <w:p w:rsidR="00FD4BC9" w:rsidRPr="00215B48" w:rsidRDefault="00FD4BC9" w:rsidP="00FD4BC9">
      <w:pPr>
        <w:pStyle w:val="a3"/>
        <w:numPr>
          <w:ilvl w:val="0"/>
          <w:numId w:val="2"/>
        </w:numPr>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умение работать в команде;</w:t>
      </w:r>
    </w:p>
    <w:p w:rsidR="00FD4BC9" w:rsidRPr="00215B48" w:rsidRDefault="00FD4BC9" w:rsidP="00FD4BC9">
      <w:pPr>
        <w:pStyle w:val="a3"/>
        <w:numPr>
          <w:ilvl w:val="0"/>
          <w:numId w:val="2"/>
        </w:numPr>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умение решать нестандартные задачи;</w:t>
      </w:r>
    </w:p>
    <w:p w:rsidR="00FD4BC9" w:rsidRPr="00215B48" w:rsidRDefault="00FD4BC9" w:rsidP="00FD4BC9">
      <w:pPr>
        <w:pStyle w:val="a3"/>
        <w:numPr>
          <w:ilvl w:val="0"/>
          <w:numId w:val="2"/>
        </w:numPr>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работоспособность;</w:t>
      </w:r>
    </w:p>
    <w:p w:rsidR="00FD4BC9" w:rsidRPr="00215B48" w:rsidRDefault="00FD4BC9" w:rsidP="00FD4BC9">
      <w:pPr>
        <w:pStyle w:val="a3"/>
        <w:numPr>
          <w:ilvl w:val="0"/>
          <w:numId w:val="2"/>
        </w:numPr>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гибкость мышления;</w:t>
      </w:r>
    </w:p>
    <w:p w:rsidR="00FD4BC9" w:rsidRPr="00215B48" w:rsidRDefault="00FD4BC9" w:rsidP="00FD4BC9">
      <w:pPr>
        <w:pStyle w:val="a3"/>
        <w:numPr>
          <w:ilvl w:val="0"/>
          <w:numId w:val="2"/>
        </w:numPr>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творческий, или даже, инновационный образ мысли;</w:t>
      </w:r>
    </w:p>
    <w:p w:rsidR="00FD4BC9" w:rsidRPr="00215B48" w:rsidRDefault="00FD4BC9" w:rsidP="00FD4BC9">
      <w:pPr>
        <w:pStyle w:val="a3"/>
        <w:numPr>
          <w:ilvl w:val="0"/>
          <w:numId w:val="2"/>
        </w:numPr>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широкий профессиональный круго</w:t>
      </w:r>
      <w:r w:rsidR="00180F37" w:rsidRPr="00215B48">
        <w:rPr>
          <w:rFonts w:ascii="Arial" w:eastAsia="Times New Roman" w:hAnsi="Arial" w:cs="Arial"/>
          <w:color w:val="000000"/>
          <w:sz w:val="20"/>
          <w:szCs w:val="20"/>
          <w:lang w:eastAsia="ru-RU"/>
        </w:rPr>
        <w:t>зор.</w:t>
      </w:r>
    </w:p>
    <w:p w:rsidR="00320BCB" w:rsidRPr="00215B48" w:rsidRDefault="00320BCB" w:rsidP="00320BCB">
      <w:pPr>
        <w:pStyle w:val="a3"/>
        <w:ind w:left="720"/>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Это возможно изменив</w:t>
      </w:r>
      <w:r w:rsidR="0009004E" w:rsidRPr="00215B48">
        <w:rPr>
          <w:rFonts w:ascii="Arial" w:eastAsia="Times New Roman" w:hAnsi="Arial" w:cs="Arial"/>
          <w:color w:val="000000"/>
          <w:sz w:val="20"/>
          <w:szCs w:val="20"/>
          <w:lang w:eastAsia="ru-RU"/>
        </w:rPr>
        <w:t xml:space="preserve"> подход к образованию.</w:t>
      </w:r>
    </w:p>
    <w:p w:rsidR="00B255EB" w:rsidRPr="00F47427" w:rsidRDefault="00CB75C8" w:rsidP="00B255EB">
      <w:pPr>
        <w:pStyle w:val="a3"/>
        <w:ind w:firstLine="709"/>
        <w:rPr>
          <w:rStyle w:val="apple-style-span"/>
          <w:rFonts w:ascii="Arial" w:hAnsi="Arial" w:cs="Arial"/>
          <w:sz w:val="20"/>
          <w:szCs w:val="20"/>
        </w:rPr>
      </w:pPr>
      <w:hyperlink r:id="rId5" w:tgtFrame="_blank" w:tooltip="ФГОС — Федеральные государственные стандарты" w:history="1">
        <w:r w:rsidR="00320BCB" w:rsidRPr="00F47427">
          <w:rPr>
            <w:rStyle w:val="a5"/>
            <w:rFonts w:ascii="Arial" w:hAnsi="Arial" w:cs="Arial"/>
            <w:sz w:val="20"/>
            <w:szCs w:val="20"/>
          </w:rPr>
          <w:t>ФГОС</w:t>
        </w:r>
      </w:hyperlink>
      <w:r w:rsidR="00320BCB" w:rsidRPr="00F47427">
        <w:rPr>
          <w:rStyle w:val="apple-style-span"/>
          <w:rFonts w:ascii="Arial" w:hAnsi="Arial" w:cs="Arial"/>
          <w:sz w:val="20"/>
          <w:szCs w:val="20"/>
        </w:rPr>
        <w:t xml:space="preserve"> требуют перехода к новой </w:t>
      </w:r>
      <w:proofErr w:type="spellStart"/>
      <w:r w:rsidR="00320BCB" w:rsidRPr="00F47427">
        <w:rPr>
          <w:rStyle w:val="apple-style-span"/>
          <w:rFonts w:ascii="Arial" w:hAnsi="Arial" w:cs="Arial"/>
          <w:sz w:val="20"/>
          <w:szCs w:val="20"/>
        </w:rPr>
        <w:t>системно-деятельностной</w:t>
      </w:r>
      <w:proofErr w:type="spellEnd"/>
      <w:r w:rsidR="00320BCB" w:rsidRPr="00F47427">
        <w:rPr>
          <w:rStyle w:val="apple-style-span"/>
          <w:rFonts w:ascii="Arial" w:hAnsi="Arial" w:cs="Arial"/>
          <w:sz w:val="20"/>
          <w:szCs w:val="20"/>
        </w:rPr>
        <w:t xml:space="preserve"> образовательной пара</w:t>
      </w:r>
      <w:r w:rsidR="0009004E" w:rsidRPr="00F47427">
        <w:rPr>
          <w:rStyle w:val="apple-style-span"/>
          <w:rFonts w:ascii="Arial" w:hAnsi="Arial" w:cs="Arial"/>
          <w:sz w:val="20"/>
          <w:szCs w:val="20"/>
        </w:rPr>
        <w:t xml:space="preserve">дигме. </w:t>
      </w:r>
      <w:r w:rsidR="00320BCB" w:rsidRPr="00F47427">
        <w:rPr>
          <w:rStyle w:val="apple-style-span"/>
          <w:rFonts w:ascii="Arial" w:hAnsi="Arial" w:cs="Arial"/>
          <w:sz w:val="20"/>
          <w:szCs w:val="20"/>
        </w:rPr>
        <w:t>Это означает  принципиальные изменения в деятельности учителя, реализующего</w:t>
      </w:r>
      <w:r w:rsidR="00320BCB" w:rsidRPr="00F47427">
        <w:rPr>
          <w:rStyle w:val="apple-converted-space"/>
          <w:rFonts w:ascii="Arial" w:hAnsi="Arial" w:cs="Arial"/>
          <w:sz w:val="20"/>
          <w:szCs w:val="20"/>
        </w:rPr>
        <w:t> </w:t>
      </w:r>
      <w:r w:rsidR="00320BCB" w:rsidRPr="00F47427">
        <w:rPr>
          <w:rStyle w:val="a5"/>
          <w:rFonts w:ascii="Arial" w:hAnsi="Arial" w:cs="Arial"/>
          <w:sz w:val="20"/>
          <w:szCs w:val="20"/>
        </w:rPr>
        <w:t>ФГОС</w:t>
      </w:r>
      <w:r w:rsidR="0009004E" w:rsidRPr="00F47427">
        <w:rPr>
          <w:rStyle w:val="apple-style-span"/>
          <w:rFonts w:ascii="Arial" w:hAnsi="Arial" w:cs="Arial"/>
          <w:sz w:val="20"/>
          <w:szCs w:val="20"/>
        </w:rPr>
        <w:t>. Также изменились  требования  </w:t>
      </w:r>
      <w:r w:rsidR="00320BCB" w:rsidRPr="00F47427">
        <w:rPr>
          <w:rStyle w:val="apple-style-span"/>
          <w:rFonts w:ascii="Arial" w:hAnsi="Arial" w:cs="Arial"/>
          <w:sz w:val="20"/>
          <w:szCs w:val="20"/>
        </w:rPr>
        <w:t xml:space="preserve"> и </w:t>
      </w:r>
      <w:r w:rsidR="0009004E" w:rsidRPr="00F47427">
        <w:rPr>
          <w:rStyle w:val="apple-style-span"/>
          <w:rFonts w:ascii="Arial" w:hAnsi="Arial" w:cs="Arial"/>
          <w:sz w:val="20"/>
          <w:szCs w:val="20"/>
        </w:rPr>
        <w:t xml:space="preserve">к </w:t>
      </w:r>
      <w:r w:rsidR="00320BCB" w:rsidRPr="00F47427">
        <w:rPr>
          <w:rStyle w:val="apple-style-span"/>
          <w:rFonts w:ascii="Arial" w:hAnsi="Arial" w:cs="Arial"/>
          <w:sz w:val="20"/>
          <w:szCs w:val="20"/>
        </w:rPr>
        <w:t xml:space="preserve">технологиям обучения. Внедрение информационно-коммуникационных технологий </w:t>
      </w:r>
      <w:proofErr w:type="gramStart"/>
      <w:r w:rsidR="00320BCB" w:rsidRPr="00F47427">
        <w:rPr>
          <w:rStyle w:val="apple-style-span"/>
          <w:rFonts w:ascii="Arial" w:hAnsi="Arial" w:cs="Arial"/>
          <w:sz w:val="20"/>
          <w:szCs w:val="20"/>
        </w:rPr>
        <w:t xml:space="preserve">( </w:t>
      </w:r>
      <w:proofErr w:type="gramEnd"/>
      <w:r w:rsidR="00320BCB" w:rsidRPr="00F47427">
        <w:rPr>
          <w:rStyle w:val="apple-style-span"/>
          <w:rFonts w:ascii="Arial" w:hAnsi="Arial" w:cs="Arial"/>
          <w:sz w:val="20"/>
          <w:szCs w:val="20"/>
        </w:rPr>
        <w:t>ИКТ) предполагает существенные  возможности расширения образовательных рамок в преподавании  конкретных предметов ОУ</w:t>
      </w:r>
      <w:r w:rsidR="00B255EB" w:rsidRPr="00F47427">
        <w:rPr>
          <w:rStyle w:val="apple-style-span"/>
          <w:rFonts w:ascii="Arial" w:hAnsi="Arial" w:cs="Arial"/>
          <w:sz w:val="20"/>
          <w:szCs w:val="20"/>
        </w:rPr>
        <w:t xml:space="preserve">. Встаёт вопрос о </w:t>
      </w:r>
      <w:proofErr w:type="spellStart"/>
      <w:r w:rsidR="00B255EB" w:rsidRPr="00F47427">
        <w:rPr>
          <w:rStyle w:val="apple-style-span"/>
          <w:rFonts w:ascii="Arial" w:hAnsi="Arial" w:cs="Arial"/>
          <w:sz w:val="20"/>
          <w:szCs w:val="20"/>
        </w:rPr>
        <w:t>ИКТ-компетентности</w:t>
      </w:r>
      <w:proofErr w:type="spellEnd"/>
      <w:r w:rsidR="00B255EB" w:rsidRPr="00F47427">
        <w:rPr>
          <w:rStyle w:val="apple-style-span"/>
          <w:rFonts w:ascii="Arial" w:hAnsi="Arial" w:cs="Arial"/>
          <w:sz w:val="20"/>
          <w:szCs w:val="20"/>
        </w:rPr>
        <w:t xml:space="preserve"> учителя, </w:t>
      </w:r>
      <w:proofErr w:type="gramStart"/>
      <w:r w:rsidR="00B255EB" w:rsidRPr="00F47427">
        <w:rPr>
          <w:rStyle w:val="apple-style-span"/>
          <w:rFonts w:ascii="Arial" w:hAnsi="Arial" w:cs="Arial"/>
          <w:sz w:val="20"/>
          <w:szCs w:val="20"/>
        </w:rPr>
        <w:t>которая</w:t>
      </w:r>
      <w:proofErr w:type="gramEnd"/>
      <w:r w:rsidR="00B255EB" w:rsidRPr="00F47427">
        <w:rPr>
          <w:rStyle w:val="apple-style-span"/>
          <w:rFonts w:ascii="Arial" w:hAnsi="Arial" w:cs="Arial"/>
          <w:sz w:val="20"/>
          <w:szCs w:val="20"/>
        </w:rPr>
        <w:t xml:space="preserve"> рассматривается  </w:t>
      </w:r>
      <w:r w:rsidR="005415C8" w:rsidRPr="00F47427">
        <w:rPr>
          <w:rStyle w:val="apple-style-span"/>
          <w:rFonts w:ascii="Arial" w:hAnsi="Arial" w:cs="Arial"/>
          <w:sz w:val="20"/>
          <w:szCs w:val="20"/>
        </w:rPr>
        <w:t>как целенаправленное</w:t>
      </w:r>
      <w:r w:rsidR="00B255EB" w:rsidRPr="00F47427">
        <w:rPr>
          <w:rStyle w:val="apple-style-span"/>
          <w:rFonts w:ascii="Arial" w:hAnsi="Arial" w:cs="Arial"/>
          <w:sz w:val="20"/>
          <w:szCs w:val="20"/>
        </w:rPr>
        <w:t>, эффективное применение технических знаний и умений в реальной  образовательной  деятельности.</w:t>
      </w:r>
      <w:r w:rsidR="00B255EB" w:rsidRPr="00F47427">
        <w:rPr>
          <w:rStyle w:val="apple-converted-space"/>
          <w:rFonts w:ascii="Arial" w:hAnsi="Arial" w:cs="Arial"/>
          <w:sz w:val="20"/>
          <w:szCs w:val="20"/>
        </w:rPr>
        <w:t> </w:t>
      </w:r>
      <w:r w:rsidR="00B255EB" w:rsidRPr="00F47427">
        <w:rPr>
          <w:rStyle w:val="a5"/>
          <w:rFonts w:ascii="Arial" w:hAnsi="Arial" w:cs="Arial"/>
          <w:sz w:val="20"/>
          <w:szCs w:val="20"/>
        </w:rPr>
        <w:t>ИКТ-компетентность</w:t>
      </w:r>
      <w:r w:rsidR="00B255EB" w:rsidRPr="00F47427">
        <w:rPr>
          <w:rStyle w:val="apple-converted-space"/>
          <w:rFonts w:ascii="Arial" w:hAnsi="Arial" w:cs="Arial"/>
          <w:sz w:val="20"/>
          <w:szCs w:val="20"/>
        </w:rPr>
        <w:t> </w:t>
      </w:r>
      <w:r w:rsidR="00B255EB" w:rsidRPr="00F47427">
        <w:rPr>
          <w:rStyle w:val="apple-style-span"/>
          <w:rFonts w:ascii="Arial" w:hAnsi="Arial" w:cs="Arial"/>
          <w:sz w:val="20"/>
          <w:szCs w:val="20"/>
        </w:rPr>
        <w:t xml:space="preserve">учителя  является составляющей   профессиональной   компетентности учителя.  </w:t>
      </w:r>
      <w:r w:rsidR="00B255EB" w:rsidRPr="00F47427">
        <w:rPr>
          <w:rStyle w:val="a5"/>
          <w:rFonts w:ascii="Arial" w:hAnsi="Arial" w:cs="Arial"/>
          <w:sz w:val="20"/>
          <w:szCs w:val="20"/>
        </w:rPr>
        <w:t>ИКТ-компетентность учителя</w:t>
      </w:r>
      <w:r w:rsidR="00B255EB" w:rsidRPr="00F47427">
        <w:rPr>
          <w:rStyle w:val="apple-converted-space"/>
          <w:rFonts w:ascii="Arial" w:hAnsi="Arial" w:cs="Arial"/>
          <w:b/>
          <w:bCs/>
          <w:sz w:val="20"/>
          <w:szCs w:val="20"/>
        </w:rPr>
        <w:t> </w:t>
      </w:r>
      <w:r w:rsidR="00B255EB" w:rsidRPr="00F47427">
        <w:rPr>
          <w:rStyle w:val="apple-style-span"/>
          <w:rFonts w:ascii="Arial" w:hAnsi="Arial" w:cs="Arial"/>
          <w:sz w:val="20"/>
          <w:szCs w:val="20"/>
        </w:rPr>
        <w:t>должна обеспечивать реализацию</w:t>
      </w:r>
      <w:r w:rsidR="00B255EB" w:rsidRPr="00F47427">
        <w:rPr>
          <w:rFonts w:ascii="Arial" w:hAnsi="Arial" w:cs="Arial"/>
          <w:b/>
          <w:bCs/>
          <w:sz w:val="20"/>
          <w:szCs w:val="20"/>
        </w:rPr>
        <w:br/>
      </w:r>
      <w:r w:rsidR="00B255EB" w:rsidRPr="00F47427">
        <w:rPr>
          <w:rStyle w:val="apple-style-span"/>
          <w:rFonts w:ascii="Arial" w:hAnsi="Arial" w:cs="Arial"/>
          <w:sz w:val="20"/>
          <w:szCs w:val="20"/>
        </w:rPr>
        <w:t>• новых целей образования;</w:t>
      </w:r>
      <w:r w:rsidR="00B255EB" w:rsidRPr="00F47427">
        <w:rPr>
          <w:rFonts w:ascii="Arial" w:hAnsi="Arial" w:cs="Arial"/>
          <w:sz w:val="20"/>
          <w:szCs w:val="20"/>
        </w:rPr>
        <w:br/>
      </w:r>
      <w:r w:rsidR="00B255EB" w:rsidRPr="00F47427">
        <w:rPr>
          <w:rStyle w:val="apple-style-span"/>
          <w:rFonts w:ascii="Arial" w:hAnsi="Arial" w:cs="Arial"/>
          <w:sz w:val="20"/>
          <w:szCs w:val="20"/>
        </w:rPr>
        <w:t>• новых форм организации образовательного процесса;</w:t>
      </w:r>
      <w:r w:rsidR="00B255EB" w:rsidRPr="00F47427">
        <w:rPr>
          <w:rFonts w:ascii="Arial" w:hAnsi="Arial" w:cs="Arial"/>
          <w:sz w:val="20"/>
          <w:szCs w:val="20"/>
        </w:rPr>
        <w:br/>
      </w:r>
      <w:r w:rsidR="00B255EB" w:rsidRPr="00F47427">
        <w:rPr>
          <w:rStyle w:val="apple-style-span"/>
          <w:rFonts w:ascii="Arial" w:hAnsi="Arial" w:cs="Arial"/>
          <w:sz w:val="20"/>
          <w:szCs w:val="20"/>
        </w:rPr>
        <w:t>• нового содержания образовательной деятельности.</w:t>
      </w:r>
    </w:p>
    <w:p w:rsidR="00B255EB" w:rsidRPr="00F47427" w:rsidRDefault="00E6486D" w:rsidP="00B255EB">
      <w:pPr>
        <w:pStyle w:val="a3"/>
        <w:ind w:firstLine="709"/>
        <w:rPr>
          <w:rStyle w:val="apple-style-span"/>
          <w:rFonts w:ascii="Arial" w:hAnsi="Arial" w:cs="Arial"/>
          <w:sz w:val="20"/>
          <w:szCs w:val="20"/>
        </w:rPr>
      </w:pPr>
      <w:r w:rsidRPr="00F47427">
        <w:rPr>
          <w:rStyle w:val="apple-style-span"/>
          <w:rFonts w:ascii="Arial" w:hAnsi="Arial" w:cs="Arial"/>
          <w:sz w:val="20"/>
          <w:szCs w:val="20"/>
        </w:rPr>
        <w:t>Сегодня у любого преподавателя имеется в распоряжении целая гамма возможностей для применения в процессе обучения средств ИКТ. Я хочу остановиться на некоторых из них. Возможно</w:t>
      </w:r>
      <w:r w:rsidR="00745CBA" w:rsidRPr="00F47427">
        <w:rPr>
          <w:rStyle w:val="apple-style-span"/>
          <w:rFonts w:ascii="Arial" w:hAnsi="Arial" w:cs="Arial"/>
          <w:sz w:val="20"/>
          <w:szCs w:val="20"/>
        </w:rPr>
        <w:t>,</w:t>
      </w:r>
      <w:r w:rsidRPr="00F47427">
        <w:rPr>
          <w:rStyle w:val="apple-style-span"/>
          <w:rFonts w:ascii="Arial" w:hAnsi="Arial" w:cs="Arial"/>
          <w:sz w:val="20"/>
          <w:szCs w:val="20"/>
        </w:rPr>
        <w:t xml:space="preserve"> это знакомство позволит Вам сэкономить время при подготовке к урокам, позволит сделать их для детей интересными, улучшить результаты вашей работы.</w:t>
      </w:r>
    </w:p>
    <w:p w:rsidR="008740BD" w:rsidRPr="00F47427" w:rsidRDefault="008740BD" w:rsidP="00B255EB">
      <w:pPr>
        <w:pStyle w:val="a3"/>
        <w:ind w:firstLine="709"/>
        <w:rPr>
          <w:rStyle w:val="apple-style-span"/>
          <w:rFonts w:ascii="Arial" w:hAnsi="Arial" w:cs="Arial"/>
          <w:sz w:val="20"/>
          <w:szCs w:val="20"/>
        </w:rPr>
      </w:pPr>
      <w:r w:rsidRPr="00F47427">
        <w:rPr>
          <w:rStyle w:val="apple-style-span"/>
          <w:rFonts w:ascii="Arial" w:hAnsi="Arial" w:cs="Arial"/>
          <w:sz w:val="20"/>
          <w:szCs w:val="20"/>
        </w:rPr>
        <w:t>Под электронным образовательным ресурсом (ЭОР) понимаются информационные источники, содержащие цифровую, текстовую, речевую, графическую, музыкальную, фото-, виде</w:t>
      </w:r>
      <w:proofErr w:type="gramStart"/>
      <w:r w:rsidRPr="00F47427">
        <w:rPr>
          <w:rStyle w:val="apple-style-span"/>
          <w:rFonts w:ascii="Arial" w:hAnsi="Arial" w:cs="Arial"/>
          <w:sz w:val="20"/>
          <w:szCs w:val="20"/>
        </w:rPr>
        <w:t>о-</w:t>
      </w:r>
      <w:proofErr w:type="gramEnd"/>
      <w:r w:rsidRPr="00F47427">
        <w:rPr>
          <w:rStyle w:val="apple-style-span"/>
          <w:rFonts w:ascii="Arial" w:hAnsi="Arial" w:cs="Arial"/>
          <w:sz w:val="20"/>
          <w:szCs w:val="20"/>
        </w:rPr>
        <w:t xml:space="preserve"> и другую информацию) для </w:t>
      </w:r>
      <w:r w:rsidR="006B0D79" w:rsidRPr="00F47427">
        <w:rPr>
          <w:rStyle w:val="apple-style-span"/>
          <w:rFonts w:ascii="Arial" w:hAnsi="Arial" w:cs="Arial"/>
          <w:sz w:val="20"/>
          <w:szCs w:val="20"/>
        </w:rPr>
        <w:t>использования в процессе</w:t>
      </w:r>
      <w:r w:rsidRPr="00F47427">
        <w:rPr>
          <w:rStyle w:val="apple-style-span"/>
          <w:rFonts w:ascii="Arial" w:hAnsi="Arial" w:cs="Arial"/>
          <w:sz w:val="20"/>
          <w:szCs w:val="20"/>
        </w:rPr>
        <w:t xml:space="preserve"> обучения</w:t>
      </w:r>
      <w:r w:rsidR="006B0D79" w:rsidRPr="00F47427">
        <w:rPr>
          <w:rStyle w:val="apple-style-span"/>
          <w:rFonts w:ascii="Arial" w:hAnsi="Arial" w:cs="Arial"/>
          <w:sz w:val="20"/>
          <w:szCs w:val="20"/>
        </w:rPr>
        <w:t>.</w:t>
      </w:r>
    </w:p>
    <w:p w:rsidR="006B0D79" w:rsidRPr="00F47427" w:rsidRDefault="006B0D79" w:rsidP="006B0D79">
      <w:pPr>
        <w:spacing w:after="0" w:line="179" w:lineRule="atLeast"/>
        <w:rPr>
          <w:rFonts w:ascii="Arial" w:eastAsia="Times New Roman" w:hAnsi="Arial" w:cs="Arial"/>
          <w:sz w:val="20"/>
          <w:szCs w:val="20"/>
          <w:lang w:eastAsia="ru-RU"/>
        </w:rPr>
      </w:pPr>
      <w:r w:rsidRPr="00F47427">
        <w:rPr>
          <w:rFonts w:ascii="Arial" w:eastAsia="Times New Roman" w:hAnsi="Arial" w:cs="Arial"/>
          <w:sz w:val="20"/>
          <w:szCs w:val="20"/>
          <w:lang w:eastAsia="ru-RU"/>
        </w:rPr>
        <w:t>В каждом  </w:t>
      </w:r>
      <w:r w:rsidRPr="00F47427">
        <w:rPr>
          <w:rFonts w:ascii="Arial" w:eastAsia="Times New Roman" w:hAnsi="Arial" w:cs="Arial"/>
          <w:b/>
          <w:bCs/>
          <w:sz w:val="20"/>
          <w:szCs w:val="20"/>
          <w:lang w:eastAsia="ru-RU"/>
        </w:rPr>
        <w:t>электронном  образовательном ресурсе</w:t>
      </w:r>
      <w:r w:rsidRPr="00F47427">
        <w:rPr>
          <w:rFonts w:ascii="Arial" w:eastAsia="Times New Roman" w:hAnsi="Arial" w:cs="Arial"/>
          <w:sz w:val="20"/>
          <w:szCs w:val="20"/>
          <w:lang w:eastAsia="ru-RU"/>
        </w:rPr>
        <w:t> можно выделить:</w:t>
      </w:r>
    </w:p>
    <w:p w:rsidR="006B0D79" w:rsidRPr="00F47427" w:rsidRDefault="006B0D79" w:rsidP="006B0D79">
      <w:pPr>
        <w:numPr>
          <w:ilvl w:val="0"/>
          <w:numId w:val="3"/>
        </w:numPr>
        <w:spacing w:after="0" w:line="240" w:lineRule="auto"/>
        <w:ind w:left="188"/>
        <w:rPr>
          <w:rFonts w:ascii="Arial" w:eastAsia="Times New Roman" w:hAnsi="Arial" w:cs="Arial"/>
          <w:sz w:val="20"/>
          <w:szCs w:val="20"/>
          <w:lang w:eastAsia="ru-RU"/>
        </w:rPr>
      </w:pPr>
      <w:r w:rsidRPr="00F47427">
        <w:rPr>
          <w:rFonts w:ascii="Arial" w:eastAsia="Times New Roman" w:hAnsi="Arial" w:cs="Arial"/>
          <w:sz w:val="20"/>
          <w:szCs w:val="20"/>
          <w:lang w:eastAsia="ru-RU"/>
        </w:rPr>
        <w:t> информационные (или информационно-справочные) источники</w:t>
      </w:r>
    </w:p>
    <w:p w:rsidR="006B0D79" w:rsidRPr="00F47427" w:rsidRDefault="006B0D79" w:rsidP="006B0D79">
      <w:pPr>
        <w:numPr>
          <w:ilvl w:val="0"/>
          <w:numId w:val="3"/>
        </w:numPr>
        <w:spacing w:after="0" w:line="240" w:lineRule="auto"/>
        <w:ind w:left="188"/>
        <w:rPr>
          <w:rFonts w:ascii="Arial" w:eastAsia="Times New Roman" w:hAnsi="Arial" w:cs="Arial"/>
          <w:sz w:val="20"/>
          <w:szCs w:val="20"/>
          <w:lang w:eastAsia="ru-RU"/>
        </w:rPr>
      </w:pPr>
      <w:r w:rsidRPr="00F47427">
        <w:rPr>
          <w:rFonts w:ascii="Arial" w:eastAsia="Times New Roman" w:hAnsi="Arial" w:cs="Arial"/>
          <w:sz w:val="20"/>
          <w:szCs w:val="20"/>
          <w:lang w:eastAsia="ru-RU"/>
        </w:rPr>
        <w:t>инструменты создания и обработки информации</w:t>
      </w:r>
    </w:p>
    <w:p w:rsidR="006B0D79" w:rsidRPr="00F47427" w:rsidRDefault="006B0D79" w:rsidP="006B0D79">
      <w:pPr>
        <w:numPr>
          <w:ilvl w:val="0"/>
          <w:numId w:val="3"/>
        </w:numPr>
        <w:spacing w:after="0" w:line="240" w:lineRule="auto"/>
        <w:ind w:left="188"/>
        <w:rPr>
          <w:rFonts w:ascii="Arial" w:eastAsia="Times New Roman" w:hAnsi="Arial" w:cs="Arial"/>
          <w:sz w:val="20"/>
          <w:szCs w:val="20"/>
          <w:lang w:eastAsia="ru-RU"/>
        </w:rPr>
      </w:pPr>
      <w:r w:rsidRPr="00F47427">
        <w:rPr>
          <w:rFonts w:ascii="Arial" w:eastAsia="Times New Roman" w:hAnsi="Arial" w:cs="Arial"/>
          <w:sz w:val="20"/>
          <w:szCs w:val="20"/>
          <w:lang w:eastAsia="ru-RU"/>
        </w:rPr>
        <w:t>управляющие элементы</w:t>
      </w:r>
    </w:p>
    <w:p w:rsidR="006B0D79" w:rsidRPr="00215B48" w:rsidRDefault="006B0D79" w:rsidP="006B0D79">
      <w:pPr>
        <w:spacing w:after="0" w:line="179" w:lineRule="atLeast"/>
        <w:ind w:firstLine="709"/>
        <w:rPr>
          <w:rFonts w:ascii="Arial" w:eastAsia="Times New Roman" w:hAnsi="Arial" w:cs="Arial"/>
          <w:color w:val="2F2F2F"/>
          <w:sz w:val="20"/>
          <w:szCs w:val="20"/>
          <w:lang w:eastAsia="ru-RU"/>
        </w:rPr>
      </w:pPr>
      <w:r w:rsidRPr="00215B48">
        <w:rPr>
          <w:rFonts w:ascii="Arial" w:eastAsia="Times New Roman" w:hAnsi="Arial" w:cs="Arial"/>
          <w:b/>
          <w:bCs/>
          <w:color w:val="2F2F2F"/>
          <w:sz w:val="20"/>
          <w:szCs w:val="20"/>
          <w:lang w:eastAsia="ru-RU"/>
        </w:rPr>
        <w:t>Электронные  образовательные  ресурсы</w:t>
      </w:r>
      <w:r w:rsidRPr="00215B48">
        <w:rPr>
          <w:rFonts w:ascii="Arial" w:eastAsia="Times New Roman" w:hAnsi="Arial" w:cs="Arial"/>
          <w:color w:val="2F2F2F"/>
          <w:sz w:val="20"/>
          <w:szCs w:val="20"/>
          <w:lang w:eastAsia="ru-RU"/>
        </w:rPr>
        <w:t> могут быть представлены на С</w:t>
      </w:r>
      <w:proofErr w:type="gramStart"/>
      <w:r w:rsidRPr="00215B48">
        <w:rPr>
          <w:rFonts w:ascii="Arial" w:eastAsia="Times New Roman" w:hAnsi="Arial" w:cs="Arial"/>
          <w:color w:val="2F2F2F"/>
          <w:sz w:val="20"/>
          <w:szCs w:val="20"/>
          <w:lang w:eastAsia="ru-RU"/>
        </w:rPr>
        <w:t>D</w:t>
      </w:r>
      <w:proofErr w:type="gramEnd"/>
      <w:r w:rsidRPr="00215B48">
        <w:rPr>
          <w:rFonts w:ascii="Arial" w:eastAsia="Times New Roman" w:hAnsi="Arial" w:cs="Arial"/>
          <w:color w:val="2F2F2F"/>
          <w:sz w:val="20"/>
          <w:szCs w:val="20"/>
          <w:lang w:eastAsia="ru-RU"/>
        </w:rPr>
        <w:t>, DVD или любом другом электронном носителе, а также опубликованы в телекоммуникационной сети.</w:t>
      </w:r>
    </w:p>
    <w:p w:rsidR="006B0D79" w:rsidRPr="00215B48" w:rsidRDefault="006B0D79" w:rsidP="006B0D79">
      <w:pPr>
        <w:spacing w:after="0" w:line="179" w:lineRule="atLeast"/>
        <w:rPr>
          <w:rFonts w:ascii="Arial" w:eastAsia="Times New Roman" w:hAnsi="Arial" w:cs="Arial"/>
          <w:color w:val="0000FF"/>
          <w:sz w:val="20"/>
          <w:szCs w:val="20"/>
          <w:lang w:eastAsia="ru-RU"/>
        </w:rPr>
      </w:pPr>
      <w:r w:rsidRPr="00215B48">
        <w:rPr>
          <w:rFonts w:ascii="Arial" w:eastAsia="Times New Roman" w:hAnsi="Arial" w:cs="Arial"/>
          <w:color w:val="2F2F2F"/>
          <w:sz w:val="20"/>
          <w:szCs w:val="20"/>
          <w:lang w:eastAsia="ru-RU"/>
        </w:rPr>
        <w:t>Центральным хранилищем </w:t>
      </w:r>
      <w:r w:rsidRPr="00215B48">
        <w:rPr>
          <w:rFonts w:ascii="Arial" w:eastAsia="Times New Roman" w:hAnsi="Arial" w:cs="Arial"/>
          <w:b/>
          <w:bCs/>
          <w:color w:val="2F2F2F"/>
          <w:sz w:val="20"/>
          <w:szCs w:val="20"/>
          <w:lang w:eastAsia="ru-RU"/>
        </w:rPr>
        <w:t>электронных образовательных ресурсов</w:t>
      </w:r>
      <w:r w:rsidRPr="00215B48">
        <w:rPr>
          <w:rFonts w:ascii="Arial" w:eastAsia="Times New Roman" w:hAnsi="Arial" w:cs="Arial"/>
          <w:color w:val="2F2F2F"/>
          <w:sz w:val="20"/>
          <w:szCs w:val="20"/>
          <w:lang w:eastAsia="ru-RU"/>
        </w:rPr>
        <w:t xml:space="preserve"> нового поколения является </w:t>
      </w:r>
      <w:r w:rsidRPr="00215B48">
        <w:rPr>
          <w:rFonts w:ascii="Arial" w:eastAsia="Times New Roman" w:hAnsi="Arial" w:cs="Arial"/>
          <w:b/>
          <w:color w:val="2F2F2F"/>
          <w:sz w:val="20"/>
          <w:szCs w:val="20"/>
          <w:lang w:eastAsia="ru-RU"/>
        </w:rPr>
        <w:t>Федеральный центр информационно-образовательных ресурсов (ФЦИОР)</w:t>
      </w:r>
      <w:r w:rsidRPr="00215B48">
        <w:rPr>
          <w:rFonts w:ascii="Arial" w:eastAsia="Times New Roman" w:hAnsi="Arial" w:cs="Arial"/>
          <w:color w:val="2F2F2F"/>
          <w:sz w:val="20"/>
          <w:szCs w:val="20"/>
          <w:lang w:eastAsia="ru-RU"/>
        </w:rPr>
        <w:t>. Адреса ФЦИОР в Интернет: </w:t>
      </w:r>
      <w:r w:rsidRPr="00215B48">
        <w:rPr>
          <w:rFonts w:ascii="Arial" w:eastAsia="Times New Roman" w:hAnsi="Arial" w:cs="Arial"/>
          <w:color w:val="0000FF"/>
          <w:sz w:val="20"/>
          <w:szCs w:val="20"/>
          <w:lang w:eastAsia="ru-RU"/>
        </w:rPr>
        <w:t>http://fcior.edu.ru, </w:t>
      </w:r>
      <w:hyperlink r:id="rId6" w:history="1">
        <w:r w:rsidRPr="00215B48">
          <w:rPr>
            <w:rStyle w:val="a4"/>
            <w:rFonts w:ascii="Arial" w:eastAsia="Times New Roman" w:hAnsi="Arial" w:cs="Arial"/>
            <w:sz w:val="20"/>
            <w:szCs w:val="20"/>
            <w:lang w:eastAsia="ru-RU"/>
          </w:rPr>
          <w:t>http://eor.edu.ru</w:t>
        </w:r>
      </w:hyperlink>
    </w:p>
    <w:p w:rsidR="004A1987" w:rsidRPr="00215B48" w:rsidRDefault="006B0D79" w:rsidP="007643A7">
      <w:pPr>
        <w:spacing w:after="0" w:line="179" w:lineRule="atLeast"/>
        <w:ind w:firstLine="709"/>
        <w:rPr>
          <w:rStyle w:val="apple-style-span"/>
          <w:rFonts w:ascii="Arial" w:hAnsi="Arial" w:cs="Arial"/>
          <w:color w:val="000000"/>
          <w:sz w:val="20"/>
          <w:szCs w:val="20"/>
        </w:rPr>
      </w:pPr>
      <w:r w:rsidRPr="00215B48">
        <w:rPr>
          <w:rStyle w:val="apple-style-span"/>
          <w:rFonts w:ascii="Arial" w:hAnsi="Arial" w:cs="Arial"/>
          <w:color w:val="000000"/>
          <w:sz w:val="20"/>
          <w:szCs w:val="20"/>
        </w:rPr>
        <w:t>Проект федерального центра информационно-образовательных ресурсов (ФЦИОР) направлен на распространение электронных образовательных ресурсов и сервисов для всех уровней и ступеней образования.</w:t>
      </w:r>
      <w:r w:rsidRPr="00215B48">
        <w:rPr>
          <w:rStyle w:val="apple-converted-space"/>
          <w:rFonts w:ascii="Arial" w:hAnsi="Arial" w:cs="Arial"/>
          <w:color w:val="000000"/>
          <w:sz w:val="20"/>
          <w:szCs w:val="20"/>
        </w:rPr>
        <w:t> </w:t>
      </w:r>
      <w:hyperlink r:id="rId7" w:history="1">
        <w:r w:rsidRPr="00215B48">
          <w:rPr>
            <w:rStyle w:val="a4"/>
            <w:rFonts w:ascii="Arial" w:hAnsi="Arial" w:cs="Arial"/>
            <w:b/>
            <w:bCs/>
            <w:color w:val="04549F"/>
            <w:sz w:val="20"/>
            <w:szCs w:val="20"/>
          </w:rPr>
          <w:t>Сайт ФЦИОР</w:t>
        </w:r>
      </w:hyperlink>
      <w:r w:rsidRPr="00215B48">
        <w:rPr>
          <w:rStyle w:val="apple-style-span"/>
          <w:rFonts w:ascii="Arial" w:hAnsi="Arial" w:cs="Arial"/>
          <w:color w:val="000000"/>
          <w:sz w:val="20"/>
          <w:szCs w:val="20"/>
        </w:rPr>
        <w:t xml:space="preserve"> обеспечивает каталогизацию электронных образовательных ресурсов различного типа</w:t>
      </w:r>
      <w:r w:rsidR="007643A7" w:rsidRPr="00215B48">
        <w:rPr>
          <w:rStyle w:val="apple-style-span"/>
          <w:rFonts w:ascii="Arial" w:hAnsi="Arial" w:cs="Arial"/>
          <w:color w:val="000000"/>
          <w:sz w:val="20"/>
          <w:szCs w:val="20"/>
        </w:rPr>
        <w:t xml:space="preserve">. В последнее время получили распространение открытые образовательные модульные мультимедиа системы (ОМС), объединяющие электронные учебные модули трех типов: </w:t>
      </w:r>
    </w:p>
    <w:p w:rsidR="004A1987" w:rsidRPr="00215B48" w:rsidRDefault="007643A7" w:rsidP="004A1987">
      <w:pPr>
        <w:pStyle w:val="a7"/>
        <w:numPr>
          <w:ilvl w:val="0"/>
          <w:numId w:val="4"/>
        </w:numPr>
        <w:spacing w:after="0" w:line="179" w:lineRule="atLeast"/>
        <w:rPr>
          <w:rStyle w:val="apple-style-span"/>
          <w:rFonts w:ascii="Arial" w:hAnsi="Arial" w:cs="Arial"/>
          <w:color w:val="2F2F2F"/>
          <w:sz w:val="20"/>
          <w:szCs w:val="20"/>
        </w:rPr>
      </w:pPr>
      <w:r w:rsidRPr="00215B48">
        <w:rPr>
          <w:rStyle w:val="apple-style-span"/>
          <w:rFonts w:ascii="Arial" w:hAnsi="Arial" w:cs="Arial"/>
          <w:color w:val="000000"/>
          <w:sz w:val="20"/>
          <w:szCs w:val="20"/>
        </w:rPr>
        <w:t xml:space="preserve">информационные, </w:t>
      </w:r>
    </w:p>
    <w:p w:rsidR="004A1987" w:rsidRPr="00215B48" w:rsidRDefault="007643A7" w:rsidP="004A1987">
      <w:pPr>
        <w:pStyle w:val="a7"/>
        <w:numPr>
          <w:ilvl w:val="0"/>
          <w:numId w:val="4"/>
        </w:numPr>
        <w:spacing w:after="0" w:line="179" w:lineRule="atLeast"/>
        <w:rPr>
          <w:rStyle w:val="apple-style-span"/>
          <w:rFonts w:ascii="Arial" w:hAnsi="Arial" w:cs="Arial"/>
          <w:color w:val="2F2F2F"/>
          <w:sz w:val="20"/>
          <w:szCs w:val="20"/>
        </w:rPr>
      </w:pPr>
      <w:r w:rsidRPr="00215B48">
        <w:rPr>
          <w:rStyle w:val="apple-style-span"/>
          <w:rFonts w:ascii="Arial" w:hAnsi="Arial" w:cs="Arial"/>
          <w:color w:val="000000"/>
          <w:sz w:val="20"/>
          <w:szCs w:val="20"/>
        </w:rPr>
        <w:lastRenderedPageBreak/>
        <w:t xml:space="preserve">практические и </w:t>
      </w:r>
    </w:p>
    <w:p w:rsidR="004A1987" w:rsidRPr="00215B48" w:rsidRDefault="007643A7" w:rsidP="004A1987">
      <w:pPr>
        <w:pStyle w:val="a7"/>
        <w:numPr>
          <w:ilvl w:val="0"/>
          <w:numId w:val="4"/>
        </w:numPr>
        <w:spacing w:after="0" w:line="179" w:lineRule="atLeast"/>
        <w:rPr>
          <w:rStyle w:val="apple-style-span"/>
          <w:rFonts w:ascii="Arial" w:hAnsi="Arial" w:cs="Arial"/>
          <w:color w:val="2F2F2F"/>
          <w:sz w:val="20"/>
          <w:szCs w:val="20"/>
        </w:rPr>
      </w:pPr>
      <w:r w:rsidRPr="00215B48">
        <w:rPr>
          <w:rStyle w:val="apple-style-span"/>
          <w:rFonts w:ascii="Arial" w:hAnsi="Arial" w:cs="Arial"/>
          <w:color w:val="000000"/>
          <w:sz w:val="20"/>
          <w:szCs w:val="20"/>
        </w:rPr>
        <w:t xml:space="preserve">контрольные. </w:t>
      </w:r>
    </w:p>
    <w:p w:rsidR="006B0D79" w:rsidRPr="00215B48" w:rsidRDefault="007643A7" w:rsidP="004A1987">
      <w:pPr>
        <w:spacing w:after="0" w:line="179" w:lineRule="atLeast"/>
        <w:ind w:firstLine="709"/>
        <w:rPr>
          <w:rStyle w:val="apple-style-span"/>
          <w:rFonts w:ascii="Arial" w:hAnsi="Arial" w:cs="Arial"/>
          <w:color w:val="000000"/>
          <w:sz w:val="20"/>
          <w:szCs w:val="20"/>
        </w:rPr>
      </w:pPr>
      <w:r w:rsidRPr="00215B48">
        <w:rPr>
          <w:rStyle w:val="apple-style-span"/>
          <w:rFonts w:ascii="Arial" w:hAnsi="Arial" w:cs="Arial"/>
          <w:color w:val="000000"/>
          <w:sz w:val="20"/>
          <w:szCs w:val="20"/>
        </w:rPr>
        <w:t>Электронные учебные модули создаются по тематическим элементам учебных предметов и дисциплин. Каждый учебный модуль автономен и представляет собой законченный интерактивный мультимедиа продукт, нацеленный на решение определенной учебной задачи. Для воспроизведения учебного модуля на компьютере требуется предварительно установить специальный программный продукт –</w:t>
      </w:r>
      <w:r w:rsidRPr="00215B48">
        <w:rPr>
          <w:rStyle w:val="apple-converted-space"/>
          <w:rFonts w:ascii="Arial" w:hAnsi="Arial" w:cs="Arial"/>
          <w:color w:val="000000"/>
          <w:sz w:val="20"/>
          <w:szCs w:val="20"/>
        </w:rPr>
        <w:t> </w:t>
      </w:r>
      <w:proofErr w:type="spellStart"/>
      <w:r w:rsidR="00CB75C8" w:rsidRPr="00215B48">
        <w:rPr>
          <w:rStyle w:val="apple-style-span"/>
          <w:rFonts w:ascii="Arial" w:hAnsi="Arial" w:cs="Arial"/>
          <w:color w:val="000000"/>
          <w:sz w:val="20"/>
          <w:szCs w:val="20"/>
        </w:rPr>
        <w:fldChar w:fldCharType="begin"/>
      </w:r>
      <w:r w:rsidRPr="00215B48">
        <w:rPr>
          <w:rStyle w:val="apple-style-span"/>
          <w:rFonts w:ascii="Arial" w:hAnsi="Arial" w:cs="Arial"/>
          <w:color w:val="000000"/>
          <w:sz w:val="20"/>
          <w:szCs w:val="20"/>
        </w:rPr>
        <w:instrText xml:space="preserve"> HYPERLINK "http://85.142.23.53/oms/OMS.exe" </w:instrText>
      </w:r>
      <w:r w:rsidR="00CB75C8" w:rsidRPr="00215B48">
        <w:rPr>
          <w:rStyle w:val="apple-style-span"/>
          <w:rFonts w:ascii="Arial" w:hAnsi="Arial" w:cs="Arial"/>
          <w:color w:val="000000"/>
          <w:sz w:val="20"/>
          <w:szCs w:val="20"/>
        </w:rPr>
        <w:fldChar w:fldCharType="separate"/>
      </w:r>
      <w:r w:rsidRPr="00215B48">
        <w:rPr>
          <w:rStyle w:val="a4"/>
          <w:rFonts w:ascii="Arial" w:hAnsi="Arial" w:cs="Arial"/>
          <w:b/>
          <w:bCs/>
          <w:color w:val="04549F"/>
          <w:sz w:val="20"/>
          <w:szCs w:val="20"/>
        </w:rPr>
        <w:t>ОМС-плеер</w:t>
      </w:r>
      <w:proofErr w:type="spellEnd"/>
      <w:r w:rsidR="00CB75C8" w:rsidRPr="00215B48">
        <w:rPr>
          <w:rStyle w:val="apple-style-span"/>
          <w:rFonts w:ascii="Arial" w:hAnsi="Arial" w:cs="Arial"/>
          <w:color w:val="000000"/>
          <w:sz w:val="20"/>
          <w:szCs w:val="20"/>
        </w:rPr>
        <w:fldChar w:fldCharType="end"/>
      </w:r>
      <w:r w:rsidRPr="00215B48">
        <w:rPr>
          <w:rStyle w:val="apple-style-span"/>
          <w:rFonts w:ascii="Arial" w:hAnsi="Arial" w:cs="Arial"/>
          <w:color w:val="000000"/>
          <w:sz w:val="20"/>
          <w:szCs w:val="20"/>
        </w:rPr>
        <w:t>.</w:t>
      </w:r>
    </w:p>
    <w:p w:rsidR="005C4F1C" w:rsidRPr="00215B48" w:rsidRDefault="005C4F1C" w:rsidP="005C4F1C">
      <w:pPr>
        <w:spacing w:before="38" w:after="38"/>
        <w:ind w:firstLine="709"/>
        <w:jc w:val="both"/>
        <w:rPr>
          <w:rFonts w:ascii="Arial" w:eastAsia="Times New Roman" w:hAnsi="Arial" w:cs="Arial"/>
          <w:color w:val="000000"/>
          <w:sz w:val="20"/>
          <w:szCs w:val="20"/>
          <w:lang w:eastAsia="ru-RU"/>
        </w:rPr>
      </w:pPr>
      <w:proofErr w:type="gramStart"/>
      <w:r w:rsidRPr="00215B48">
        <w:rPr>
          <w:rFonts w:ascii="Arial" w:eastAsia="Times New Roman" w:hAnsi="Arial" w:cs="Arial"/>
          <w:color w:val="000000"/>
          <w:sz w:val="20"/>
          <w:szCs w:val="20"/>
          <w:lang w:eastAsia="ru-RU"/>
        </w:rPr>
        <w:t xml:space="preserve">Федеральное хранилище </w:t>
      </w:r>
      <w:r w:rsidRPr="00215B48">
        <w:rPr>
          <w:rFonts w:ascii="Arial" w:eastAsia="Times New Roman" w:hAnsi="Arial" w:cs="Arial"/>
          <w:b/>
          <w:color w:val="000000"/>
          <w:sz w:val="20"/>
          <w:szCs w:val="20"/>
          <w:lang w:eastAsia="ru-RU"/>
        </w:rPr>
        <w:t>Единой коллекции цифровых образовательных ресурсов</w:t>
      </w:r>
      <w:r w:rsidRPr="00215B48">
        <w:rPr>
          <w:rFonts w:ascii="Arial" w:eastAsia="Times New Roman" w:hAnsi="Arial" w:cs="Arial"/>
          <w:color w:val="000000"/>
          <w:sz w:val="20"/>
          <w:szCs w:val="20"/>
          <w:lang w:eastAsia="ru-RU"/>
        </w:rPr>
        <w:t xml:space="preserve"> (Коллекция) (</w:t>
      </w:r>
      <w:hyperlink r:id="rId8" w:history="1">
        <w:r w:rsidRPr="00215B48">
          <w:rPr>
            <w:rStyle w:val="a4"/>
            <w:rFonts w:ascii="Arial" w:eastAsia="Times New Roman" w:hAnsi="Arial" w:cs="Arial"/>
            <w:sz w:val="20"/>
            <w:szCs w:val="20"/>
            <w:lang w:val="en-US" w:eastAsia="ru-RU"/>
          </w:rPr>
          <w:t>http</w:t>
        </w:r>
        <w:r w:rsidRPr="00215B48">
          <w:rPr>
            <w:rStyle w:val="a4"/>
            <w:rFonts w:ascii="Arial" w:eastAsia="Times New Roman" w:hAnsi="Arial" w:cs="Arial"/>
            <w:sz w:val="20"/>
            <w:szCs w:val="20"/>
            <w:lang w:eastAsia="ru-RU"/>
          </w:rPr>
          <w:t>://</w:t>
        </w:r>
        <w:r w:rsidRPr="00215B48">
          <w:rPr>
            <w:rStyle w:val="a4"/>
            <w:rFonts w:ascii="Arial" w:eastAsia="Times New Roman" w:hAnsi="Arial" w:cs="Arial"/>
            <w:sz w:val="20"/>
            <w:szCs w:val="20"/>
            <w:lang w:val="en-US" w:eastAsia="ru-RU"/>
          </w:rPr>
          <w:t>school</w:t>
        </w:r>
        <w:r w:rsidRPr="00215B48">
          <w:rPr>
            <w:rStyle w:val="a4"/>
            <w:rFonts w:ascii="Arial" w:eastAsia="Times New Roman" w:hAnsi="Arial" w:cs="Arial"/>
            <w:sz w:val="20"/>
            <w:szCs w:val="20"/>
            <w:lang w:eastAsia="ru-RU"/>
          </w:rPr>
          <w:t>-</w:t>
        </w:r>
        <w:r w:rsidRPr="00215B48">
          <w:rPr>
            <w:rStyle w:val="a4"/>
            <w:rFonts w:ascii="Arial" w:eastAsia="Times New Roman" w:hAnsi="Arial" w:cs="Arial"/>
            <w:sz w:val="20"/>
            <w:szCs w:val="20"/>
            <w:lang w:val="en-US" w:eastAsia="ru-RU"/>
          </w:rPr>
          <w:t>collection</w:t>
        </w:r>
        <w:r w:rsidRPr="00215B48">
          <w:rPr>
            <w:rStyle w:val="a4"/>
            <w:rFonts w:ascii="Arial" w:eastAsia="Times New Roman" w:hAnsi="Arial" w:cs="Arial"/>
            <w:sz w:val="20"/>
            <w:szCs w:val="20"/>
            <w:lang w:eastAsia="ru-RU"/>
          </w:rPr>
          <w:t>.</w:t>
        </w:r>
        <w:proofErr w:type="spellStart"/>
        <w:r w:rsidRPr="00215B48">
          <w:rPr>
            <w:rStyle w:val="a4"/>
            <w:rFonts w:ascii="Arial" w:eastAsia="Times New Roman" w:hAnsi="Arial" w:cs="Arial"/>
            <w:sz w:val="20"/>
            <w:szCs w:val="20"/>
            <w:lang w:val="en-US" w:eastAsia="ru-RU"/>
          </w:rPr>
          <w:t>edu</w:t>
        </w:r>
        <w:proofErr w:type="spellEnd"/>
        <w:r w:rsidRPr="00215B48">
          <w:rPr>
            <w:rStyle w:val="a4"/>
            <w:rFonts w:ascii="Arial" w:eastAsia="Times New Roman" w:hAnsi="Arial" w:cs="Arial"/>
            <w:sz w:val="20"/>
            <w:szCs w:val="20"/>
            <w:lang w:eastAsia="ru-RU"/>
          </w:rPr>
          <w:t>.</w:t>
        </w:r>
        <w:proofErr w:type="spellStart"/>
        <w:r w:rsidRPr="00215B48">
          <w:rPr>
            <w:rStyle w:val="a4"/>
            <w:rFonts w:ascii="Arial" w:eastAsia="Times New Roman" w:hAnsi="Arial" w:cs="Arial"/>
            <w:sz w:val="20"/>
            <w:szCs w:val="20"/>
            <w:lang w:val="en-US" w:eastAsia="ru-RU"/>
          </w:rPr>
          <w:t>ru</w:t>
        </w:r>
        <w:proofErr w:type="spellEnd"/>
      </w:hyperlink>
      <w:r w:rsidRPr="00215B48">
        <w:rPr>
          <w:rFonts w:ascii="Arial" w:eastAsia="Times New Roman" w:hAnsi="Arial" w:cs="Arial"/>
          <w:color w:val="000000"/>
          <w:sz w:val="20"/>
          <w:szCs w:val="20"/>
          <w:lang w:eastAsia="ru-RU"/>
        </w:rPr>
        <w:t>) было создано в период 2005-2007 гг. в рамках проекта "Информатизация системы образования" (ИСО), выполняемого Национальным фондом подготовки кадров по поручению </w:t>
      </w:r>
      <w:hyperlink r:id="rId9" w:tgtFrame="_blank" w:history="1">
        <w:r w:rsidRPr="00215B48">
          <w:rPr>
            <w:rFonts w:ascii="Arial" w:eastAsia="Times New Roman" w:hAnsi="Arial" w:cs="Arial"/>
            <w:color w:val="006699"/>
            <w:sz w:val="20"/>
            <w:szCs w:val="20"/>
            <w:u w:val="single"/>
            <w:lang w:eastAsia="ru-RU"/>
          </w:rPr>
          <w:t>Министерства образования и науки Российской Федерации</w:t>
        </w:r>
      </w:hyperlink>
      <w:r w:rsidRPr="00215B48">
        <w:rPr>
          <w:rFonts w:ascii="Arial" w:eastAsia="Times New Roman" w:hAnsi="Arial" w:cs="Arial"/>
          <w:color w:val="000000"/>
          <w:sz w:val="20"/>
          <w:szCs w:val="20"/>
          <w:lang w:eastAsia="ru-RU"/>
        </w:rPr>
        <w:t>. В 2008 году пополнение и развитие Коллекции осуществлялось из средств Федеральной целевой программы развития образования (ФЦПРО).</w:t>
      </w:r>
      <w:proofErr w:type="gramEnd"/>
    </w:p>
    <w:p w:rsidR="005C4F1C" w:rsidRPr="00215B48" w:rsidRDefault="005C4F1C" w:rsidP="005C4F1C">
      <w:pPr>
        <w:spacing w:before="38" w:after="38" w:line="240" w:lineRule="auto"/>
        <w:ind w:firstLine="540"/>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Целью создания Коллекции является сосредоточение в одном месте и предоставление доступа к полному набору современных обучающих средств, предназначенных для преподавания и изучения различных учебных дисциплин в соответствии с федеральным компонентом государственных образовательных стандартов начального общего, основного общего и среднего (полного) общего образования.</w:t>
      </w:r>
    </w:p>
    <w:p w:rsidR="00CF7117" w:rsidRPr="00215B48" w:rsidRDefault="005C4F1C" w:rsidP="005C4F1C">
      <w:pPr>
        <w:spacing w:before="38" w:after="38"/>
        <w:ind w:firstLine="709"/>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В настоящее время в Коллекции размещено более 111 000 цифровых образовательных ресурсов практически по всем предметам базисного учебного плана. Она содержит:</w:t>
      </w:r>
    </w:p>
    <w:p w:rsidR="00FF3F35" w:rsidRPr="00215B48" w:rsidRDefault="00FF3F35" w:rsidP="00FF3F35">
      <w:pPr>
        <w:pStyle w:val="a7"/>
        <w:numPr>
          <w:ilvl w:val="0"/>
          <w:numId w:val="15"/>
        </w:numPr>
        <w:spacing w:before="38" w:after="38"/>
        <w:jc w:val="both"/>
        <w:rPr>
          <w:rFonts w:ascii="Arial" w:eastAsia="Times New Roman" w:hAnsi="Arial" w:cs="Arial"/>
          <w:b/>
          <w:color w:val="000000"/>
          <w:sz w:val="20"/>
          <w:szCs w:val="20"/>
          <w:lang w:eastAsia="ru-RU"/>
        </w:rPr>
      </w:pPr>
      <w:r w:rsidRPr="00215B48">
        <w:rPr>
          <w:rFonts w:ascii="Arial" w:eastAsia="Times New Roman" w:hAnsi="Arial" w:cs="Arial"/>
          <w:b/>
          <w:color w:val="000000"/>
          <w:sz w:val="20"/>
          <w:szCs w:val="20"/>
          <w:lang w:eastAsia="ru-RU"/>
        </w:rPr>
        <w:t>Каталог</w:t>
      </w:r>
    </w:p>
    <w:p w:rsidR="00CF7117" w:rsidRPr="00215B48" w:rsidRDefault="005C4F1C" w:rsidP="005C4F1C">
      <w:pPr>
        <w:numPr>
          <w:ilvl w:val="0"/>
          <w:numId w:val="6"/>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Поурочные планирования</w:t>
      </w:r>
      <w:r w:rsidR="00D77C9D" w:rsidRPr="00215B48">
        <w:rPr>
          <w:rFonts w:ascii="Arial" w:eastAsia="Times New Roman" w:hAnsi="Arial" w:cs="Arial"/>
          <w:color w:val="000000"/>
          <w:sz w:val="20"/>
          <w:szCs w:val="20"/>
          <w:lang w:eastAsia="ru-RU"/>
        </w:rPr>
        <w:t>.</w:t>
      </w:r>
    </w:p>
    <w:p w:rsidR="00CF7117" w:rsidRPr="00215B48" w:rsidRDefault="00D77C9D" w:rsidP="005C4F1C">
      <w:pPr>
        <w:numPr>
          <w:ilvl w:val="0"/>
          <w:numId w:val="6"/>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Наборы цифровых ресурсов к учебникам.</w:t>
      </w:r>
    </w:p>
    <w:p w:rsidR="00CF7117" w:rsidRPr="00215B48" w:rsidRDefault="00D77C9D" w:rsidP="005C4F1C">
      <w:pPr>
        <w:numPr>
          <w:ilvl w:val="0"/>
          <w:numId w:val="6"/>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Рекомендации по использованию набора ЦОР к учебникам.</w:t>
      </w:r>
    </w:p>
    <w:p w:rsidR="00CF7117" w:rsidRPr="00215B48" w:rsidRDefault="00D77C9D" w:rsidP="005C4F1C">
      <w:pPr>
        <w:numPr>
          <w:ilvl w:val="0"/>
          <w:numId w:val="6"/>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w:t>
      </w:r>
      <w:proofErr w:type="spellStart"/>
      <w:r w:rsidRPr="00215B48">
        <w:rPr>
          <w:rFonts w:ascii="Arial" w:eastAsia="Times New Roman" w:hAnsi="Arial" w:cs="Arial"/>
          <w:color w:val="000000"/>
          <w:sz w:val="20"/>
          <w:szCs w:val="20"/>
          <w:lang w:eastAsia="ru-RU"/>
        </w:rPr>
        <w:t>Мультимедийные</w:t>
      </w:r>
      <w:proofErr w:type="spellEnd"/>
      <w:r w:rsidRPr="00215B48">
        <w:rPr>
          <w:rFonts w:ascii="Arial" w:eastAsia="Times New Roman" w:hAnsi="Arial" w:cs="Arial"/>
          <w:color w:val="000000"/>
          <w:sz w:val="20"/>
          <w:szCs w:val="20"/>
          <w:lang w:eastAsia="ru-RU"/>
        </w:rPr>
        <w:t xml:space="preserve"> ресурсы.</w:t>
      </w:r>
    </w:p>
    <w:p w:rsidR="00CF7117" w:rsidRPr="00215B48" w:rsidRDefault="00D77C9D" w:rsidP="005C4F1C">
      <w:pPr>
        <w:numPr>
          <w:ilvl w:val="0"/>
          <w:numId w:val="6"/>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Инновационные учебные материалы.</w:t>
      </w:r>
    </w:p>
    <w:p w:rsidR="00CF7117" w:rsidRPr="00215B48" w:rsidRDefault="00D77C9D" w:rsidP="00FF3F35">
      <w:pPr>
        <w:pStyle w:val="a7"/>
        <w:numPr>
          <w:ilvl w:val="0"/>
          <w:numId w:val="14"/>
        </w:numPr>
        <w:spacing w:before="38" w:after="38" w:line="240" w:lineRule="auto"/>
        <w:ind w:firstLine="54"/>
        <w:jc w:val="both"/>
        <w:rPr>
          <w:rFonts w:ascii="Arial" w:eastAsia="Times New Roman" w:hAnsi="Arial" w:cs="Arial"/>
          <w:color w:val="000000"/>
          <w:sz w:val="20"/>
          <w:szCs w:val="20"/>
          <w:lang w:eastAsia="ru-RU"/>
        </w:rPr>
      </w:pPr>
      <w:r w:rsidRPr="00215B48">
        <w:rPr>
          <w:rFonts w:ascii="Arial" w:eastAsia="Times New Roman" w:hAnsi="Arial" w:cs="Arial"/>
          <w:b/>
          <w:bCs/>
          <w:color w:val="000000"/>
          <w:sz w:val="20"/>
          <w:szCs w:val="20"/>
          <w:lang w:eastAsia="ru-RU"/>
        </w:rPr>
        <w:t>Коллекции</w:t>
      </w:r>
      <w:r w:rsidRPr="00215B48">
        <w:rPr>
          <w:rFonts w:ascii="Arial" w:eastAsia="Times New Roman" w:hAnsi="Arial" w:cs="Arial"/>
          <w:color w:val="000000"/>
          <w:sz w:val="20"/>
          <w:szCs w:val="20"/>
          <w:lang w:eastAsia="ru-RU"/>
        </w:rPr>
        <w:t xml:space="preserve">  (иллюстраций, фото-, видео-, музыка, материалы музеев и т.д.)</w:t>
      </w:r>
    </w:p>
    <w:p w:rsidR="00CF7117" w:rsidRPr="00215B48" w:rsidRDefault="00D77C9D" w:rsidP="005C4F1C">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тематические, </w:t>
      </w:r>
    </w:p>
    <w:p w:rsidR="00CF7117" w:rsidRPr="00215B48" w:rsidRDefault="00D77C9D" w:rsidP="005C4F1C">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предметные, </w:t>
      </w:r>
    </w:p>
    <w:p w:rsidR="00CF7117" w:rsidRPr="00215B48" w:rsidRDefault="00D77C9D" w:rsidP="005C4F1C">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культурно-историческое наследие</w:t>
      </w:r>
    </w:p>
    <w:p w:rsidR="00CF7117" w:rsidRPr="00215B48" w:rsidRDefault="00D77C9D" w:rsidP="00FF3F35">
      <w:pPr>
        <w:pStyle w:val="a7"/>
        <w:numPr>
          <w:ilvl w:val="0"/>
          <w:numId w:val="13"/>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b/>
          <w:bCs/>
          <w:color w:val="000000"/>
          <w:sz w:val="20"/>
          <w:szCs w:val="20"/>
          <w:lang w:eastAsia="ru-RU"/>
        </w:rPr>
        <w:t>Инструменты учебной деятельности</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Программный комплекс «ОСЗ </w:t>
      </w:r>
      <w:proofErr w:type="spellStart"/>
      <w:r w:rsidRPr="00215B48">
        <w:rPr>
          <w:rFonts w:ascii="Arial" w:eastAsia="Times New Roman" w:hAnsi="Arial" w:cs="Arial"/>
          <w:color w:val="000000"/>
          <w:sz w:val="20"/>
          <w:szCs w:val="20"/>
          <w:lang w:eastAsia="ru-RU"/>
        </w:rPr>
        <w:t>Хронолайнер</w:t>
      </w:r>
      <w:proofErr w:type="spellEnd"/>
      <w:r w:rsidRPr="00215B48">
        <w:rPr>
          <w:rFonts w:ascii="Arial" w:eastAsia="Times New Roman" w:hAnsi="Arial" w:cs="Arial"/>
          <w:color w:val="000000"/>
          <w:sz w:val="20"/>
          <w:szCs w:val="20"/>
          <w:lang w:eastAsia="ru-RU"/>
        </w:rPr>
        <w:t>»</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Конструктор интерактивных ка</w:t>
      </w:r>
      <w:proofErr w:type="gramStart"/>
      <w:r w:rsidRPr="00215B48">
        <w:rPr>
          <w:rFonts w:ascii="Arial" w:eastAsia="Times New Roman" w:hAnsi="Arial" w:cs="Arial"/>
          <w:color w:val="000000"/>
          <w:sz w:val="20"/>
          <w:szCs w:val="20"/>
          <w:lang w:eastAsia="ru-RU"/>
        </w:rPr>
        <w:t>рт с пр</w:t>
      </w:r>
      <w:proofErr w:type="gramEnd"/>
      <w:r w:rsidRPr="00215B48">
        <w:rPr>
          <w:rFonts w:ascii="Arial" w:eastAsia="Times New Roman" w:hAnsi="Arial" w:cs="Arial"/>
          <w:color w:val="000000"/>
          <w:sz w:val="20"/>
          <w:szCs w:val="20"/>
          <w:lang w:eastAsia="ru-RU"/>
        </w:rPr>
        <w:t>оверяемыми заданиями</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Программа «Измеритель»</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Инструмент разработки и анализа родословных «Живая Родословная»</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Математический конструктор</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Функции и графики</w:t>
      </w:r>
    </w:p>
    <w:p w:rsidR="00CF7117" w:rsidRPr="00215B48" w:rsidRDefault="00D77C9D" w:rsidP="00FF3F35">
      <w:pPr>
        <w:pStyle w:val="a7"/>
        <w:numPr>
          <w:ilvl w:val="0"/>
          <w:numId w:val="13"/>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b/>
          <w:bCs/>
          <w:color w:val="000000"/>
          <w:sz w:val="20"/>
          <w:szCs w:val="20"/>
          <w:lang w:eastAsia="ru-RU"/>
        </w:rPr>
        <w:t>Электронные издания</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Наука и жизнь</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Энциклопедия «</w:t>
      </w:r>
      <w:proofErr w:type="spellStart"/>
      <w:r w:rsidRPr="00215B48">
        <w:rPr>
          <w:rFonts w:ascii="Arial" w:eastAsia="Times New Roman" w:hAnsi="Arial" w:cs="Arial"/>
          <w:color w:val="000000"/>
          <w:sz w:val="20"/>
          <w:szCs w:val="20"/>
          <w:lang w:eastAsia="ru-RU"/>
        </w:rPr>
        <w:t>Кругосвет</w:t>
      </w:r>
      <w:proofErr w:type="spellEnd"/>
      <w:r w:rsidRPr="00215B48">
        <w:rPr>
          <w:rFonts w:ascii="Arial" w:eastAsia="Times New Roman" w:hAnsi="Arial" w:cs="Arial"/>
          <w:color w:val="000000"/>
          <w:sz w:val="20"/>
          <w:szCs w:val="20"/>
          <w:lang w:eastAsia="ru-RU"/>
        </w:rPr>
        <w:t>»</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Химия и жизнь</w:t>
      </w:r>
    </w:p>
    <w:p w:rsidR="00CF7117" w:rsidRPr="00215B48" w:rsidRDefault="00D77C9D" w:rsidP="00FF3F35">
      <w:pPr>
        <w:numPr>
          <w:ilvl w:val="0"/>
          <w:numId w:val="8"/>
        </w:numPr>
        <w:spacing w:before="38" w:after="38" w:line="240" w:lineRule="auto"/>
        <w:jc w:val="both"/>
        <w:rPr>
          <w:rFonts w:ascii="Arial" w:eastAsia="Times New Roman" w:hAnsi="Arial" w:cs="Arial"/>
          <w:color w:val="000000"/>
          <w:sz w:val="20"/>
          <w:szCs w:val="20"/>
          <w:lang w:eastAsia="ru-RU"/>
        </w:rPr>
      </w:pPr>
      <w:r w:rsidRPr="00215B48">
        <w:rPr>
          <w:rFonts w:ascii="Arial" w:eastAsia="Times New Roman" w:hAnsi="Arial" w:cs="Arial"/>
          <w:color w:val="000000"/>
          <w:sz w:val="20"/>
          <w:szCs w:val="20"/>
          <w:lang w:eastAsia="ru-RU"/>
        </w:rPr>
        <w:t xml:space="preserve"> Журнал «Квант» </w:t>
      </w:r>
    </w:p>
    <w:p w:rsidR="00FF3F35" w:rsidRPr="00215B48" w:rsidRDefault="00FF3F35" w:rsidP="005C4F1C">
      <w:pPr>
        <w:numPr>
          <w:ilvl w:val="0"/>
          <w:numId w:val="8"/>
        </w:numPr>
        <w:spacing w:before="38" w:after="38" w:line="240" w:lineRule="auto"/>
        <w:jc w:val="both"/>
        <w:rPr>
          <w:rFonts w:ascii="Arial" w:eastAsia="Times New Roman" w:hAnsi="Arial" w:cs="Arial"/>
          <w:color w:val="000000"/>
          <w:sz w:val="20"/>
          <w:szCs w:val="20"/>
          <w:lang w:eastAsia="ru-RU"/>
        </w:rPr>
      </w:pPr>
    </w:p>
    <w:p w:rsidR="005415C8" w:rsidRPr="00215B48" w:rsidRDefault="005C4F1C" w:rsidP="00FF3F35">
      <w:pPr>
        <w:spacing w:before="38" w:after="38" w:line="240" w:lineRule="auto"/>
        <w:ind w:firstLine="540"/>
        <w:jc w:val="both"/>
        <w:rPr>
          <w:rFonts w:ascii="Arial" w:eastAsia="Times New Roman" w:hAnsi="Arial" w:cs="Arial"/>
          <w:b/>
          <w:bCs/>
          <w:i/>
          <w:iCs/>
          <w:color w:val="0000FF"/>
          <w:sz w:val="20"/>
          <w:szCs w:val="20"/>
          <w:lang w:eastAsia="ru-RU"/>
        </w:rPr>
      </w:pPr>
      <w:r w:rsidRPr="00215B48">
        <w:rPr>
          <w:rFonts w:ascii="Arial" w:eastAsia="Times New Roman" w:hAnsi="Arial" w:cs="Arial"/>
          <w:b/>
          <w:bCs/>
          <w:i/>
          <w:iCs/>
          <w:color w:val="000000"/>
          <w:sz w:val="20"/>
          <w:szCs w:val="20"/>
          <w:lang w:eastAsia="ru-RU"/>
        </w:rPr>
        <w:t xml:space="preserve"> </w:t>
      </w:r>
      <w:r w:rsidRPr="00215B48">
        <w:rPr>
          <w:rFonts w:ascii="Arial" w:eastAsia="Times New Roman" w:hAnsi="Arial" w:cs="Arial"/>
          <w:b/>
          <w:bCs/>
          <w:i/>
          <w:iCs/>
          <w:color w:val="0000FF"/>
          <w:sz w:val="20"/>
          <w:szCs w:val="20"/>
          <w:lang w:eastAsia="ru-RU"/>
        </w:rPr>
        <w:t>Работы по созданию Единой коллекции цифровых образовательных ресурсов удостоены премии Правительства Российской Федерации в области образования за 2008 год в составе Федеральной системы информационных образовательных ресурсов.</w:t>
      </w:r>
    </w:p>
    <w:p w:rsidR="00FF3F35" w:rsidRPr="00215B48" w:rsidRDefault="00FF3F35" w:rsidP="00FF3F35">
      <w:pPr>
        <w:spacing w:before="38" w:after="38" w:line="240" w:lineRule="auto"/>
        <w:ind w:firstLine="540"/>
        <w:jc w:val="both"/>
        <w:rPr>
          <w:rFonts w:ascii="Arial" w:eastAsia="Times New Roman" w:hAnsi="Arial" w:cs="Arial"/>
          <w:bCs/>
          <w:iCs/>
          <w:sz w:val="20"/>
          <w:szCs w:val="20"/>
          <w:lang w:eastAsia="ru-RU"/>
        </w:rPr>
      </w:pPr>
      <w:r w:rsidRPr="00215B48">
        <w:rPr>
          <w:rFonts w:ascii="Arial" w:eastAsia="Times New Roman" w:hAnsi="Arial" w:cs="Arial"/>
          <w:bCs/>
          <w:iCs/>
          <w:sz w:val="20"/>
          <w:szCs w:val="20"/>
          <w:lang w:eastAsia="ru-RU"/>
        </w:rPr>
        <w:t>Коллекция пред</w:t>
      </w:r>
      <w:r w:rsidR="001004C2">
        <w:rPr>
          <w:rFonts w:ascii="Arial" w:eastAsia="Times New Roman" w:hAnsi="Arial" w:cs="Arial"/>
          <w:bCs/>
          <w:iCs/>
          <w:sz w:val="20"/>
          <w:szCs w:val="20"/>
          <w:lang w:eastAsia="ru-RU"/>
        </w:rPr>
        <w:t>о</w:t>
      </w:r>
      <w:r w:rsidRPr="00215B48">
        <w:rPr>
          <w:rFonts w:ascii="Arial" w:eastAsia="Times New Roman" w:hAnsi="Arial" w:cs="Arial"/>
          <w:bCs/>
          <w:iCs/>
          <w:sz w:val="20"/>
          <w:szCs w:val="20"/>
          <w:lang w:eastAsia="ru-RU"/>
        </w:rPr>
        <w:t xml:space="preserve">ставляет учителю возможность самому создавать информационные материалы к урокам, используя инструменты учебной деятельности. Одним из таких инструментов является комплексное программное средство «ОСЗ </w:t>
      </w:r>
      <w:proofErr w:type="spellStart"/>
      <w:r w:rsidRPr="00215B48">
        <w:rPr>
          <w:rFonts w:ascii="Arial" w:eastAsia="Times New Roman" w:hAnsi="Arial" w:cs="Arial"/>
          <w:bCs/>
          <w:iCs/>
          <w:sz w:val="20"/>
          <w:szCs w:val="20"/>
          <w:lang w:eastAsia="ru-RU"/>
        </w:rPr>
        <w:t>Хронолайнер</w:t>
      </w:r>
      <w:proofErr w:type="spellEnd"/>
      <w:r w:rsidRPr="00215B48">
        <w:rPr>
          <w:rFonts w:ascii="Arial" w:eastAsia="Times New Roman" w:hAnsi="Arial" w:cs="Arial"/>
          <w:bCs/>
          <w:iCs/>
          <w:sz w:val="20"/>
          <w:szCs w:val="20"/>
          <w:lang w:eastAsia="ru-RU"/>
        </w:rPr>
        <w:t>», предназначенное для создания, уп</w:t>
      </w:r>
      <w:r w:rsidR="00D77C9D" w:rsidRPr="00215B48">
        <w:rPr>
          <w:rFonts w:ascii="Arial" w:eastAsia="Times New Roman" w:hAnsi="Arial" w:cs="Arial"/>
          <w:bCs/>
          <w:iCs/>
          <w:sz w:val="20"/>
          <w:szCs w:val="20"/>
          <w:lang w:eastAsia="ru-RU"/>
        </w:rPr>
        <w:t xml:space="preserve">орядочивания, визуализации и анализа </w:t>
      </w:r>
      <w:proofErr w:type="spellStart"/>
      <w:r w:rsidR="00D77C9D" w:rsidRPr="00215B48">
        <w:rPr>
          <w:rFonts w:ascii="Arial" w:eastAsia="Times New Roman" w:hAnsi="Arial" w:cs="Arial"/>
          <w:bCs/>
          <w:iCs/>
          <w:sz w:val="20"/>
          <w:szCs w:val="20"/>
          <w:lang w:eastAsia="ru-RU"/>
        </w:rPr>
        <w:t>иллюстративно-хронологичеких</w:t>
      </w:r>
      <w:proofErr w:type="spellEnd"/>
      <w:r w:rsidR="00D77C9D" w:rsidRPr="00215B48">
        <w:rPr>
          <w:rFonts w:ascii="Arial" w:eastAsia="Times New Roman" w:hAnsi="Arial" w:cs="Arial"/>
          <w:bCs/>
          <w:iCs/>
          <w:sz w:val="20"/>
          <w:szCs w:val="20"/>
          <w:lang w:eastAsia="ru-RU"/>
        </w:rPr>
        <w:t xml:space="preserve"> материалов (линий времени)</w:t>
      </w:r>
      <w:r w:rsidR="004C3D87" w:rsidRPr="00215B48">
        <w:rPr>
          <w:rFonts w:ascii="Arial" w:eastAsia="Times New Roman" w:hAnsi="Arial" w:cs="Arial"/>
          <w:bCs/>
          <w:iCs/>
          <w:sz w:val="20"/>
          <w:szCs w:val="20"/>
          <w:lang w:eastAsia="ru-RU"/>
        </w:rPr>
        <w:t>.</w:t>
      </w:r>
    </w:p>
    <w:p w:rsidR="004C3D87" w:rsidRPr="00215B48" w:rsidRDefault="004C3D87" w:rsidP="00FF3F35">
      <w:pPr>
        <w:spacing w:before="38" w:after="38" w:line="240" w:lineRule="auto"/>
        <w:ind w:firstLine="540"/>
        <w:jc w:val="both"/>
        <w:rPr>
          <w:rFonts w:ascii="Arial" w:eastAsia="Times New Roman" w:hAnsi="Arial" w:cs="Arial"/>
          <w:bCs/>
          <w:i/>
          <w:iCs/>
          <w:sz w:val="20"/>
          <w:szCs w:val="20"/>
          <w:lang w:eastAsia="ru-RU"/>
        </w:rPr>
      </w:pPr>
      <w:r w:rsidRPr="00215B48">
        <w:rPr>
          <w:rFonts w:ascii="Arial" w:eastAsia="Times New Roman" w:hAnsi="Arial" w:cs="Arial"/>
          <w:bCs/>
          <w:iCs/>
          <w:sz w:val="20"/>
          <w:szCs w:val="20"/>
          <w:lang w:eastAsia="ru-RU"/>
        </w:rPr>
        <w:t xml:space="preserve">В состав комплекса входят: </w:t>
      </w:r>
      <w:r w:rsidRPr="00215B48">
        <w:rPr>
          <w:rFonts w:ascii="Arial" w:eastAsia="Times New Roman" w:hAnsi="Arial" w:cs="Arial"/>
          <w:b/>
          <w:bCs/>
          <w:iCs/>
          <w:sz w:val="20"/>
          <w:szCs w:val="20"/>
          <w:lang w:eastAsia="ru-RU"/>
        </w:rPr>
        <w:t xml:space="preserve">«ОСЗ </w:t>
      </w:r>
      <w:proofErr w:type="spellStart"/>
      <w:r w:rsidRPr="00215B48">
        <w:rPr>
          <w:rFonts w:ascii="Arial" w:eastAsia="Times New Roman" w:hAnsi="Arial" w:cs="Arial"/>
          <w:b/>
          <w:bCs/>
          <w:iCs/>
          <w:sz w:val="20"/>
          <w:szCs w:val="20"/>
          <w:lang w:eastAsia="ru-RU"/>
        </w:rPr>
        <w:t>Хронолайнер</w:t>
      </w:r>
      <w:proofErr w:type="spellEnd"/>
      <w:r w:rsidRPr="00215B48">
        <w:rPr>
          <w:rFonts w:ascii="Arial" w:eastAsia="Times New Roman" w:hAnsi="Arial" w:cs="Arial"/>
          <w:b/>
          <w:bCs/>
          <w:iCs/>
          <w:sz w:val="20"/>
          <w:szCs w:val="20"/>
          <w:lang w:eastAsia="ru-RU"/>
        </w:rPr>
        <w:t xml:space="preserve">. Редактор» </w:t>
      </w:r>
      <w:r w:rsidRPr="00215B48">
        <w:rPr>
          <w:rFonts w:ascii="Arial" w:eastAsia="Times New Roman" w:hAnsi="Arial" w:cs="Arial"/>
          <w:bCs/>
          <w:iCs/>
          <w:sz w:val="20"/>
          <w:szCs w:val="20"/>
          <w:lang w:eastAsia="ru-RU"/>
        </w:rPr>
        <w:t xml:space="preserve">- средство для ввода и </w:t>
      </w:r>
      <w:proofErr w:type="spellStart"/>
      <w:r w:rsidRPr="00215B48">
        <w:rPr>
          <w:rFonts w:ascii="Arial" w:eastAsia="Times New Roman" w:hAnsi="Arial" w:cs="Arial"/>
          <w:bCs/>
          <w:iCs/>
          <w:sz w:val="20"/>
          <w:szCs w:val="20"/>
          <w:lang w:eastAsia="ru-RU"/>
        </w:rPr>
        <w:t>редактиров</w:t>
      </w:r>
      <w:r w:rsidR="00F71927" w:rsidRPr="00215B48">
        <w:rPr>
          <w:rFonts w:ascii="Arial" w:eastAsia="Times New Roman" w:hAnsi="Arial" w:cs="Arial"/>
          <w:bCs/>
          <w:iCs/>
          <w:sz w:val="20"/>
          <w:szCs w:val="20"/>
          <w:lang w:eastAsia="ru-RU"/>
        </w:rPr>
        <w:t>к</w:t>
      </w:r>
      <w:r w:rsidRPr="00215B48">
        <w:rPr>
          <w:rFonts w:ascii="Arial" w:eastAsia="Times New Roman" w:hAnsi="Arial" w:cs="Arial"/>
          <w:bCs/>
          <w:iCs/>
          <w:sz w:val="20"/>
          <w:szCs w:val="20"/>
          <w:lang w:eastAsia="ru-RU"/>
        </w:rPr>
        <w:t>ания</w:t>
      </w:r>
      <w:proofErr w:type="spellEnd"/>
      <w:r w:rsidRPr="00215B48">
        <w:rPr>
          <w:rFonts w:ascii="Arial" w:eastAsia="Times New Roman" w:hAnsi="Arial" w:cs="Arial"/>
          <w:bCs/>
          <w:iCs/>
          <w:sz w:val="20"/>
          <w:szCs w:val="20"/>
          <w:lang w:eastAsia="ru-RU"/>
        </w:rPr>
        <w:t xml:space="preserve"> событийной информации (создание линий времени) и «ОСЗ </w:t>
      </w:r>
      <w:proofErr w:type="spellStart"/>
      <w:r w:rsidRPr="00215B48">
        <w:rPr>
          <w:rFonts w:ascii="Arial" w:eastAsia="Times New Roman" w:hAnsi="Arial" w:cs="Arial"/>
          <w:bCs/>
          <w:iCs/>
          <w:sz w:val="20"/>
          <w:szCs w:val="20"/>
          <w:lang w:eastAsia="ru-RU"/>
        </w:rPr>
        <w:t>Хронолайнер</w:t>
      </w:r>
      <w:proofErr w:type="spellEnd"/>
      <w:r w:rsidRPr="00215B48">
        <w:rPr>
          <w:rFonts w:ascii="Arial" w:eastAsia="Times New Roman" w:hAnsi="Arial" w:cs="Arial"/>
          <w:bCs/>
          <w:iCs/>
          <w:sz w:val="20"/>
          <w:szCs w:val="20"/>
          <w:lang w:eastAsia="ru-RU"/>
        </w:rPr>
        <w:t xml:space="preserve">» - инструмент для визуализации, анализа и печати собранной информации (работа с готовыми линиями времени). Дополнительным элементом комплекса является конвертер, обеспечивающий </w:t>
      </w:r>
      <w:r w:rsidRPr="00215B48">
        <w:rPr>
          <w:rFonts w:ascii="Arial" w:eastAsia="Times New Roman" w:hAnsi="Arial" w:cs="Arial"/>
          <w:bCs/>
          <w:iCs/>
          <w:sz w:val="20"/>
          <w:szCs w:val="20"/>
          <w:lang w:eastAsia="ru-RU"/>
        </w:rPr>
        <w:lastRenderedPageBreak/>
        <w:t>перевод информации, собранной в линии времени, в презентационное представление</w:t>
      </w:r>
      <w:r w:rsidR="00F71927" w:rsidRPr="00215B48">
        <w:rPr>
          <w:rFonts w:ascii="Arial" w:eastAsia="Times New Roman" w:hAnsi="Arial" w:cs="Arial"/>
          <w:bCs/>
          <w:iCs/>
          <w:sz w:val="20"/>
          <w:szCs w:val="20"/>
          <w:lang w:eastAsia="ru-RU"/>
        </w:rPr>
        <w:t xml:space="preserve"> формата </w:t>
      </w:r>
      <w:r w:rsidR="00F71927" w:rsidRPr="00215B48">
        <w:rPr>
          <w:rFonts w:ascii="Arial" w:eastAsia="Times New Roman" w:hAnsi="Arial" w:cs="Arial"/>
          <w:bCs/>
          <w:i/>
          <w:iCs/>
          <w:sz w:val="20"/>
          <w:szCs w:val="20"/>
          <w:lang w:val="en-US" w:eastAsia="ru-RU"/>
        </w:rPr>
        <w:t>Microsoft</w:t>
      </w:r>
      <w:r w:rsidR="00F71927" w:rsidRPr="00215B48">
        <w:rPr>
          <w:rFonts w:ascii="Arial" w:eastAsia="Times New Roman" w:hAnsi="Arial" w:cs="Arial"/>
          <w:bCs/>
          <w:i/>
          <w:iCs/>
          <w:sz w:val="20"/>
          <w:szCs w:val="20"/>
          <w:lang w:eastAsia="ru-RU"/>
        </w:rPr>
        <w:t xml:space="preserve"> </w:t>
      </w:r>
      <w:r w:rsidR="00F71927" w:rsidRPr="00215B48">
        <w:rPr>
          <w:rFonts w:ascii="Arial" w:eastAsia="Times New Roman" w:hAnsi="Arial" w:cs="Arial"/>
          <w:bCs/>
          <w:i/>
          <w:iCs/>
          <w:sz w:val="20"/>
          <w:szCs w:val="20"/>
          <w:lang w:val="en-US" w:eastAsia="ru-RU"/>
        </w:rPr>
        <w:t>PowerPoint</w:t>
      </w:r>
      <w:r w:rsidR="00F71927" w:rsidRPr="00215B48">
        <w:rPr>
          <w:rFonts w:ascii="Arial" w:eastAsia="Times New Roman" w:hAnsi="Arial" w:cs="Arial"/>
          <w:bCs/>
          <w:i/>
          <w:iCs/>
          <w:sz w:val="20"/>
          <w:szCs w:val="20"/>
          <w:lang w:eastAsia="ru-RU"/>
        </w:rPr>
        <w:t>.</w:t>
      </w:r>
    </w:p>
    <w:p w:rsidR="00F71927" w:rsidRPr="00215B48" w:rsidRDefault="00F71927" w:rsidP="00FF3F35">
      <w:pPr>
        <w:spacing w:before="38" w:after="38" w:line="240" w:lineRule="auto"/>
        <w:ind w:firstLine="540"/>
        <w:jc w:val="both"/>
        <w:rPr>
          <w:rFonts w:ascii="Arial" w:eastAsia="Times New Roman" w:hAnsi="Arial" w:cs="Arial"/>
          <w:bCs/>
          <w:iCs/>
          <w:sz w:val="20"/>
          <w:szCs w:val="20"/>
          <w:lang w:eastAsia="ru-RU"/>
        </w:rPr>
      </w:pPr>
      <w:r w:rsidRPr="00215B48">
        <w:rPr>
          <w:rFonts w:ascii="Arial" w:eastAsia="Times New Roman" w:hAnsi="Arial" w:cs="Arial"/>
          <w:bCs/>
          <w:iCs/>
          <w:sz w:val="20"/>
          <w:szCs w:val="20"/>
          <w:lang w:eastAsia="ru-RU"/>
        </w:rPr>
        <w:t xml:space="preserve">Программный комплекс «ОСЗ </w:t>
      </w:r>
      <w:proofErr w:type="spellStart"/>
      <w:r w:rsidRPr="00215B48">
        <w:rPr>
          <w:rFonts w:ascii="Arial" w:eastAsia="Times New Roman" w:hAnsi="Arial" w:cs="Arial"/>
          <w:bCs/>
          <w:iCs/>
          <w:sz w:val="20"/>
          <w:szCs w:val="20"/>
          <w:lang w:eastAsia="ru-RU"/>
        </w:rPr>
        <w:t>Хронолайнер</w:t>
      </w:r>
      <w:proofErr w:type="spellEnd"/>
      <w:r w:rsidRPr="00215B48">
        <w:rPr>
          <w:rFonts w:ascii="Arial" w:eastAsia="Times New Roman" w:hAnsi="Arial" w:cs="Arial"/>
          <w:bCs/>
          <w:iCs/>
          <w:sz w:val="20"/>
          <w:szCs w:val="20"/>
          <w:lang w:eastAsia="ru-RU"/>
        </w:rPr>
        <w:t>» поможет в достижении важнейших результатов обучения:</w:t>
      </w:r>
    </w:p>
    <w:p w:rsidR="00F71927" w:rsidRDefault="00215B48" w:rsidP="00F71927">
      <w:pPr>
        <w:pStyle w:val="a7"/>
        <w:numPr>
          <w:ilvl w:val="0"/>
          <w:numId w:val="13"/>
        </w:numPr>
        <w:spacing w:before="38" w:after="38"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у</w:t>
      </w:r>
      <w:r w:rsidR="00F71927" w:rsidRPr="00215B48">
        <w:rPr>
          <w:rFonts w:ascii="Arial" w:eastAsia="Times New Roman" w:hAnsi="Arial" w:cs="Arial"/>
          <w:sz w:val="20"/>
          <w:szCs w:val="20"/>
          <w:lang w:eastAsia="ru-RU"/>
        </w:rPr>
        <w:t xml:space="preserve">мение определять, сравнивать, структурировать отдельные </w:t>
      </w:r>
      <w:r w:rsidR="00B44B75" w:rsidRPr="00215B48">
        <w:rPr>
          <w:rFonts w:ascii="Arial" w:eastAsia="Times New Roman" w:hAnsi="Arial" w:cs="Arial"/>
          <w:sz w:val="20"/>
          <w:szCs w:val="20"/>
          <w:lang w:eastAsia="ru-RU"/>
        </w:rPr>
        <w:t>факты и последовательность различных событий, процессов и явлений, используя различные источники информации</w:t>
      </w:r>
      <w:r>
        <w:rPr>
          <w:rFonts w:ascii="Arial" w:eastAsia="Times New Roman" w:hAnsi="Arial" w:cs="Arial"/>
          <w:sz w:val="20"/>
          <w:szCs w:val="20"/>
          <w:lang w:eastAsia="ru-RU"/>
        </w:rPr>
        <w:t>;</w:t>
      </w:r>
    </w:p>
    <w:p w:rsidR="00215B48" w:rsidRDefault="00215B48" w:rsidP="00F71927">
      <w:pPr>
        <w:pStyle w:val="a7"/>
        <w:numPr>
          <w:ilvl w:val="0"/>
          <w:numId w:val="13"/>
        </w:numPr>
        <w:spacing w:before="38" w:after="38"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умение оценивать и объяснять взаимосвязь и взаимозависимость различных процессов и явлений;</w:t>
      </w:r>
    </w:p>
    <w:p w:rsidR="00215B48" w:rsidRDefault="00215B48" w:rsidP="00F71927">
      <w:pPr>
        <w:pStyle w:val="a7"/>
        <w:numPr>
          <w:ilvl w:val="0"/>
          <w:numId w:val="13"/>
        </w:numPr>
        <w:spacing w:before="38" w:after="38"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умение применять разнообразные источники информации для составления и корректировки конкретных хронологической последовательности событий (линий времени)</w:t>
      </w:r>
    </w:p>
    <w:p w:rsidR="00D06DA1" w:rsidRDefault="00D06DA1" w:rsidP="00D06DA1">
      <w:pPr>
        <w:spacing w:before="38" w:after="38" w:line="24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Использование «</w:t>
      </w:r>
      <w:proofErr w:type="spellStart"/>
      <w:r>
        <w:rPr>
          <w:rFonts w:ascii="Arial" w:eastAsia="Times New Roman" w:hAnsi="Arial" w:cs="Arial"/>
          <w:sz w:val="20"/>
          <w:szCs w:val="20"/>
          <w:lang w:eastAsia="ru-RU"/>
        </w:rPr>
        <w:t>Хронолайнера</w:t>
      </w:r>
      <w:proofErr w:type="spellEnd"/>
      <w:r>
        <w:rPr>
          <w:rFonts w:ascii="Arial" w:eastAsia="Times New Roman" w:hAnsi="Arial" w:cs="Arial"/>
          <w:sz w:val="20"/>
          <w:szCs w:val="20"/>
          <w:lang w:eastAsia="ru-RU"/>
        </w:rPr>
        <w:t>» в учебном процессе позволяет:</w:t>
      </w:r>
    </w:p>
    <w:p w:rsidR="00D06DA1" w:rsidRDefault="00D06DA1" w:rsidP="00D06DA1">
      <w:pPr>
        <w:pStyle w:val="a7"/>
        <w:numPr>
          <w:ilvl w:val="0"/>
          <w:numId w:val="16"/>
        </w:numPr>
        <w:spacing w:before="38" w:after="38"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наглядно и структурировано донести учебные материалы учащимся во время изучения новой темы при объяснении учителя или самостоятельной работы по готовым линиям времени;</w:t>
      </w:r>
    </w:p>
    <w:p w:rsidR="00D06DA1" w:rsidRDefault="00D06DA1" w:rsidP="00D06DA1">
      <w:pPr>
        <w:pStyle w:val="a7"/>
        <w:numPr>
          <w:ilvl w:val="0"/>
          <w:numId w:val="16"/>
        </w:numPr>
        <w:spacing w:before="38" w:after="38"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актуализировать хронологическую информацию по изучаемому предмету, показать взаимосвязи внутри изучаемой области, провести связи и параллели с другими предметными областями;</w:t>
      </w:r>
    </w:p>
    <w:p w:rsidR="00215B48" w:rsidRDefault="00215B48" w:rsidP="00D06DA1">
      <w:pPr>
        <w:spacing w:before="38" w:after="38" w:line="24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w:t>
      </w:r>
      <w:proofErr w:type="spellStart"/>
      <w:r>
        <w:rPr>
          <w:rFonts w:ascii="Arial" w:eastAsia="Times New Roman" w:hAnsi="Arial" w:cs="Arial"/>
          <w:sz w:val="20"/>
          <w:szCs w:val="20"/>
          <w:lang w:eastAsia="ru-RU"/>
        </w:rPr>
        <w:t>Хронолайнер</w:t>
      </w:r>
      <w:proofErr w:type="spellEnd"/>
      <w:r>
        <w:rPr>
          <w:rFonts w:ascii="Arial" w:eastAsia="Times New Roman" w:hAnsi="Arial" w:cs="Arial"/>
          <w:sz w:val="20"/>
          <w:szCs w:val="20"/>
          <w:lang w:eastAsia="ru-RU"/>
        </w:rPr>
        <w:t>» можно использовать для проектной деятельности учащихся, для коллективной работы. Например, создавая ленту времени «Северная война», каждый учащийс</w:t>
      </w:r>
      <w:r w:rsidR="007746D3">
        <w:rPr>
          <w:rFonts w:ascii="Arial" w:eastAsia="Times New Roman" w:hAnsi="Arial" w:cs="Arial"/>
          <w:sz w:val="20"/>
          <w:szCs w:val="20"/>
          <w:lang w:eastAsia="ru-RU"/>
        </w:rPr>
        <w:t xml:space="preserve">я </w:t>
      </w:r>
      <w:r>
        <w:rPr>
          <w:rFonts w:ascii="Arial" w:eastAsia="Times New Roman" w:hAnsi="Arial" w:cs="Arial"/>
          <w:sz w:val="20"/>
          <w:szCs w:val="20"/>
          <w:lang w:eastAsia="ru-RU"/>
        </w:rPr>
        <w:t xml:space="preserve">может работать над отдельным </w:t>
      </w:r>
      <w:r w:rsidR="007746D3">
        <w:rPr>
          <w:rFonts w:ascii="Arial" w:eastAsia="Times New Roman" w:hAnsi="Arial" w:cs="Arial"/>
          <w:sz w:val="20"/>
          <w:szCs w:val="20"/>
          <w:lang w:eastAsia="ru-RU"/>
        </w:rPr>
        <w:t>событи</w:t>
      </w:r>
      <w:r>
        <w:rPr>
          <w:rFonts w:ascii="Arial" w:eastAsia="Times New Roman" w:hAnsi="Arial" w:cs="Arial"/>
          <w:sz w:val="20"/>
          <w:szCs w:val="20"/>
          <w:lang w:eastAsia="ru-RU"/>
        </w:rPr>
        <w:t>ем</w:t>
      </w:r>
      <w:r w:rsidR="007746D3">
        <w:rPr>
          <w:rFonts w:ascii="Arial" w:eastAsia="Times New Roman" w:hAnsi="Arial" w:cs="Arial"/>
          <w:sz w:val="20"/>
          <w:szCs w:val="20"/>
          <w:lang w:eastAsia="ru-RU"/>
        </w:rPr>
        <w:t xml:space="preserve"> (Нарвская «</w:t>
      </w:r>
      <w:proofErr w:type="spellStart"/>
      <w:r w:rsidR="007746D3">
        <w:rPr>
          <w:rFonts w:ascii="Arial" w:eastAsia="Times New Roman" w:hAnsi="Arial" w:cs="Arial"/>
          <w:sz w:val="20"/>
          <w:szCs w:val="20"/>
          <w:lang w:eastAsia="ru-RU"/>
        </w:rPr>
        <w:t>конфузия</w:t>
      </w:r>
      <w:proofErr w:type="spellEnd"/>
      <w:r w:rsidR="007746D3">
        <w:rPr>
          <w:rFonts w:ascii="Arial" w:eastAsia="Times New Roman" w:hAnsi="Arial" w:cs="Arial"/>
          <w:sz w:val="20"/>
          <w:szCs w:val="20"/>
          <w:lang w:eastAsia="ru-RU"/>
        </w:rPr>
        <w:t xml:space="preserve">», Полтавская битва, </w:t>
      </w:r>
      <w:proofErr w:type="spellStart"/>
      <w:r w:rsidR="007746D3">
        <w:rPr>
          <w:rFonts w:ascii="Arial" w:eastAsia="Times New Roman" w:hAnsi="Arial" w:cs="Arial"/>
          <w:sz w:val="20"/>
          <w:szCs w:val="20"/>
          <w:lang w:eastAsia="ru-RU"/>
        </w:rPr>
        <w:t>Гангутское</w:t>
      </w:r>
      <w:proofErr w:type="spellEnd"/>
      <w:r w:rsidR="007746D3">
        <w:rPr>
          <w:rFonts w:ascii="Arial" w:eastAsia="Times New Roman" w:hAnsi="Arial" w:cs="Arial"/>
          <w:sz w:val="20"/>
          <w:szCs w:val="20"/>
          <w:lang w:eastAsia="ru-RU"/>
        </w:rPr>
        <w:t xml:space="preserve"> сражение и т. д.)</w:t>
      </w:r>
      <w:r>
        <w:rPr>
          <w:rFonts w:ascii="Arial" w:eastAsia="Times New Roman" w:hAnsi="Arial" w:cs="Arial"/>
          <w:sz w:val="20"/>
          <w:szCs w:val="20"/>
          <w:lang w:eastAsia="ru-RU"/>
        </w:rPr>
        <w:t>, подбирая информацию, иллюстративный материал</w:t>
      </w:r>
      <w:r w:rsidR="007746D3">
        <w:rPr>
          <w:rFonts w:ascii="Arial" w:eastAsia="Times New Roman" w:hAnsi="Arial" w:cs="Arial"/>
          <w:sz w:val="20"/>
          <w:szCs w:val="20"/>
          <w:lang w:eastAsia="ru-RU"/>
        </w:rPr>
        <w:t>. Результат совместной работы складывается в ленту времени. Аналогичную работу можно проводить не только по истории, но и по другим предметам – литературе, биологии, в начальной школе по окружающему миру (распорядок дня) и др.</w:t>
      </w:r>
    </w:p>
    <w:p w:rsidR="00D06DA1" w:rsidRDefault="00D06DA1" w:rsidP="00D06DA1">
      <w:pPr>
        <w:spacing w:before="38" w:after="38" w:line="24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Учебная среда «ОСЗ </w:t>
      </w:r>
      <w:proofErr w:type="spellStart"/>
      <w:r>
        <w:rPr>
          <w:rFonts w:ascii="Arial" w:eastAsia="Times New Roman" w:hAnsi="Arial" w:cs="Arial"/>
          <w:sz w:val="20"/>
          <w:szCs w:val="20"/>
          <w:lang w:eastAsia="ru-RU"/>
        </w:rPr>
        <w:t>Хронолайнер</w:t>
      </w:r>
      <w:proofErr w:type="spellEnd"/>
      <w:r>
        <w:rPr>
          <w:rFonts w:ascii="Arial" w:eastAsia="Times New Roman" w:hAnsi="Arial" w:cs="Arial"/>
          <w:sz w:val="20"/>
          <w:szCs w:val="20"/>
          <w:lang w:eastAsia="ru-RU"/>
        </w:rPr>
        <w:t xml:space="preserve">» помогает показать не только то, как события, </w:t>
      </w:r>
      <w:r w:rsidR="000A1FFE">
        <w:rPr>
          <w:rFonts w:ascii="Arial" w:eastAsia="Times New Roman" w:hAnsi="Arial" w:cs="Arial"/>
          <w:sz w:val="20"/>
          <w:szCs w:val="20"/>
          <w:lang w:eastAsia="ru-RU"/>
        </w:rPr>
        <w:t xml:space="preserve">личности, открытия влияли на историю человечества, но и даёт возможность учащимся осознать себя частью истории, её творцами. </w:t>
      </w:r>
    </w:p>
    <w:p w:rsidR="000A1FFE" w:rsidRDefault="000A1FFE" w:rsidP="00D06DA1">
      <w:pPr>
        <w:spacing w:before="38" w:after="38" w:line="240" w:lineRule="auto"/>
        <w:ind w:firstLine="709"/>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Программа «ОСЗ </w:t>
      </w:r>
      <w:proofErr w:type="spellStart"/>
      <w:r>
        <w:rPr>
          <w:rFonts w:ascii="Arial" w:eastAsia="Times New Roman" w:hAnsi="Arial" w:cs="Arial"/>
          <w:sz w:val="20"/>
          <w:szCs w:val="20"/>
          <w:lang w:eastAsia="ru-RU"/>
        </w:rPr>
        <w:t>Хронолайнер</w:t>
      </w:r>
      <w:proofErr w:type="spellEnd"/>
      <w:r>
        <w:rPr>
          <w:rFonts w:ascii="Arial" w:eastAsia="Times New Roman" w:hAnsi="Arial" w:cs="Arial"/>
          <w:sz w:val="20"/>
          <w:szCs w:val="20"/>
          <w:lang w:eastAsia="ru-RU"/>
        </w:rPr>
        <w:t xml:space="preserve"> 1.5. Плеер» позволяет просматривать три </w:t>
      </w:r>
      <w:proofErr w:type="spellStart"/>
      <w:r>
        <w:rPr>
          <w:rFonts w:ascii="Arial" w:eastAsia="Times New Roman" w:hAnsi="Arial" w:cs="Arial"/>
          <w:sz w:val="20"/>
          <w:szCs w:val="20"/>
          <w:lang w:eastAsia="ru-RU"/>
        </w:rPr>
        <w:t>хронолинии</w:t>
      </w:r>
      <w:proofErr w:type="spellEnd"/>
      <w:r>
        <w:rPr>
          <w:rFonts w:ascii="Arial" w:eastAsia="Times New Roman" w:hAnsi="Arial" w:cs="Arial"/>
          <w:sz w:val="20"/>
          <w:szCs w:val="20"/>
          <w:lang w:eastAsia="ru-RU"/>
        </w:rPr>
        <w:t xml:space="preserve"> одновременно.  </w:t>
      </w:r>
    </w:p>
    <w:p w:rsidR="00972F60" w:rsidRDefault="00972F60" w:rsidP="00D06DA1">
      <w:pPr>
        <w:spacing w:before="38" w:after="38" w:line="240" w:lineRule="auto"/>
        <w:ind w:firstLine="709"/>
        <w:jc w:val="both"/>
        <w:rPr>
          <w:rFonts w:ascii="Arial" w:eastAsia="Times New Roman" w:hAnsi="Arial" w:cs="Arial"/>
          <w:sz w:val="20"/>
          <w:szCs w:val="20"/>
          <w:lang w:eastAsia="ru-RU"/>
        </w:rPr>
      </w:pPr>
    </w:p>
    <w:p w:rsidR="00972F60" w:rsidRDefault="00972F60" w:rsidP="00972F60">
      <w:pPr>
        <w:spacing w:before="38" w:after="38" w:line="240" w:lineRule="auto"/>
        <w:jc w:val="both"/>
        <w:rPr>
          <w:rFonts w:ascii="Arial" w:eastAsia="Times New Roman" w:hAnsi="Arial" w:cs="Arial"/>
          <w:sz w:val="20"/>
          <w:szCs w:val="20"/>
          <w:lang w:eastAsia="ru-RU"/>
        </w:rPr>
      </w:pPr>
      <w:r>
        <w:rPr>
          <w:rFonts w:ascii="Arial" w:eastAsia="Times New Roman" w:hAnsi="Arial" w:cs="Arial"/>
          <w:noProof/>
          <w:sz w:val="20"/>
          <w:szCs w:val="20"/>
          <w:lang w:eastAsia="ru-RU"/>
        </w:rPr>
        <w:lastRenderedPageBreak/>
        <w:drawing>
          <wp:inline distT="0" distB="0" distL="0" distR="0">
            <wp:extent cx="5580268" cy="4729830"/>
            <wp:effectExtent l="19050" t="0" r="138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81357" cy="4730753"/>
                    </a:xfrm>
                    <a:prstGeom prst="rect">
                      <a:avLst/>
                    </a:prstGeom>
                    <a:noFill/>
                    <a:ln w="9525">
                      <a:noFill/>
                      <a:miter lim="800000"/>
                      <a:headEnd/>
                      <a:tailEnd/>
                    </a:ln>
                  </pic:spPr>
                </pic:pic>
              </a:graphicData>
            </a:graphic>
          </wp:inline>
        </w:drawing>
      </w:r>
      <w:r>
        <w:rPr>
          <w:rFonts w:ascii="Arial" w:eastAsia="Times New Roman" w:hAnsi="Arial" w:cs="Arial"/>
          <w:sz w:val="20"/>
          <w:szCs w:val="20"/>
          <w:lang w:eastAsia="ru-RU"/>
        </w:rPr>
        <w:t xml:space="preserve"> </w:t>
      </w:r>
    </w:p>
    <w:p w:rsidR="00972F60" w:rsidRDefault="00972F60" w:rsidP="00972F60">
      <w:pPr>
        <w:spacing w:before="38" w:after="38" w:line="240" w:lineRule="auto"/>
        <w:jc w:val="both"/>
        <w:rPr>
          <w:rFonts w:ascii="Arial" w:eastAsia="Times New Roman" w:hAnsi="Arial" w:cs="Arial"/>
          <w:sz w:val="20"/>
          <w:szCs w:val="20"/>
          <w:lang w:eastAsia="ru-RU"/>
        </w:rPr>
      </w:pPr>
    </w:p>
    <w:p w:rsidR="00972F60" w:rsidRDefault="00972F60" w:rsidP="00972F60">
      <w:pPr>
        <w:spacing w:before="38" w:after="38" w:line="240" w:lineRule="auto"/>
        <w:jc w:val="both"/>
        <w:rPr>
          <w:rFonts w:ascii="Arial" w:eastAsia="Times New Roman" w:hAnsi="Arial" w:cs="Arial"/>
          <w:sz w:val="20"/>
          <w:szCs w:val="20"/>
          <w:lang w:eastAsia="ru-RU"/>
        </w:rPr>
      </w:pPr>
      <w:r>
        <w:rPr>
          <w:rFonts w:ascii="Arial" w:eastAsia="Times New Roman" w:hAnsi="Arial" w:cs="Arial"/>
          <w:sz w:val="20"/>
          <w:szCs w:val="20"/>
          <w:lang w:eastAsia="ru-RU"/>
        </w:rPr>
        <w:t xml:space="preserve">Он же дает возможность просматривать </w:t>
      </w:r>
      <w:proofErr w:type="spellStart"/>
      <w:r>
        <w:rPr>
          <w:rFonts w:ascii="Arial" w:eastAsia="Times New Roman" w:hAnsi="Arial" w:cs="Arial"/>
          <w:sz w:val="20"/>
          <w:szCs w:val="20"/>
          <w:lang w:eastAsia="ru-RU"/>
        </w:rPr>
        <w:t>хронолинии</w:t>
      </w:r>
      <w:proofErr w:type="spellEnd"/>
      <w:r>
        <w:rPr>
          <w:rFonts w:ascii="Arial" w:eastAsia="Times New Roman" w:hAnsi="Arial" w:cs="Arial"/>
          <w:sz w:val="20"/>
          <w:szCs w:val="20"/>
          <w:lang w:eastAsia="ru-RU"/>
        </w:rPr>
        <w:t xml:space="preserve"> в форме представления Карточки</w:t>
      </w:r>
    </w:p>
    <w:p w:rsidR="00972F60" w:rsidRDefault="00972F60" w:rsidP="00972F60">
      <w:pPr>
        <w:spacing w:before="38" w:after="38" w:line="240" w:lineRule="auto"/>
        <w:jc w:val="both"/>
        <w:rPr>
          <w:rFonts w:ascii="Arial" w:eastAsia="Times New Roman" w:hAnsi="Arial" w:cs="Arial"/>
          <w:sz w:val="20"/>
          <w:szCs w:val="20"/>
          <w:lang w:eastAsia="ru-RU"/>
        </w:rPr>
      </w:pPr>
      <w:r>
        <w:rPr>
          <w:rFonts w:ascii="Arial" w:eastAsia="Times New Roman" w:hAnsi="Arial" w:cs="Arial"/>
          <w:noProof/>
          <w:sz w:val="20"/>
          <w:szCs w:val="20"/>
          <w:lang w:eastAsia="ru-RU"/>
        </w:rPr>
        <w:lastRenderedPageBreak/>
        <w:drawing>
          <wp:inline distT="0" distB="0" distL="0" distR="0">
            <wp:extent cx="5583555" cy="43033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583555" cy="4303395"/>
                    </a:xfrm>
                    <a:prstGeom prst="rect">
                      <a:avLst/>
                    </a:prstGeom>
                    <a:noFill/>
                    <a:ln w="9525">
                      <a:noFill/>
                      <a:miter lim="800000"/>
                      <a:headEnd/>
                      <a:tailEnd/>
                    </a:ln>
                  </pic:spPr>
                </pic:pic>
              </a:graphicData>
            </a:graphic>
          </wp:inline>
        </w:drawing>
      </w:r>
    </w:p>
    <w:p w:rsidR="00972F60" w:rsidRDefault="00972F60" w:rsidP="00972F60">
      <w:pPr>
        <w:spacing w:before="38" w:after="38" w:line="240" w:lineRule="auto"/>
        <w:jc w:val="both"/>
        <w:rPr>
          <w:rStyle w:val="apple-style-span"/>
          <w:rFonts w:ascii="Arial" w:hAnsi="Arial" w:cs="Arial"/>
          <w:color w:val="666666"/>
          <w:sz w:val="20"/>
          <w:szCs w:val="20"/>
        </w:rPr>
      </w:pPr>
    </w:p>
    <w:p w:rsidR="00972F60" w:rsidRPr="00972F60" w:rsidRDefault="00972F60" w:rsidP="00972F60">
      <w:pPr>
        <w:spacing w:before="38" w:after="38" w:line="240" w:lineRule="auto"/>
        <w:jc w:val="both"/>
        <w:rPr>
          <w:rFonts w:ascii="Arial" w:eastAsia="Times New Roman" w:hAnsi="Arial" w:cs="Arial"/>
          <w:sz w:val="20"/>
          <w:szCs w:val="20"/>
          <w:lang w:eastAsia="ru-RU"/>
        </w:rPr>
      </w:pPr>
      <w:r w:rsidRPr="00972F60">
        <w:rPr>
          <w:rStyle w:val="apple-style-span"/>
          <w:rFonts w:ascii="Arial" w:hAnsi="Arial" w:cs="Arial"/>
          <w:color w:val="666666"/>
          <w:sz w:val="20"/>
          <w:szCs w:val="20"/>
        </w:rPr>
        <w:t xml:space="preserve">ОС3 </w:t>
      </w:r>
      <w:proofErr w:type="spellStart"/>
      <w:r w:rsidRPr="00972F60">
        <w:rPr>
          <w:rStyle w:val="apple-style-span"/>
          <w:rFonts w:ascii="Arial" w:hAnsi="Arial" w:cs="Arial"/>
          <w:color w:val="666666"/>
          <w:sz w:val="20"/>
          <w:szCs w:val="20"/>
        </w:rPr>
        <w:t>Хронолайнер</w:t>
      </w:r>
      <w:proofErr w:type="spellEnd"/>
      <w:r w:rsidRPr="00972F60">
        <w:rPr>
          <w:rStyle w:val="apple-style-span"/>
          <w:rFonts w:ascii="Arial" w:hAnsi="Arial" w:cs="Arial"/>
          <w:color w:val="666666"/>
          <w:sz w:val="20"/>
          <w:szCs w:val="20"/>
        </w:rPr>
        <w:t xml:space="preserve"> 1.5. Редактор</w:t>
      </w:r>
    </w:p>
    <w:p w:rsidR="00972F60" w:rsidRDefault="00972F60" w:rsidP="00972F60">
      <w:pPr>
        <w:spacing w:before="38" w:after="38" w:line="240" w:lineRule="auto"/>
        <w:jc w:val="both"/>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5580903" cy="4173108"/>
            <wp:effectExtent l="19050" t="0" r="74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583394" cy="4174971"/>
                    </a:xfrm>
                    <a:prstGeom prst="rect">
                      <a:avLst/>
                    </a:prstGeom>
                    <a:noFill/>
                    <a:ln w="9525">
                      <a:noFill/>
                      <a:miter lim="800000"/>
                      <a:headEnd/>
                      <a:tailEnd/>
                    </a:ln>
                  </pic:spPr>
                </pic:pic>
              </a:graphicData>
            </a:graphic>
          </wp:inline>
        </w:drawing>
      </w:r>
    </w:p>
    <w:p w:rsidR="00180F37" w:rsidRDefault="00180F37" w:rsidP="0009004E">
      <w:pPr>
        <w:pStyle w:val="a3"/>
        <w:rPr>
          <w:rFonts w:ascii="Arial" w:eastAsia="Times New Roman" w:hAnsi="Arial" w:cs="Arial"/>
          <w:i/>
          <w:color w:val="000000"/>
          <w:sz w:val="20"/>
          <w:szCs w:val="20"/>
          <w:lang w:eastAsia="ru-RU"/>
        </w:rPr>
      </w:pPr>
    </w:p>
    <w:p w:rsidR="00972F60" w:rsidRDefault="00805878" w:rsidP="0009004E">
      <w:pPr>
        <w:pStyle w:val="a3"/>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Существует множество способов использования УМК «</w:t>
      </w:r>
      <w:proofErr w:type="spellStart"/>
      <w:r>
        <w:rPr>
          <w:rFonts w:ascii="Arial" w:eastAsia="Times New Roman" w:hAnsi="Arial" w:cs="Arial"/>
          <w:color w:val="000000"/>
          <w:sz w:val="20"/>
          <w:szCs w:val="20"/>
          <w:lang w:eastAsia="ru-RU"/>
        </w:rPr>
        <w:t>Хронолайнер</w:t>
      </w:r>
      <w:proofErr w:type="spellEnd"/>
      <w:r>
        <w:rPr>
          <w:rFonts w:ascii="Arial" w:eastAsia="Times New Roman" w:hAnsi="Arial" w:cs="Arial"/>
          <w:color w:val="000000"/>
          <w:sz w:val="20"/>
          <w:szCs w:val="20"/>
          <w:lang w:eastAsia="ru-RU"/>
        </w:rPr>
        <w:t>». Здесь важен творческий подход учителя. Я приведу пример его использования на уроке истории в 5 классе по теме «Пунические войны».</w:t>
      </w:r>
    </w:p>
    <w:p w:rsidR="00805878" w:rsidRPr="00E1031A" w:rsidRDefault="00805878" w:rsidP="00805878">
      <w:pPr>
        <w:pStyle w:val="a7"/>
        <w:numPr>
          <w:ilvl w:val="0"/>
          <w:numId w:val="17"/>
        </w:numPr>
        <w:rPr>
          <w:rFonts w:ascii="Times New Roman" w:hAnsi="Times New Roman" w:cs="Times New Roman"/>
        </w:rPr>
      </w:pPr>
      <w:r w:rsidRPr="00E1031A">
        <w:rPr>
          <w:rFonts w:ascii="Times New Roman" w:hAnsi="Times New Roman" w:cs="Times New Roman"/>
        </w:rPr>
        <w:t xml:space="preserve">Новая тема. </w:t>
      </w:r>
    </w:p>
    <w:p w:rsidR="00805878" w:rsidRPr="00E1031A" w:rsidRDefault="00805878" w:rsidP="00805878">
      <w:pPr>
        <w:pStyle w:val="a7"/>
        <w:numPr>
          <w:ilvl w:val="0"/>
          <w:numId w:val="18"/>
        </w:numPr>
        <w:rPr>
          <w:rFonts w:ascii="Times New Roman" w:hAnsi="Times New Roman" w:cs="Times New Roman"/>
        </w:rPr>
      </w:pPr>
      <w:r w:rsidRPr="00E1031A">
        <w:rPr>
          <w:rFonts w:ascii="Times New Roman" w:hAnsi="Times New Roman" w:cs="Times New Roman"/>
          <w:b/>
        </w:rPr>
        <w:t>Объяснение учителя, демонстрация по карте</w:t>
      </w:r>
      <w:r w:rsidRPr="00E1031A">
        <w:rPr>
          <w:rFonts w:ascii="Times New Roman" w:hAnsi="Times New Roman" w:cs="Times New Roman"/>
        </w:rPr>
        <w:t>.</w:t>
      </w:r>
    </w:p>
    <w:p w:rsidR="00805878" w:rsidRDefault="00805878" w:rsidP="00805878">
      <w:pPr>
        <w:pStyle w:val="a3"/>
        <w:rPr>
          <w:rFonts w:ascii="Times New Roman" w:hAnsi="Times New Roman" w:cs="Times New Roman"/>
        </w:rPr>
      </w:pPr>
      <w:r>
        <w:rPr>
          <w:rFonts w:ascii="Times New Roman" w:hAnsi="Times New Roman" w:cs="Times New Roman"/>
        </w:rPr>
        <w:t xml:space="preserve">           </w:t>
      </w:r>
      <w:r w:rsidRPr="00E1031A">
        <w:rPr>
          <w:rFonts w:ascii="Times New Roman" w:hAnsi="Times New Roman" w:cs="Times New Roman"/>
        </w:rPr>
        <w:t xml:space="preserve">Карфаген – могучая держава Западного Средиземноморья. Некогда колония, основанная финикийцами, расположенная в Северной Африке (на территории современного Туниса), находилась на пересечении главных морских путей. Являлась центром обмена ремесленных изделий. Сюда везли свои товары торговцы из Испании, Сардинии, Сицилии, Египта. Карфагеняне вывозили для продажи пурпур, слоновую кость, рабов, страусовое перо, золотой песок. Карфаген имел свои колонии в Южной Испании, на Сардинии, Корсике, владел большей частью Сицилии. Власть удерживал Карфаген с помощью армии, состоявшей из наёмников-профессионалов, и флота, в котором было много </w:t>
      </w:r>
      <w:proofErr w:type="spellStart"/>
      <w:r w:rsidRPr="00E1031A">
        <w:rPr>
          <w:rFonts w:ascii="Times New Roman" w:hAnsi="Times New Roman" w:cs="Times New Roman"/>
        </w:rPr>
        <w:t>пентер</w:t>
      </w:r>
      <w:proofErr w:type="spellEnd"/>
      <w:r w:rsidRPr="00E1031A">
        <w:rPr>
          <w:rFonts w:ascii="Times New Roman" w:hAnsi="Times New Roman" w:cs="Times New Roman"/>
        </w:rPr>
        <w:t xml:space="preserve"> – больших быстроходных кораблей с пятью рядами вёсел с каждой стороны.</w:t>
      </w:r>
    </w:p>
    <w:p w:rsidR="00805878" w:rsidRDefault="00805878" w:rsidP="00805878">
      <w:pPr>
        <w:pStyle w:val="a3"/>
        <w:rPr>
          <w:rFonts w:ascii="Times New Roman" w:hAnsi="Times New Roman" w:cs="Times New Roman"/>
        </w:rPr>
      </w:pPr>
      <w:r>
        <w:rPr>
          <w:rFonts w:ascii="Times New Roman" w:hAnsi="Times New Roman" w:cs="Times New Roman"/>
        </w:rPr>
        <w:t xml:space="preserve">            Другой частью острова Сицилия владел Рим. И Рим, и Карфаген стремились захватить богатый остров. Это и привело к войне. Так как римляне называли карфагенян </w:t>
      </w:r>
      <w:proofErr w:type="spellStart"/>
      <w:r>
        <w:rPr>
          <w:rFonts w:ascii="Times New Roman" w:hAnsi="Times New Roman" w:cs="Times New Roman"/>
        </w:rPr>
        <w:t>пунийцами</w:t>
      </w:r>
      <w:proofErr w:type="spellEnd"/>
      <w:r>
        <w:rPr>
          <w:rFonts w:ascii="Times New Roman" w:hAnsi="Times New Roman" w:cs="Times New Roman"/>
        </w:rPr>
        <w:t>, то и войны между Римом и Карфагеном получили название «Пунические».</w:t>
      </w:r>
    </w:p>
    <w:p w:rsidR="00805878" w:rsidRDefault="00805878" w:rsidP="00805878">
      <w:pPr>
        <w:pStyle w:val="a3"/>
        <w:numPr>
          <w:ilvl w:val="0"/>
          <w:numId w:val="18"/>
        </w:numPr>
        <w:rPr>
          <w:rFonts w:ascii="Times New Roman" w:hAnsi="Times New Roman" w:cs="Times New Roman"/>
        </w:rPr>
      </w:pPr>
      <w:r w:rsidRPr="00E1031A">
        <w:rPr>
          <w:rFonts w:ascii="Times New Roman" w:hAnsi="Times New Roman" w:cs="Times New Roman"/>
          <w:b/>
        </w:rPr>
        <w:t>Объяснение учителя с использованием УМК «</w:t>
      </w:r>
      <w:proofErr w:type="spellStart"/>
      <w:r w:rsidRPr="00E1031A">
        <w:rPr>
          <w:rFonts w:ascii="Times New Roman" w:hAnsi="Times New Roman" w:cs="Times New Roman"/>
          <w:b/>
        </w:rPr>
        <w:t>Хронолайнер</w:t>
      </w:r>
      <w:proofErr w:type="spellEnd"/>
      <w:r>
        <w:rPr>
          <w:rFonts w:ascii="Times New Roman" w:hAnsi="Times New Roman" w:cs="Times New Roman"/>
        </w:rPr>
        <w:t>» - лента времени</w:t>
      </w:r>
    </w:p>
    <w:p w:rsidR="00805878" w:rsidRDefault="00805878" w:rsidP="00805878">
      <w:pPr>
        <w:pStyle w:val="a3"/>
        <w:rPr>
          <w:rFonts w:ascii="Times New Roman" w:hAnsi="Times New Roman" w:cs="Times New Roman"/>
        </w:rPr>
      </w:pPr>
      <w:r>
        <w:rPr>
          <w:rFonts w:ascii="Times New Roman" w:hAnsi="Times New Roman" w:cs="Times New Roman"/>
        </w:rPr>
        <w:t>«Пунические войны».</w:t>
      </w:r>
    </w:p>
    <w:p w:rsidR="00805878" w:rsidRDefault="00805878" w:rsidP="00805878">
      <w:pPr>
        <w:pStyle w:val="a3"/>
        <w:rPr>
          <w:rFonts w:ascii="Times New Roman" w:hAnsi="Times New Roman" w:cs="Times New Roman"/>
        </w:rPr>
      </w:pPr>
      <w:r>
        <w:rPr>
          <w:rFonts w:ascii="Times New Roman" w:hAnsi="Times New Roman" w:cs="Times New Roman"/>
        </w:rPr>
        <w:t xml:space="preserve">- Определите по ленте времени, сколько лет длилось противостояние между Римом и Карфагеном. (К работе </w:t>
      </w:r>
      <w:proofErr w:type="gramStart"/>
      <w:r>
        <w:rPr>
          <w:rFonts w:ascii="Times New Roman" w:hAnsi="Times New Roman" w:cs="Times New Roman"/>
        </w:rPr>
        <w:t>привлекаются</w:t>
      </w:r>
      <w:proofErr w:type="gramEnd"/>
      <w:r>
        <w:rPr>
          <w:rFonts w:ascii="Times New Roman" w:hAnsi="Times New Roman" w:cs="Times New Roman"/>
        </w:rPr>
        <w:t xml:space="preserve"> прежде всего дети, испытывающие трудности в счёте лет до нашей эры).</w:t>
      </w:r>
    </w:p>
    <w:p w:rsidR="00805878" w:rsidRDefault="00805878" w:rsidP="00805878">
      <w:pPr>
        <w:pStyle w:val="a3"/>
        <w:rPr>
          <w:rFonts w:ascii="Times New Roman" w:hAnsi="Times New Roman" w:cs="Times New Roman"/>
        </w:rPr>
      </w:pPr>
      <w:r>
        <w:rPr>
          <w:rFonts w:ascii="Times New Roman" w:hAnsi="Times New Roman" w:cs="Times New Roman"/>
        </w:rPr>
        <w:t>- Сколько войн было между этими государствами? Определите их длительность.</w:t>
      </w:r>
    </w:p>
    <w:p w:rsidR="00805878" w:rsidRDefault="00805878" w:rsidP="00805878">
      <w:pPr>
        <w:pStyle w:val="a3"/>
        <w:rPr>
          <w:rFonts w:ascii="Times New Roman" w:hAnsi="Times New Roman" w:cs="Times New Roman"/>
        </w:rPr>
      </w:pPr>
      <w:proofErr w:type="spellStart"/>
      <w:r>
        <w:rPr>
          <w:rFonts w:ascii="Times New Roman" w:hAnsi="Times New Roman" w:cs="Times New Roman"/>
        </w:rPr>
        <w:t>Хронолиния</w:t>
      </w:r>
      <w:proofErr w:type="spellEnd"/>
      <w:r>
        <w:rPr>
          <w:rFonts w:ascii="Times New Roman" w:hAnsi="Times New Roman" w:cs="Times New Roman"/>
        </w:rPr>
        <w:t xml:space="preserve"> при объяснении может быть </w:t>
      </w:r>
      <w:proofErr w:type="gramStart"/>
      <w:r>
        <w:rPr>
          <w:rFonts w:ascii="Times New Roman" w:hAnsi="Times New Roman" w:cs="Times New Roman"/>
        </w:rPr>
        <w:t>представлена</w:t>
      </w:r>
      <w:proofErr w:type="gramEnd"/>
      <w:r>
        <w:rPr>
          <w:rFonts w:ascii="Times New Roman" w:hAnsi="Times New Roman" w:cs="Times New Roman"/>
        </w:rPr>
        <w:t xml:space="preserve"> в виде презентации или карточек событий.</w:t>
      </w:r>
    </w:p>
    <w:p w:rsidR="00805878" w:rsidRDefault="00805878" w:rsidP="00805878">
      <w:pPr>
        <w:pStyle w:val="a3"/>
        <w:rPr>
          <w:rFonts w:ascii="Times New Roman" w:hAnsi="Times New Roman" w:cs="Times New Roman"/>
          <w:b/>
        </w:rPr>
      </w:pPr>
      <w:r w:rsidRPr="00E1031A">
        <w:rPr>
          <w:rFonts w:ascii="Times New Roman" w:hAnsi="Times New Roman" w:cs="Times New Roman"/>
          <w:b/>
        </w:rPr>
        <w:t>Учащиеся по ходу объяснения с</w:t>
      </w:r>
      <w:r>
        <w:rPr>
          <w:rFonts w:ascii="Times New Roman" w:hAnsi="Times New Roman" w:cs="Times New Roman"/>
          <w:b/>
        </w:rPr>
        <w:t xml:space="preserve"> </w:t>
      </w:r>
      <w:r w:rsidRPr="00E1031A">
        <w:rPr>
          <w:rFonts w:ascii="Times New Roman" w:hAnsi="Times New Roman" w:cs="Times New Roman"/>
          <w:b/>
        </w:rPr>
        <w:t>опорой на ленту времени заполняют таблицу:</w:t>
      </w:r>
    </w:p>
    <w:p w:rsidR="00805878" w:rsidRDefault="00805878" w:rsidP="00805878">
      <w:pPr>
        <w:pStyle w:val="a3"/>
        <w:jc w:val="center"/>
        <w:rPr>
          <w:rFonts w:ascii="Times New Roman" w:hAnsi="Times New Roman" w:cs="Times New Roman"/>
          <w:b/>
        </w:rPr>
      </w:pPr>
    </w:p>
    <w:p w:rsidR="00805878" w:rsidRDefault="00805878" w:rsidP="00805878">
      <w:pPr>
        <w:pStyle w:val="a3"/>
        <w:jc w:val="center"/>
        <w:rPr>
          <w:rFonts w:ascii="Times New Roman" w:hAnsi="Times New Roman" w:cs="Times New Roman"/>
          <w:b/>
        </w:rPr>
      </w:pPr>
      <w:r>
        <w:rPr>
          <w:rFonts w:ascii="Times New Roman" w:hAnsi="Times New Roman" w:cs="Times New Roman"/>
          <w:b/>
        </w:rPr>
        <w:t>Пунические войны</w:t>
      </w:r>
    </w:p>
    <w:p w:rsidR="00805878" w:rsidRDefault="00805878" w:rsidP="00805878">
      <w:pPr>
        <w:pStyle w:val="a3"/>
        <w:rPr>
          <w:rFonts w:ascii="Times New Roman" w:hAnsi="Times New Roman" w:cs="Times New Roman"/>
          <w:b/>
        </w:rPr>
      </w:pPr>
    </w:p>
    <w:tbl>
      <w:tblPr>
        <w:tblStyle w:val="aa"/>
        <w:tblW w:w="0" w:type="auto"/>
        <w:tblLook w:val="04A0"/>
      </w:tblPr>
      <w:tblGrid>
        <w:gridCol w:w="1809"/>
        <w:gridCol w:w="2976"/>
        <w:gridCol w:w="2393"/>
        <w:gridCol w:w="2393"/>
      </w:tblGrid>
      <w:tr w:rsidR="00805878" w:rsidTr="008C2D19">
        <w:tc>
          <w:tcPr>
            <w:tcW w:w="1809" w:type="dxa"/>
          </w:tcPr>
          <w:p w:rsidR="00805878" w:rsidRDefault="00805878" w:rsidP="008C2D19">
            <w:pPr>
              <w:pStyle w:val="a3"/>
              <w:jc w:val="center"/>
              <w:rPr>
                <w:rFonts w:ascii="Times New Roman" w:hAnsi="Times New Roman" w:cs="Times New Roman"/>
              </w:rPr>
            </w:pPr>
            <w:r>
              <w:rPr>
                <w:rFonts w:ascii="Times New Roman" w:hAnsi="Times New Roman" w:cs="Times New Roman"/>
              </w:rPr>
              <w:t>Даты войны</w:t>
            </w:r>
          </w:p>
        </w:tc>
        <w:tc>
          <w:tcPr>
            <w:tcW w:w="2976" w:type="dxa"/>
          </w:tcPr>
          <w:p w:rsidR="00805878" w:rsidRDefault="00805878" w:rsidP="008C2D19">
            <w:pPr>
              <w:pStyle w:val="a3"/>
              <w:jc w:val="center"/>
              <w:rPr>
                <w:rFonts w:ascii="Times New Roman" w:hAnsi="Times New Roman" w:cs="Times New Roman"/>
              </w:rPr>
            </w:pPr>
            <w:r>
              <w:rPr>
                <w:rFonts w:ascii="Times New Roman" w:hAnsi="Times New Roman" w:cs="Times New Roman"/>
              </w:rPr>
              <w:t>Причины</w:t>
            </w:r>
          </w:p>
        </w:tc>
        <w:tc>
          <w:tcPr>
            <w:tcW w:w="2393" w:type="dxa"/>
          </w:tcPr>
          <w:p w:rsidR="00805878" w:rsidRDefault="00805878" w:rsidP="008C2D19">
            <w:pPr>
              <w:pStyle w:val="a3"/>
              <w:jc w:val="center"/>
              <w:rPr>
                <w:rFonts w:ascii="Times New Roman" w:hAnsi="Times New Roman" w:cs="Times New Roman"/>
              </w:rPr>
            </w:pPr>
            <w:r>
              <w:rPr>
                <w:rFonts w:ascii="Times New Roman" w:hAnsi="Times New Roman" w:cs="Times New Roman"/>
              </w:rPr>
              <w:t>Основные события</w:t>
            </w:r>
          </w:p>
        </w:tc>
        <w:tc>
          <w:tcPr>
            <w:tcW w:w="2393" w:type="dxa"/>
          </w:tcPr>
          <w:p w:rsidR="00805878" w:rsidRDefault="00805878" w:rsidP="008C2D19">
            <w:pPr>
              <w:pStyle w:val="a3"/>
              <w:jc w:val="center"/>
              <w:rPr>
                <w:rFonts w:ascii="Times New Roman" w:hAnsi="Times New Roman" w:cs="Times New Roman"/>
              </w:rPr>
            </w:pPr>
            <w:r>
              <w:rPr>
                <w:rFonts w:ascii="Times New Roman" w:hAnsi="Times New Roman" w:cs="Times New Roman"/>
              </w:rPr>
              <w:t>Итоги войны</w:t>
            </w:r>
          </w:p>
        </w:tc>
      </w:tr>
      <w:tr w:rsidR="00805878" w:rsidTr="008C2D19">
        <w:tc>
          <w:tcPr>
            <w:tcW w:w="1809" w:type="dxa"/>
          </w:tcPr>
          <w:p w:rsidR="00805878" w:rsidRDefault="00805878" w:rsidP="008C2D19">
            <w:pPr>
              <w:pStyle w:val="a3"/>
              <w:jc w:val="center"/>
              <w:rPr>
                <w:rFonts w:ascii="Times New Roman" w:hAnsi="Times New Roman" w:cs="Times New Roman"/>
              </w:rPr>
            </w:pPr>
          </w:p>
        </w:tc>
        <w:tc>
          <w:tcPr>
            <w:tcW w:w="2976" w:type="dxa"/>
          </w:tcPr>
          <w:p w:rsidR="00805878" w:rsidRDefault="00805878" w:rsidP="008C2D19">
            <w:pPr>
              <w:pStyle w:val="a3"/>
              <w:jc w:val="center"/>
              <w:rPr>
                <w:rFonts w:ascii="Times New Roman" w:hAnsi="Times New Roman" w:cs="Times New Roman"/>
              </w:rPr>
            </w:pPr>
          </w:p>
        </w:tc>
        <w:tc>
          <w:tcPr>
            <w:tcW w:w="2393" w:type="dxa"/>
          </w:tcPr>
          <w:p w:rsidR="00805878" w:rsidRDefault="00805878" w:rsidP="008C2D19">
            <w:pPr>
              <w:pStyle w:val="a3"/>
              <w:jc w:val="center"/>
              <w:rPr>
                <w:rFonts w:ascii="Times New Roman" w:hAnsi="Times New Roman" w:cs="Times New Roman"/>
              </w:rPr>
            </w:pPr>
          </w:p>
        </w:tc>
        <w:tc>
          <w:tcPr>
            <w:tcW w:w="2393" w:type="dxa"/>
          </w:tcPr>
          <w:p w:rsidR="00805878" w:rsidRDefault="00805878" w:rsidP="008C2D19">
            <w:pPr>
              <w:pStyle w:val="a3"/>
              <w:jc w:val="center"/>
              <w:rPr>
                <w:rFonts w:ascii="Times New Roman" w:hAnsi="Times New Roman" w:cs="Times New Roman"/>
              </w:rPr>
            </w:pPr>
          </w:p>
        </w:tc>
      </w:tr>
    </w:tbl>
    <w:p w:rsidR="00805878" w:rsidRPr="00E1031A" w:rsidRDefault="00805878" w:rsidP="00805878">
      <w:pPr>
        <w:pStyle w:val="a3"/>
        <w:jc w:val="center"/>
        <w:rPr>
          <w:rFonts w:ascii="Times New Roman" w:hAnsi="Times New Roman" w:cs="Times New Roman"/>
        </w:rPr>
      </w:pPr>
    </w:p>
    <w:p w:rsidR="00805878" w:rsidRDefault="00805878" w:rsidP="00805878">
      <w:pPr>
        <w:pStyle w:val="a3"/>
        <w:numPr>
          <w:ilvl w:val="0"/>
          <w:numId w:val="17"/>
        </w:numPr>
        <w:rPr>
          <w:rFonts w:ascii="Times New Roman" w:hAnsi="Times New Roman" w:cs="Times New Roman"/>
        </w:rPr>
      </w:pPr>
      <w:r w:rsidRPr="00E1031A">
        <w:rPr>
          <w:rFonts w:ascii="Times New Roman" w:hAnsi="Times New Roman" w:cs="Times New Roman"/>
        </w:rPr>
        <w:t>Закрепление изученного материала</w:t>
      </w:r>
      <w:r>
        <w:rPr>
          <w:rFonts w:ascii="Times New Roman" w:hAnsi="Times New Roman" w:cs="Times New Roman"/>
        </w:rPr>
        <w:t>. Проверка заполнения таблицы.</w:t>
      </w:r>
    </w:p>
    <w:p w:rsidR="00805878" w:rsidRDefault="00805878" w:rsidP="00805878">
      <w:pPr>
        <w:pStyle w:val="a3"/>
        <w:ind w:left="1440"/>
        <w:rPr>
          <w:rFonts w:ascii="Times New Roman" w:hAnsi="Times New Roman" w:cs="Times New Roman"/>
          <w:b/>
        </w:rPr>
      </w:pPr>
      <w:r>
        <w:rPr>
          <w:rFonts w:ascii="Times New Roman" w:hAnsi="Times New Roman" w:cs="Times New Roman"/>
          <w:b/>
        </w:rPr>
        <w:t>Выполнение заданий контрольного модуля «Пунические войны»</w:t>
      </w:r>
    </w:p>
    <w:p w:rsidR="009F2BD3" w:rsidRDefault="00CB75C8" w:rsidP="009F2BD3">
      <w:pPr>
        <w:pStyle w:val="a3"/>
      </w:pPr>
      <w:hyperlink r:id="rId13" w:history="1">
        <w:r w:rsidR="00805878">
          <w:rPr>
            <w:rStyle w:val="a4"/>
          </w:rPr>
          <w:t>http://fcior.edu.ru/card/11511/kontrol-punicheskie-voyny.html</w:t>
        </w:r>
      </w:hyperlink>
    </w:p>
    <w:p w:rsidR="009F2BD3" w:rsidRPr="009F2BD3" w:rsidRDefault="009F2BD3" w:rsidP="009F2BD3">
      <w:pPr>
        <w:pStyle w:val="a3"/>
        <w:numPr>
          <w:ilvl w:val="0"/>
          <w:numId w:val="17"/>
        </w:numPr>
      </w:pPr>
      <w:r w:rsidRPr="00E1031A">
        <w:rPr>
          <w:rFonts w:ascii="Times New Roman" w:hAnsi="Times New Roman" w:cs="Times New Roman"/>
        </w:rPr>
        <w:t>Домашнее</w:t>
      </w:r>
      <w:r>
        <w:rPr>
          <w:rFonts w:ascii="Times New Roman" w:hAnsi="Times New Roman" w:cs="Times New Roman"/>
        </w:rPr>
        <w:t xml:space="preserve"> задание: учащимся предлагается дополнить линию времени карточками о полководцах Рима и Карфагена (</w:t>
      </w:r>
      <w:proofErr w:type="spellStart"/>
      <w:r>
        <w:rPr>
          <w:rFonts w:ascii="Times New Roman" w:hAnsi="Times New Roman" w:cs="Times New Roman"/>
        </w:rPr>
        <w:t>Гамилькар</w:t>
      </w:r>
      <w:proofErr w:type="spellEnd"/>
      <w:r>
        <w:rPr>
          <w:rFonts w:ascii="Times New Roman" w:hAnsi="Times New Roman" w:cs="Times New Roman"/>
        </w:rPr>
        <w:t xml:space="preserve"> Барка, Ганнибал, </w:t>
      </w:r>
      <w:proofErr w:type="spellStart"/>
      <w:r>
        <w:rPr>
          <w:rFonts w:ascii="Times New Roman" w:hAnsi="Times New Roman" w:cs="Times New Roman"/>
        </w:rPr>
        <w:t>Гаструбал</w:t>
      </w:r>
      <w:proofErr w:type="spellEnd"/>
      <w:r>
        <w:rPr>
          <w:rFonts w:ascii="Times New Roman" w:hAnsi="Times New Roman" w:cs="Times New Roman"/>
        </w:rPr>
        <w:t xml:space="preserve">, </w:t>
      </w:r>
      <w:proofErr w:type="spellStart"/>
      <w:r>
        <w:rPr>
          <w:rFonts w:ascii="Times New Roman" w:hAnsi="Times New Roman" w:cs="Times New Roman"/>
        </w:rPr>
        <w:t>Сципион</w:t>
      </w:r>
      <w:proofErr w:type="spellEnd"/>
      <w:r>
        <w:rPr>
          <w:rFonts w:ascii="Times New Roman" w:hAnsi="Times New Roman" w:cs="Times New Roman"/>
        </w:rPr>
        <w:t xml:space="preserve"> Старший, </w:t>
      </w:r>
      <w:proofErr w:type="spellStart"/>
      <w:r>
        <w:rPr>
          <w:rFonts w:ascii="Times New Roman" w:hAnsi="Times New Roman" w:cs="Times New Roman"/>
        </w:rPr>
        <w:t>Сципион</w:t>
      </w:r>
      <w:proofErr w:type="spellEnd"/>
      <w:r>
        <w:rPr>
          <w:rFonts w:ascii="Times New Roman" w:hAnsi="Times New Roman" w:cs="Times New Roman"/>
        </w:rPr>
        <w:t xml:space="preserve"> Младший)</w:t>
      </w:r>
    </w:p>
    <w:p w:rsidR="009F2BD3" w:rsidRDefault="009F2BD3" w:rsidP="009F2BD3">
      <w:pPr>
        <w:pStyle w:val="a3"/>
        <w:ind w:left="1080"/>
        <w:rPr>
          <w:rFonts w:ascii="Times New Roman" w:hAnsi="Times New Roman" w:cs="Times New Roman"/>
        </w:rPr>
      </w:pPr>
    </w:p>
    <w:p w:rsidR="003D5F37" w:rsidRDefault="009F2BD3" w:rsidP="005F4B18">
      <w:pPr>
        <w:pStyle w:val="a3"/>
        <w:ind w:firstLine="709"/>
        <w:rPr>
          <w:rFonts w:ascii="Arial" w:hAnsi="Arial" w:cs="Arial"/>
          <w:sz w:val="20"/>
          <w:szCs w:val="20"/>
        </w:rPr>
      </w:pPr>
      <w:r w:rsidRPr="009F2BD3">
        <w:rPr>
          <w:rFonts w:ascii="Arial" w:hAnsi="Arial" w:cs="Arial"/>
          <w:sz w:val="20"/>
          <w:szCs w:val="20"/>
        </w:rPr>
        <w:t xml:space="preserve">Ещё </w:t>
      </w:r>
      <w:r>
        <w:rPr>
          <w:rFonts w:ascii="Arial" w:hAnsi="Arial" w:cs="Arial"/>
          <w:sz w:val="20"/>
          <w:szCs w:val="20"/>
        </w:rPr>
        <w:t>один интересный инструмент для организации исследовательской и проектной деятельности на уроках истории и по другим предметам – система построения генеалогического дерева, предназначенная для создания, редактирования, распечатывания и представления в Интернете родословных «Живая Родословная». Этот программный продукт по-настоящему позволяет учащимся проникнуться пониманием того, что историю, науку, искусство творят конкретные личности. Живая Родословная позволяет легко и просто создавать сложные родословные</w:t>
      </w:r>
      <w:r w:rsidR="005F4B18">
        <w:rPr>
          <w:rFonts w:ascii="Arial" w:hAnsi="Arial" w:cs="Arial"/>
          <w:sz w:val="20"/>
          <w:szCs w:val="20"/>
        </w:rPr>
        <w:t xml:space="preserve"> с включением иллюстраций и комментариев, а при публикации в интернете – добавлять ссылки на личные сайты. С её помощью можно, например, построить родословные правящих династий, проследить сложные и запутанные перипетии личной жизни исторических деятелей, писателей, художников, поэтов и даже персонажей литературных произведений</w:t>
      </w:r>
      <w:r w:rsidR="00E90987">
        <w:rPr>
          <w:rFonts w:ascii="Arial" w:hAnsi="Arial" w:cs="Arial"/>
          <w:sz w:val="20"/>
          <w:szCs w:val="20"/>
        </w:rPr>
        <w:t xml:space="preserve">, составить собственное Родословное дерево. </w:t>
      </w:r>
    </w:p>
    <w:p w:rsidR="00E90987" w:rsidRDefault="00E90987" w:rsidP="005F4B18">
      <w:pPr>
        <w:pStyle w:val="a3"/>
        <w:ind w:firstLine="709"/>
        <w:rPr>
          <w:rFonts w:ascii="Arial" w:hAnsi="Arial" w:cs="Arial"/>
          <w:sz w:val="20"/>
          <w:szCs w:val="20"/>
        </w:rPr>
      </w:pPr>
    </w:p>
    <w:tbl>
      <w:tblPr>
        <w:tblW w:w="884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163"/>
        <w:gridCol w:w="3686"/>
      </w:tblGrid>
      <w:tr w:rsidR="00E90987" w:rsidRPr="00E90987" w:rsidTr="00E90987">
        <w:trPr>
          <w:tblCellSpacing w:w="15" w:type="dxa"/>
        </w:trPr>
        <w:tc>
          <w:tcPr>
            <w:tcW w:w="5118" w:type="dxa"/>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after="0" w:line="240" w:lineRule="auto"/>
              <w:rPr>
                <w:rFonts w:ascii="Arial" w:eastAsia="Times New Roman" w:hAnsi="Arial" w:cs="Arial"/>
                <w:sz w:val="20"/>
                <w:szCs w:val="20"/>
                <w:lang w:eastAsia="ru-RU"/>
              </w:rPr>
            </w:pPr>
            <w:r w:rsidRPr="00E90987">
              <w:rPr>
                <w:rFonts w:ascii="Arial" w:eastAsia="Times New Roman" w:hAnsi="Arial" w:cs="Arial"/>
                <w:b/>
                <w:bCs/>
                <w:sz w:val="20"/>
                <w:szCs w:val="20"/>
                <w:u w:val="single"/>
                <w:lang w:eastAsia="ru-RU"/>
              </w:rPr>
              <w:t>История</w:t>
            </w:r>
          </w:p>
        </w:tc>
        <w:tc>
          <w:tcPr>
            <w:tcW w:w="3641" w:type="dxa"/>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after="0" w:line="240" w:lineRule="auto"/>
              <w:rPr>
                <w:rFonts w:ascii="Arial" w:eastAsia="Times New Roman" w:hAnsi="Arial" w:cs="Arial"/>
                <w:sz w:val="20"/>
                <w:szCs w:val="20"/>
                <w:lang w:eastAsia="ru-RU"/>
              </w:rPr>
            </w:pPr>
            <w:r w:rsidRPr="00E90987">
              <w:rPr>
                <w:rFonts w:ascii="Arial" w:eastAsia="Times New Roman" w:hAnsi="Arial" w:cs="Arial"/>
                <w:b/>
                <w:bCs/>
                <w:sz w:val="20"/>
                <w:szCs w:val="20"/>
                <w:u w:val="single"/>
                <w:lang w:eastAsia="ru-RU"/>
              </w:rPr>
              <w:t>Литература</w:t>
            </w:r>
          </w:p>
        </w:tc>
      </w:tr>
      <w:tr w:rsidR="00E90987" w:rsidRPr="00E90987" w:rsidTr="00E90987">
        <w:trPr>
          <w:tblCellSpacing w:w="15" w:type="dxa"/>
        </w:trPr>
        <w:tc>
          <w:tcPr>
            <w:tcW w:w="5118" w:type="dxa"/>
            <w:vMerge w:val="restart"/>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before="113" w:after="113" w:line="240" w:lineRule="auto"/>
              <w:rPr>
                <w:rFonts w:ascii="Arial" w:eastAsia="Times New Roman" w:hAnsi="Arial" w:cs="Arial"/>
                <w:sz w:val="20"/>
                <w:szCs w:val="20"/>
                <w:lang w:eastAsia="ru-RU"/>
              </w:rPr>
            </w:pPr>
            <w:r w:rsidRPr="00E90987">
              <w:rPr>
                <w:rFonts w:ascii="Arial" w:eastAsia="Times New Roman" w:hAnsi="Arial" w:cs="Arial"/>
                <w:i/>
                <w:iCs/>
                <w:sz w:val="20"/>
                <w:szCs w:val="20"/>
                <w:lang w:eastAsia="ru-RU"/>
              </w:rPr>
              <w:t>Царствовавшие династии</w:t>
            </w:r>
          </w:p>
          <w:p w:rsidR="00E90987" w:rsidRPr="00E90987" w:rsidRDefault="00E90987" w:rsidP="00E90987">
            <w:pPr>
              <w:spacing w:before="113" w:after="113" w:line="240" w:lineRule="auto"/>
              <w:rPr>
                <w:rFonts w:ascii="Arial" w:eastAsia="Times New Roman" w:hAnsi="Arial" w:cs="Arial"/>
                <w:sz w:val="20"/>
                <w:szCs w:val="20"/>
                <w:lang w:eastAsia="ru-RU"/>
              </w:rPr>
            </w:pPr>
            <w:r w:rsidRPr="00E90987">
              <w:rPr>
                <w:rFonts w:ascii="Arial" w:eastAsia="Times New Roman" w:hAnsi="Arial" w:cs="Arial"/>
                <w:sz w:val="20"/>
                <w:szCs w:val="20"/>
                <w:lang w:eastAsia="ru-RU"/>
              </w:rPr>
              <w:t>Рюриковичи</w:t>
            </w:r>
            <w:r w:rsidRPr="00E90987">
              <w:rPr>
                <w:rFonts w:ascii="Arial" w:eastAsia="Times New Roman" w:hAnsi="Arial" w:cs="Arial"/>
                <w:sz w:val="20"/>
                <w:szCs w:val="20"/>
                <w:lang w:eastAsia="ru-RU"/>
              </w:rPr>
              <w:br/>
              <w:t>Романовы:</w:t>
            </w:r>
          </w:p>
          <w:p w:rsidR="00E90987" w:rsidRPr="00E90987" w:rsidRDefault="00E90987" w:rsidP="00E90987">
            <w:pPr>
              <w:numPr>
                <w:ilvl w:val="0"/>
                <w:numId w:val="20"/>
              </w:numPr>
              <w:spacing w:after="0" w:line="240" w:lineRule="auto"/>
              <w:ind w:left="480"/>
              <w:rPr>
                <w:rFonts w:ascii="Arial" w:eastAsia="Times New Roman" w:hAnsi="Arial" w:cs="Arial"/>
                <w:color w:val="304050"/>
                <w:sz w:val="20"/>
                <w:szCs w:val="20"/>
                <w:lang w:eastAsia="ru-RU"/>
              </w:rPr>
            </w:pPr>
            <w:proofErr w:type="spellStart"/>
            <w:r w:rsidRPr="00E90987">
              <w:rPr>
                <w:rFonts w:ascii="Arial" w:eastAsia="Times New Roman" w:hAnsi="Arial" w:cs="Arial"/>
                <w:color w:val="304050"/>
                <w:sz w:val="20"/>
                <w:szCs w:val="20"/>
                <w:lang w:eastAsia="ru-RU"/>
              </w:rPr>
              <w:t>Брауншвейгское</w:t>
            </w:r>
            <w:proofErr w:type="spellEnd"/>
            <w:r w:rsidRPr="00E90987">
              <w:rPr>
                <w:rFonts w:ascii="Arial" w:eastAsia="Times New Roman" w:hAnsi="Arial" w:cs="Arial"/>
                <w:color w:val="304050"/>
                <w:sz w:val="20"/>
                <w:szCs w:val="20"/>
                <w:lang w:eastAsia="ru-RU"/>
              </w:rPr>
              <w:t xml:space="preserve"> семейство</w:t>
            </w:r>
          </w:p>
          <w:p w:rsidR="00E90987" w:rsidRPr="00E90987" w:rsidRDefault="00E90987" w:rsidP="00E90987">
            <w:pPr>
              <w:numPr>
                <w:ilvl w:val="0"/>
                <w:numId w:val="20"/>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Романовы до 1740 г.</w:t>
            </w:r>
          </w:p>
          <w:p w:rsidR="00E90987" w:rsidRPr="00E90987" w:rsidRDefault="00E90987" w:rsidP="00E90987">
            <w:pPr>
              <w:numPr>
                <w:ilvl w:val="0"/>
                <w:numId w:val="20"/>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lastRenderedPageBreak/>
              <w:t>Семья Петра III</w:t>
            </w:r>
          </w:p>
          <w:p w:rsidR="00E90987" w:rsidRPr="00E90987" w:rsidRDefault="00E90987" w:rsidP="00E90987">
            <w:pPr>
              <w:numPr>
                <w:ilvl w:val="0"/>
                <w:numId w:val="20"/>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Потомство Павла I и Михаила Павловича</w:t>
            </w:r>
          </w:p>
          <w:p w:rsidR="00E90987" w:rsidRPr="00E90987" w:rsidRDefault="00E90987" w:rsidP="00E90987">
            <w:pPr>
              <w:numPr>
                <w:ilvl w:val="0"/>
                <w:numId w:val="20"/>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Дети Николая I</w:t>
            </w:r>
          </w:p>
          <w:p w:rsidR="00E90987" w:rsidRPr="00E90987" w:rsidRDefault="00E90987" w:rsidP="00E90987">
            <w:pPr>
              <w:numPr>
                <w:ilvl w:val="0"/>
                <w:numId w:val="20"/>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Дети Александра III</w:t>
            </w:r>
          </w:p>
          <w:p w:rsidR="00E90987" w:rsidRPr="00E90987" w:rsidRDefault="00E90987" w:rsidP="00E90987">
            <w:pPr>
              <w:spacing w:before="113" w:after="113" w:line="240" w:lineRule="auto"/>
              <w:rPr>
                <w:rFonts w:ascii="Arial" w:eastAsia="Times New Roman" w:hAnsi="Arial" w:cs="Arial"/>
                <w:sz w:val="20"/>
                <w:szCs w:val="20"/>
                <w:lang w:eastAsia="ru-RU"/>
              </w:rPr>
            </w:pPr>
            <w:r w:rsidRPr="00E90987">
              <w:rPr>
                <w:rFonts w:ascii="Arial" w:eastAsia="Times New Roman" w:hAnsi="Arial" w:cs="Arial"/>
                <w:i/>
                <w:iCs/>
                <w:sz w:val="20"/>
                <w:szCs w:val="20"/>
                <w:lang w:eastAsia="ru-RU"/>
              </w:rPr>
              <w:t>Древа дворянских фамилий – военно-чиновничьей элиты XVIII – первой половины XIX веков</w:t>
            </w:r>
          </w:p>
          <w:p w:rsidR="00E90987" w:rsidRPr="00E90987" w:rsidRDefault="00E90987" w:rsidP="00E90987">
            <w:pPr>
              <w:numPr>
                <w:ilvl w:val="0"/>
                <w:numId w:val="21"/>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Суворовы</w:t>
            </w:r>
          </w:p>
          <w:p w:rsidR="00E90987" w:rsidRPr="00E90987" w:rsidRDefault="00E90987" w:rsidP="00E90987">
            <w:pPr>
              <w:numPr>
                <w:ilvl w:val="0"/>
                <w:numId w:val="21"/>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Кутузовы</w:t>
            </w:r>
          </w:p>
          <w:p w:rsidR="00E90987" w:rsidRPr="00E90987" w:rsidRDefault="00E90987" w:rsidP="00E90987">
            <w:pPr>
              <w:numPr>
                <w:ilvl w:val="0"/>
                <w:numId w:val="21"/>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Корниловы</w:t>
            </w:r>
          </w:p>
          <w:p w:rsidR="00E90987" w:rsidRPr="00E90987" w:rsidRDefault="00E90987" w:rsidP="00E90987">
            <w:pPr>
              <w:spacing w:before="113" w:after="113" w:line="240" w:lineRule="auto"/>
              <w:rPr>
                <w:rFonts w:ascii="Arial" w:eastAsia="Times New Roman" w:hAnsi="Arial" w:cs="Arial"/>
                <w:sz w:val="20"/>
                <w:szCs w:val="20"/>
                <w:lang w:eastAsia="ru-RU"/>
              </w:rPr>
            </w:pPr>
            <w:r w:rsidRPr="00E90987">
              <w:rPr>
                <w:rFonts w:ascii="Arial" w:eastAsia="Times New Roman" w:hAnsi="Arial" w:cs="Arial"/>
                <w:i/>
                <w:iCs/>
                <w:sz w:val="20"/>
                <w:szCs w:val="20"/>
                <w:lang w:eastAsia="ru-RU"/>
              </w:rPr>
              <w:t>Древа купеческих и предпринимательских фамилий – предпринимателей эпохи промышленного капитализма</w:t>
            </w:r>
          </w:p>
          <w:p w:rsidR="00E90987" w:rsidRPr="00E90987" w:rsidRDefault="00E90987" w:rsidP="00E90987">
            <w:pPr>
              <w:numPr>
                <w:ilvl w:val="0"/>
                <w:numId w:val="22"/>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Смирновы</w:t>
            </w:r>
          </w:p>
          <w:p w:rsidR="00E90987" w:rsidRPr="00E90987" w:rsidRDefault="00E90987" w:rsidP="00E90987">
            <w:pPr>
              <w:numPr>
                <w:ilvl w:val="0"/>
                <w:numId w:val="22"/>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Бахрушины</w:t>
            </w:r>
          </w:p>
          <w:p w:rsidR="00E90987" w:rsidRPr="00E90987" w:rsidRDefault="00E90987" w:rsidP="00E90987">
            <w:pPr>
              <w:numPr>
                <w:ilvl w:val="0"/>
                <w:numId w:val="22"/>
              </w:numPr>
              <w:spacing w:after="0" w:line="240" w:lineRule="auto"/>
              <w:ind w:left="480"/>
              <w:rPr>
                <w:rFonts w:ascii="Arial" w:eastAsia="Times New Roman" w:hAnsi="Arial" w:cs="Arial"/>
                <w:color w:val="304050"/>
                <w:sz w:val="20"/>
                <w:szCs w:val="20"/>
                <w:lang w:eastAsia="ru-RU"/>
              </w:rPr>
            </w:pPr>
            <w:r w:rsidRPr="00E90987">
              <w:rPr>
                <w:rFonts w:ascii="Arial" w:eastAsia="Times New Roman" w:hAnsi="Arial" w:cs="Arial"/>
                <w:color w:val="304050"/>
                <w:sz w:val="20"/>
                <w:szCs w:val="20"/>
                <w:lang w:eastAsia="ru-RU"/>
              </w:rPr>
              <w:t>Алексеевы</w:t>
            </w:r>
          </w:p>
          <w:p w:rsidR="00E90987" w:rsidRPr="00E90987" w:rsidRDefault="00E90987" w:rsidP="00E90987">
            <w:pPr>
              <w:numPr>
                <w:ilvl w:val="0"/>
                <w:numId w:val="22"/>
              </w:numPr>
              <w:spacing w:after="0" w:line="240" w:lineRule="auto"/>
              <w:ind w:left="480"/>
              <w:rPr>
                <w:rFonts w:ascii="Arial" w:eastAsia="Times New Roman" w:hAnsi="Arial" w:cs="Arial"/>
                <w:color w:val="304050"/>
                <w:sz w:val="20"/>
                <w:szCs w:val="20"/>
                <w:lang w:eastAsia="ru-RU"/>
              </w:rPr>
            </w:pPr>
            <w:proofErr w:type="spellStart"/>
            <w:r w:rsidRPr="00E90987">
              <w:rPr>
                <w:rFonts w:ascii="Arial" w:eastAsia="Times New Roman" w:hAnsi="Arial" w:cs="Arial"/>
                <w:color w:val="304050"/>
                <w:sz w:val="20"/>
                <w:szCs w:val="20"/>
                <w:lang w:eastAsia="ru-RU"/>
              </w:rPr>
              <w:t>Рябушинские</w:t>
            </w:r>
            <w:proofErr w:type="spellEnd"/>
          </w:p>
        </w:tc>
        <w:tc>
          <w:tcPr>
            <w:tcW w:w="3641" w:type="dxa"/>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before="113" w:after="113" w:line="240" w:lineRule="auto"/>
              <w:rPr>
                <w:rFonts w:ascii="Arial" w:eastAsia="Times New Roman" w:hAnsi="Arial" w:cs="Arial"/>
                <w:sz w:val="20"/>
                <w:szCs w:val="20"/>
                <w:lang w:eastAsia="ru-RU"/>
              </w:rPr>
            </w:pPr>
            <w:r w:rsidRPr="00E90987">
              <w:rPr>
                <w:rFonts w:ascii="Arial" w:eastAsia="Times New Roman" w:hAnsi="Arial" w:cs="Arial"/>
                <w:sz w:val="20"/>
                <w:szCs w:val="20"/>
                <w:lang w:eastAsia="ru-RU"/>
              </w:rPr>
              <w:lastRenderedPageBreak/>
              <w:t>М.В. Ломоносов</w:t>
            </w:r>
            <w:r w:rsidRPr="00E90987">
              <w:rPr>
                <w:rFonts w:ascii="Arial" w:eastAsia="Times New Roman" w:hAnsi="Arial" w:cs="Arial"/>
                <w:sz w:val="20"/>
                <w:szCs w:val="20"/>
                <w:lang w:eastAsia="ru-RU"/>
              </w:rPr>
              <w:br/>
              <w:t>А.С. Пушкин</w:t>
            </w:r>
            <w:r w:rsidRPr="00E90987">
              <w:rPr>
                <w:rFonts w:ascii="Arial" w:eastAsia="Times New Roman" w:hAnsi="Arial" w:cs="Arial"/>
                <w:sz w:val="20"/>
                <w:szCs w:val="20"/>
                <w:lang w:eastAsia="ru-RU"/>
              </w:rPr>
              <w:br/>
              <w:t>М.Ю. Лермонтов</w:t>
            </w:r>
            <w:r w:rsidRPr="00E90987">
              <w:rPr>
                <w:rFonts w:ascii="Arial" w:eastAsia="Times New Roman" w:hAnsi="Arial" w:cs="Arial"/>
                <w:sz w:val="20"/>
                <w:szCs w:val="20"/>
                <w:lang w:eastAsia="ru-RU"/>
              </w:rPr>
              <w:br/>
              <w:t>Н.В. Гоголь</w:t>
            </w:r>
            <w:r w:rsidRPr="00E90987">
              <w:rPr>
                <w:rFonts w:ascii="Arial" w:eastAsia="Times New Roman" w:hAnsi="Arial" w:cs="Arial"/>
                <w:sz w:val="20"/>
                <w:szCs w:val="20"/>
                <w:lang w:eastAsia="ru-RU"/>
              </w:rPr>
              <w:br/>
              <w:t>Л.Н. Толстой</w:t>
            </w:r>
            <w:r w:rsidRPr="00E90987">
              <w:rPr>
                <w:rFonts w:ascii="Arial" w:eastAsia="Times New Roman" w:hAnsi="Arial" w:cs="Arial"/>
                <w:sz w:val="20"/>
                <w:szCs w:val="20"/>
                <w:lang w:eastAsia="ru-RU"/>
              </w:rPr>
              <w:br/>
              <w:t>М. Горький</w:t>
            </w:r>
            <w:r w:rsidRPr="00E90987">
              <w:rPr>
                <w:rFonts w:ascii="Arial" w:eastAsia="Times New Roman" w:hAnsi="Arial" w:cs="Arial"/>
                <w:sz w:val="20"/>
                <w:szCs w:val="20"/>
                <w:lang w:eastAsia="ru-RU"/>
              </w:rPr>
              <w:br/>
              <w:t>М.А. Булгаков</w:t>
            </w:r>
            <w:r w:rsidRPr="00E90987">
              <w:rPr>
                <w:rFonts w:ascii="Arial" w:eastAsia="Times New Roman" w:hAnsi="Arial" w:cs="Arial"/>
                <w:sz w:val="20"/>
                <w:szCs w:val="20"/>
                <w:lang w:eastAsia="ru-RU"/>
              </w:rPr>
              <w:br/>
            </w:r>
            <w:r w:rsidRPr="00E90987">
              <w:rPr>
                <w:rFonts w:ascii="Arial" w:eastAsia="Times New Roman" w:hAnsi="Arial" w:cs="Arial"/>
                <w:sz w:val="20"/>
                <w:szCs w:val="20"/>
                <w:lang w:eastAsia="ru-RU"/>
              </w:rPr>
              <w:lastRenderedPageBreak/>
              <w:t>М.И. Цветаева</w:t>
            </w:r>
          </w:p>
        </w:tc>
      </w:tr>
      <w:tr w:rsidR="00E90987" w:rsidRPr="00E90987" w:rsidTr="00E90987">
        <w:trPr>
          <w:tblCellSpacing w:w="15" w:type="dxa"/>
        </w:trPr>
        <w:tc>
          <w:tcPr>
            <w:tcW w:w="5118" w:type="dxa"/>
            <w:vMerge/>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after="0" w:line="240" w:lineRule="auto"/>
              <w:rPr>
                <w:rFonts w:ascii="Arial" w:eastAsia="Times New Roman" w:hAnsi="Arial" w:cs="Arial"/>
                <w:color w:val="304050"/>
                <w:sz w:val="20"/>
                <w:szCs w:val="20"/>
                <w:lang w:eastAsia="ru-RU"/>
              </w:rPr>
            </w:pPr>
          </w:p>
        </w:tc>
        <w:tc>
          <w:tcPr>
            <w:tcW w:w="3641" w:type="dxa"/>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after="0" w:line="240" w:lineRule="auto"/>
              <w:rPr>
                <w:rFonts w:ascii="Arial" w:eastAsia="Times New Roman" w:hAnsi="Arial" w:cs="Arial"/>
                <w:sz w:val="20"/>
                <w:szCs w:val="20"/>
                <w:lang w:eastAsia="ru-RU"/>
              </w:rPr>
            </w:pPr>
            <w:r w:rsidRPr="00E90987">
              <w:rPr>
                <w:rFonts w:ascii="Arial" w:eastAsia="Times New Roman" w:hAnsi="Arial" w:cs="Arial"/>
                <w:b/>
                <w:bCs/>
                <w:sz w:val="20"/>
                <w:szCs w:val="20"/>
                <w:u w:val="single"/>
                <w:lang w:eastAsia="ru-RU"/>
              </w:rPr>
              <w:t>Биология</w:t>
            </w:r>
          </w:p>
        </w:tc>
      </w:tr>
      <w:tr w:rsidR="00E90987" w:rsidRPr="00E90987" w:rsidTr="00E90987">
        <w:trPr>
          <w:tblCellSpacing w:w="15" w:type="dxa"/>
        </w:trPr>
        <w:tc>
          <w:tcPr>
            <w:tcW w:w="5118" w:type="dxa"/>
            <w:vMerge/>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after="0" w:line="240" w:lineRule="auto"/>
              <w:rPr>
                <w:rFonts w:ascii="Arial" w:eastAsia="Times New Roman" w:hAnsi="Arial" w:cs="Arial"/>
                <w:color w:val="304050"/>
                <w:sz w:val="20"/>
                <w:szCs w:val="20"/>
                <w:lang w:eastAsia="ru-RU"/>
              </w:rPr>
            </w:pPr>
          </w:p>
        </w:tc>
        <w:tc>
          <w:tcPr>
            <w:tcW w:w="3641" w:type="dxa"/>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after="0" w:line="240" w:lineRule="auto"/>
              <w:rPr>
                <w:rFonts w:ascii="Arial" w:eastAsia="Times New Roman" w:hAnsi="Arial" w:cs="Arial"/>
                <w:sz w:val="20"/>
                <w:szCs w:val="20"/>
                <w:lang w:eastAsia="ru-RU"/>
              </w:rPr>
            </w:pPr>
            <w:r w:rsidRPr="00E90987">
              <w:rPr>
                <w:rFonts w:ascii="Arial" w:eastAsia="Times New Roman" w:hAnsi="Arial" w:cs="Arial"/>
                <w:sz w:val="20"/>
                <w:szCs w:val="20"/>
                <w:lang w:eastAsia="ru-RU"/>
              </w:rPr>
              <w:t>Потомки королевы Виктории (анализ передачи наследственных заболеваний на примере гемофилии)</w:t>
            </w:r>
          </w:p>
        </w:tc>
      </w:tr>
      <w:tr w:rsidR="00E90987" w:rsidRPr="00E90987" w:rsidTr="00E90987">
        <w:trPr>
          <w:tblCellSpacing w:w="15" w:type="dxa"/>
        </w:trPr>
        <w:tc>
          <w:tcPr>
            <w:tcW w:w="5118" w:type="dxa"/>
            <w:vMerge/>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after="0" w:line="240" w:lineRule="auto"/>
              <w:rPr>
                <w:rFonts w:ascii="Arial" w:eastAsia="Times New Roman" w:hAnsi="Arial" w:cs="Arial"/>
                <w:color w:val="304050"/>
                <w:sz w:val="20"/>
                <w:szCs w:val="20"/>
                <w:lang w:eastAsia="ru-RU"/>
              </w:rPr>
            </w:pPr>
          </w:p>
        </w:tc>
        <w:tc>
          <w:tcPr>
            <w:tcW w:w="3641" w:type="dxa"/>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after="0" w:line="240" w:lineRule="auto"/>
              <w:rPr>
                <w:rFonts w:ascii="Arial" w:eastAsia="Times New Roman" w:hAnsi="Arial" w:cs="Arial"/>
                <w:sz w:val="20"/>
                <w:szCs w:val="20"/>
                <w:lang w:eastAsia="ru-RU"/>
              </w:rPr>
            </w:pPr>
            <w:r w:rsidRPr="00E90987">
              <w:rPr>
                <w:rFonts w:ascii="Arial" w:eastAsia="Times New Roman" w:hAnsi="Arial" w:cs="Arial"/>
                <w:b/>
                <w:bCs/>
                <w:sz w:val="20"/>
                <w:szCs w:val="20"/>
                <w:u w:val="single"/>
                <w:lang w:eastAsia="ru-RU"/>
              </w:rPr>
              <w:t>МХК</w:t>
            </w:r>
          </w:p>
        </w:tc>
      </w:tr>
      <w:tr w:rsidR="00E90987" w:rsidRPr="00E90987" w:rsidTr="00E90987">
        <w:trPr>
          <w:tblCellSpacing w:w="15" w:type="dxa"/>
        </w:trPr>
        <w:tc>
          <w:tcPr>
            <w:tcW w:w="5118" w:type="dxa"/>
            <w:vMerge/>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after="0" w:line="240" w:lineRule="auto"/>
              <w:rPr>
                <w:rFonts w:ascii="Arial" w:eastAsia="Times New Roman" w:hAnsi="Arial" w:cs="Arial"/>
                <w:color w:val="304050"/>
                <w:sz w:val="20"/>
                <w:szCs w:val="20"/>
                <w:lang w:eastAsia="ru-RU"/>
              </w:rPr>
            </w:pPr>
          </w:p>
        </w:tc>
        <w:tc>
          <w:tcPr>
            <w:tcW w:w="3641" w:type="dxa"/>
            <w:tcBorders>
              <w:top w:val="outset" w:sz="6" w:space="0" w:color="auto"/>
              <w:left w:val="outset" w:sz="6" w:space="0" w:color="auto"/>
              <w:bottom w:val="outset" w:sz="6" w:space="0" w:color="auto"/>
              <w:right w:val="outset" w:sz="6" w:space="0" w:color="auto"/>
            </w:tcBorders>
            <w:vAlign w:val="center"/>
            <w:hideMark/>
          </w:tcPr>
          <w:p w:rsidR="00E90987" w:rsidRPr="00E90987" w:rsidRDefault="00E90987" w:rsidP="00E90987">
            <w:pPr>
              <w:spacing w:before="113" w:after="113" w:line="240" w:lineRule="auto"/>
              <w:rPr>
                <w:rFonts w:ascii="Arial" w:eastAsia="Times New Roman" w:hAnsi="Arial" w:cs="Arial"/>
                <w:color w:val="365F91" w:themeColor="accent1" w:themeShade="BF"/>
                <w:sz w:val="20"/>
                <w:szCs w:val="20"/>
                <w:lang w:eastAsia="ru-RU"/>
              </w:rPr>
            </w:pPr>
            <w:proofErr w:type="spellStart"/>
            <w:r w:rsidRPr="00E90987">
              <w:rPr>
                <w:rFonts w:ascii="Arial" w:eastAsia="Times New Roman" w:hAnsi="Arial" w:cs="Arial"/>
                <w:color w:val="365F91" w:themeColor="accent1" w:themeShade="BF"/>
                <w:sz w:val="20"/>
                <w:szCs w:val="20"/>
                <w:lang w:eastAsia="ru-RU"/>
              </w:rPr>
              <w:t>Моцарты</w:t>
            </w:r>
            <w:proofErr w:type="spellEnd"/>
            <w:r w:rsidRPr="00E90987">
              <w:rPr>
                <w:rFonts w:ascii="Arial" w:eastAsia="Times New Roman" w:hAnsi="Arial" w:cs="Arial"/>
                <w:color w:val="365F91" w:themeColor="accent1" w:themeShade="BF"/>
                <w:sz w:val="20"/>
                <w:szCs w:val="20"/>
                <w:lang w:eastAsia="ru-RU"/>
              </w:rPr>
              <w:br/>
              <w:t>Рерихи</w:t>
            </w:r>
          </w:p>
        </w:tc>
      </w:tr>
    </w:tbl>
    <w:p w:rsidR="00E90987" w:rsidRPr="00E90987" w:rsidRDefault="00E90987" w:rsidP="00E90987">
      <w:pPr>
        <w:spacing w:before="113" w:after="113" w:line="240" w:lineRule="auto"/>
        <w:rPr>
          <w:rFonts w:ascii="Arial" w:eastAsia="Times New Roman" w:hAnsi="Arial" w:cs="Arial"/>
          <w:color w:val="0F1419"/>
          <w:sz w:val="20"/>
          <w:szCs w:val="20"/>
          <w:lang w:eastAsia="ru-RU"/>
        </w:rPr>
      </w:pPr>
      <w:r>
        <w:rPr>
          <w:rFonts w:ascii="Arial" w:eastAsia="Times New Roman" w:hAnsi="Arial" w:cs="Arial"/>
          <w:color w:val="0F1419"/>
          <w:sz w:val="20"/>
          <w:szCs w:val="20"/>
          <w:lang w:eastAsia="ru-RU"/>
        </w:rPr>
        <w:t>В комплекте (и на диске): р</w:t>
      </w:r>
      <w:r w:rsidRPr="00E90987">
        <w:rPr>
          <w:rFonts w:ascii="Arial" w:eastAsia="Times New Roman" w:hAnsi="Arial" w:cs="Arial"/>
          <w:color w:val="0F1419"/>
          <w:sz w:val="20"/>
          <w:szCs w:val="20"/>
          <w:lang w:eastAsia="ru-RU"/>
        </w:rPr>
        <w:t>уководство пользователя, помогающее быстро освоиться в</w:t>
      </w:r>
      <w:r>
        <w:rPr>
          <w:rFonts w:ascii="Arial" w:eastAsia="Times New Roman" w:hAnsi="Arial" w:cs="Arial"/>
          <w:color w:val="0F1419"/>
          <w:sz w:val="20"/>
          <w:szCs w:val="20"/>
          <w:lang w:eastAsia="ru-RU"/>
        </w:rPr>
        <w:t xml:space="preserve"> программе «Живая Родословная»; п</w:t>
      </w:r>
      <w:r w:rsidRPr="00E90987">
        <w:rPr>
          <w:rFonts w:ascii="Arial" w:eastAsia="Times New Roman" w:hAnsi="Arial" w:cs="Arial"/>
          <w:color w:val="0F1419"/>
          <w:sz w:val="20"/>
          <w:szCs w:val="20"/>
          <w:lang w:eastAsia="ru-RU"/>
        </w:rPr>
        <w:t>особие для учителя, включающее методику использования программы на уроках по разным дисциплинам и краткое описание примеров родословных с заданиями к ним, ответами и комментариями.</w:t>
      </w:r>
    </w:p>
    <w:p w:rsidR="00E90987" w:rsidRDefault="00E90987" w:rsidP="00E90987">
      <w:pPr>
        <w:pStyle w:val="a3"/>
        <w:ind w:firstLine="709"/>
        <w:rPr>
          <w:rFonts w:ascii="Arial" w:hAnsi="Arial" w:cs="Arial"/>
          <w:sz w:val="20"/>
          <w:szCs w:val="20"/>
        </w:rPr>
      </w:pPr>
      <w:r w:rsidRPr="00E90987">
        <w:rPr>
          <w:rFonts w:ascii="Tahoma" w:eastAsia="Times New Roman" w:hAnsi="Tahoma" w:cs="Tahoma"/>
          <w:color w:val="0F1419"/>
          <w:sz w:val="12"/>
          <w:szCs w:val="12"/>
          <w:lang w:eastAsia="ru-RU"/>
        </w:rPr>
        <w:br/>
      </w:r>
    </w:p>
    <w:p w:rsidR="003D5F37" w:rsidRDefault="003D5F37" w:rsidP="005F4B18">
      <w:pPr>
        <w:pStyle w:val="a3"/>
        <w:ind w:firstLine="709"/>
        <w:rPr>
          <w:rFonts w:ascii="Arial" w:hAnsi="Arial" w:cs="Arial"/>
          <w:sz w:val="20"/>
          <w:szCs w:val="20"/>
        </w:rPr>
      </w:pPr>
    </w:p>
    <w:p w:rsidR="00805878" w:rsidRPr="009F2BD3" w:rsidRDefault="005F4B18" w:rsidP="005F4B18">
      <w:pPr>
        <w:pStyle w:val="a3"/>
        <w:ind w:firstLine="709"/>
        <w:rPr>
          <w:rFonts w:ascii="Arial" w:hAnsi="Arial" w:cs="Arial"/>
          <w:sz w:val="20"/>
          <w:szCs w:val="20"/>
        </w:rPr>
      </w:pPr>
      <w:r>
        <w:rPr>
          <w:rFonts w:ascii="Arial" w:hAnsi="Arial" w:cs="Arial"/>
          <w:sz w:val="20"/>
          <w:szCs w:val="20"/>
        </w:rPr>
        <w:t xml:space="preserve"> </w:t>
      </w:r>
      <w:r w:rsidR="003D5F37">
        <w:rPr>
          <w:rFonts w:ascii="Arial" w:hAnsi="Arial" w:cs="Arial"/>
          <w:noProof/>
          <w:sz w:val="20"/>
          <w:szCs w:val="20"/>
          <w:lang w:eastAsia="ru-RU"/>
        </w:rPr>
        <w:drawing>
          <wp:inline distT="0" distB="0" distL="0" distR="0">
            <wp:extent cx="5664574" cy="401415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665404" cy="4014744"/>
                    </a:xfrm>
                    <a:prstGeom prst="rect">
                      <a:avLst/>
                    </a:prstGeom>
                    <a:noFill/>
                    <a:ln w="9525">
                      <a:noFill/>
                      <a:miter lim="800000"/>
                      <a:headEnd/>
                      <a:tailEnd/>
                    </a:ln>
                  </pic:spPr>
                </pic:pic>
              </a:graphicData>
            </a:graphic>
          </wp:inline>
        </w:drawing>
      </w:r>
    </w:p>
    <w:p w:rsidR="00805878" w:rsidRDefault="00E90987" w:rsidP="0009004E">
      <w:pPr>
        <w:pStyle w:val="a3"/>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 </w:t>
      </w:r>
    </w:p>
    <w:p w:rsidR="00784023" w:rsidRDefault="00784023" w:rsidP="0009004E">
      <w:pPr>
        <w:pStyle w:val="a3"/>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Мною были показаны лишь некоторые ЭОР, способные сделать наши уроки более продуктивными, интересными и соответствующими современным требованиям. Таких инструментов и программных продуктов великое множество. Я только перечислю некоторые из них:</w:t>
      </w:r>
    </w:p>
    <w:p w:rsidR="00784023" w:rsidRDefault="00784023" w:rsidP="00784023">
      <w:pPr>
        <w:pStyle w:val="a3"/>
        <w:numPr>
          <w:ilvl w:val="0"/>
          <w:numId w:val="23"/>
        </w:num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Конструктор интерактивных ка</w:t>
      </w:r>
      <w:proofErr w:type="gramStart"/>
      <w:r>
        <w:rPr>
          <w:rFonts w:ascii="Arial" w:eastAsia="Times New Roman" w:hAnsi="Arial" w:cs="Arial"/>
          <w:color w:val="000000"/>
          <w:sz w:val="20"/>
          <w:szCs w:val="20"/>
          <w:lang w:eastAsia="ru-RU"/>
        </w:rPr>
        <w:t>рт с пр</w:t>
      </w:r>
      <w:proofErr w:type="gramEnd"/>
      <w:r>
        <w:rPr>
          <w:rFonts w:ascii="Arial" w:eastAsia="Times New Roman" w:hAnsi="Arial" w:cs="Arial"/>
          <w:color w:val="000000"/>
          <w:sz w:val="20"/>
          <w:szCs w:val="20"/>
          <w:lang w:eastAsia="ru-RU"/>
        </w:rPr>
        <w:t>оверяемыми заданиями.</w:t>
      </w:r>
    </w:p>
    <w:p w:rsidR="00955484" w:rsidRDefault="00784023" w:rsidP="00955484">
      <w:pPr>
        <w:pStyle w:val="a3"/>
        <w:numPr>
          <w:ilvl w:val="0"/>
          <w:numId w:val="23"/>
        </w:num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Математический конструктор</w:t>
      </w:r>
    </w:p>
    <w:p w:rsidR="00784023" w:rsidRPr="00955484" w:rsidRDefault="00784023" w:rsidP="00955484">
      <w:pPr>
        <w:pStyle w:val="a3"/>
        <w:numPr>
          <w:ilvl w:val="0"/>
          <w:numId w:val="23"/>
        </w:numPr>
        <w:rPr>
          <w:rFonts w:ascii="Arial" w:eastAsia="Times New Roman" w:hAnsi="Arial" w:cs="Arial"/>
          <w:color w:val="000000"/>
          <w:sz w:val="20"/>
          <w:szCs w:val="20"/>
          <w:lang w:eastAsia="ru-RU"/>
        </w:rPr>
      </w:pPr>
      <w:r w:rsidRPr="00955484">
        <w:rPr>
          <w:rFonts w:ascii="Arial" w:eastAsia="Times New Roman" w:hAnsi="Arial" w:cs="Arial"/>
          <w:color w:val="000000"/>
          <w:sz w:val="20"/>
          <w:szCs w:val="20"/>
          <w:lang w:eastAsia="ru-RU"/>
        </w:rPr>
        <w:t>Функции и графики</w:t>
      </w:r>
    </w:p>
    <w:p w:rsidR="00845538" w:rsidRDefault="00784023" w:rsidP="00784023">
      <w:pPr>
        <w:pStyle w:val="a3"/>
        <w:numPr>
          <w:ilvl w:val="0"/>
          <w:numId w:val="23"/>
        </w:num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Учебные тренажёры</w:t>
      </w:r>
    </w:p>
    <w:p w:rsidR="00FE503C" w:rsidRDefault="00FE503C" w:rsidP="00784023">
      <w:pPr>
        <w:pStyle w:val="a3"/>
        <w:numPr>
          <w:ilvl w:val="0"/>
          <w:numId w:val="23"/>
        </w:num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Интерактивные плакаты</w:t>
      </w:r>
    </w:p>
    <w:p w:rsidR="00FE503C" w:rsidRDefault="00FE503C" w:rsidP="00784023">
      <w:pPr>
        <w:pStyle w:val="a3"/>
        <w:numPr>
          <w:ilvl w:val="0"/>
          <w:numId w:val="23"/>
        </w:numPr>
        <w:rPr>
          <w:rFonts w:ascii="Arial" w:eastAsia="Times New Roman" w:hAnsi="Arial" w:cs="Arial"/>
          <w:color w:val="000000"/>
          <w:sz w:val="20"/>
          <w:szCs w:val="20"/>
          <w:lang w:eastAsia="ru-RU"/>
        </w:rPr>
      </w:pPr>
      <w:r>
        <w:rPr>
          <w:rStyle w:val="apple-style-span"/>
          <w:rFonts w:ascii="Arial" w:hAnsi="Arial" w:cs="Arial"/>
          <w:color w:val="2F2F2F"/>
          <w:sz w:val="20"/>
          <w:szCs w:val="20"/>
        </w:rPr>
        <w:t>Виртуальная химическая</w:t>
      </w:r>
      <w:r w:rsidRPr="00FE503C">
        <w:rPr>
          <w:rStyle w:val="apple-style-span"/>
          <w:rFonts w:ascii="Arial" w:hAnsi="Arial" w:cs="Arial"/>
          <w:color w:val="2F2F2F"/>
          <w:sz w:val="20"/>
          <w:szCs w:val="20"/>
        </w:rPr>
        <w:t xml:space="preserve"> лаборатори</w:t>
      </w:r>
      <w:r>
        <w:rPr>
          <w:rStyle w:val="apple-style-span"/>
          <w:rFonts w:ascii="Arial" w:hAnsi="Arial" w:cs="Arial"/>
          <w:color w:val="2F2F2F"/>
          <w:sz w:val="20"/>
          <w:szCs w:val="20"/>
        </w:rPr>
        <w:t>я</w:t>
      </w:r>
      <w:r w:rsidR="00784023">
        <w:rPr>
          <w:rFonts w:ascii="Arial" w:eastAsia="Times New Roman" w:hAnsi="Arial" w:cs="Arial"/>
          <w:color w:val="000000"/>
          <w:sz w:val="20"/>
          <w:szCs w:val="20"/>
          <w:lang w:eastAsia="ru-RU"/>
        </w:rPr>
        <w:t xml:space="preserve"> </w:t>
      </w:r>
    </w:p>
    <w:p w:rsidR="009F58D1" w:rsidRDefault="009F58D1" w:rsidP="00784023">
      <w:pPr>
        <w:pStyle w:val="a3"/>
        <w:numPr>
          <w:ilvl w:val="0"/>
          <w:numId w:val="23"/>
        </w:num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Электронные тренажёры по английскому и немецкому языку </w:t>
      </w:r>
    </w:p>
    <w:p w:rsidR="009F58D1" w:rsidRDefault="009F58D1" w:rsidP="00784023">
      <w:pPr>
        <w:pStyle w:val="a3"/>
        <w:numPr>
          <w:ilvl w:val="0"/>
          <w:numId w:val="23"/>
        </w:numPr>
        <w:rPr>
          <w:rFonts w:ascii="Arial" w:eastAsia="Times New Roman" w:hAnsi="Arial" w:cs="Arial"/>
          <w:color w:val="000000"/>
          <w:sz w:val="20"/>
          <w:szCs w:val="20"/>
          <w:lang w:eastAsia="ru-RU"/>
        </w:rPr>
      </w:pPr>
      <w:r>
        <w:rPr>
          <w:rFonts w:ascii="Arial" w:eastAsia="Times New Roman" w:hAnsi="Arial" w:cs="Arial"/>
          <w:color w:val="000000"/>
          <w:sz w:val="20"/>
          <w:szCs w:val="20"/>
          <w:lang w:val="en-US" w:eastAsia="ru-RU"/>
        </w:rPr>
        <w:t>3D</w:t>
      </w:r>
      <w:r>
        <w:rPr>
          <w:rFonts w:ascii="Arial" w:eastAsia="Times New Roman" w:hAnsi="Arial" w:cs="Arial"/>
          <w:color w:val="000000"/>
          <w:sz w:val="20"/>
          <w:szCs w:val="20"/>
          <w:lang w:eastAsia="ru-RU"/>
        </w:rPr>
        <w:t xml:space="preserve"> химия – редактор молекул </w:t>
      </w:r>
    </w:p>
    <w:p w:rsidR="00002CB9" w:rsidRDefault="009F58D1" w:rsidP="00784023">
      <w:pPr>
        <w:pStyle w:val="a3"/>
        <w:numPr>
          <w:ilvl w:val="0"/>
          <w:numId w:val="23"/>
        </w:numP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Периодическая система элементов Д. И. Менделеева – электронный справочник </w:t>
      </w:r>
      <w:r w:rsidR="00002CB9">
        <w:rPr>
          <w:rFonts w:ascii="Arial" w:eastAsia="Times New Roman" w:hAnsi="Arial" w:cs="Arial"/>
          <w:color w:val="000000"/>
          <w:sz w:val="20"/>
          <w:szCs w:val="20"/>
          <w:lang w:eastAsia="ru-RU"/>
        </w:rPr>
        <w:t xml:space="preserve">и др.  </w:t>
      </w:r>
    </w:p>
    <w:p w:rsidR="00784023" w:rsidRDefault="00002CB9" w:rsidP="00002CB9">
      <w:pPr>
        <w:pStyle w:val="a3"/>
        <w:ind w:firstLine="709"/>
        <w:rPr>
          <w:rFonts w:ascii="Arial" w:eastAsia="Times New Roman" w:hAnsi="Arial" w:cs="Arial"/>
          <w:bCs/>
          <w:color w:val="000000"/>
          <w:sz w:val="20"/>
          <w:szCs w:val="20"/>
          <w:lang w:eastAsia="ru-RU"/>
        </w:rPr>
      </w:pPr>
      <w:r>
        <w:rPr>
          <w:rFonts w:ascii="Arial" w:eastAsia="Times New Roman" w:hAnsi="Arial" w:cs="Arial"/>
          <w:color w:val="000000"/>
          <w:sz w:val="20"/>
          <w:szCs w:val="20"/>
          <w:lang w:eastAsia="ru-RU"/>
        </w:rPr>
        <w:t xml:space="preserve">Ещё раз напоминаю, что часть из них вы можете скачать с сайта </w:t>
      </w:r>
      <w:r w:rsidRPr="00002CB9">
        <w:rPr>
          <w:rFonts w:ascii="Arial" w:eastAsia="Times New Roman" w:hAnsi="Arial" w:cs="Arial"/>
          <w:b/>
          <w:bCs/>
          <w:color w:val="000000"/>
          <w:sz w:val="20"/>
          <w:szCs w:val="20"/>
          <w:lang w:eastAsia="ru-RU"/>
        </w:rPr>
        <w:t>Единая коллекция Цифровых образовательных ресурсов</w:t>
      </w:r>
      <w:r>
        <w:rPr>
          <w:rFonts w:ascii="Arial" w:eastAsia="Times New Roman" w:hAnsi="Arial" w:cs="Arial"/>
          <w:b/>
          <w:bCs/>
          <w:color w:val="000000"/>
          <w:sz w:val="20"/>
          <w:szCs w:val="20"/>
          <w:lang w:eastAsia="ru-RU"/>
        </w:rPr>
        <w:t xml:space="preserve">. </w:t>
      </w:r>
      <w:r>
        <w:rPr>
          <w:rFonts w:ascii="Arial" w:eastAsia="Times New Roman" w:hAnsi="Arial" w:cs="Arial"/>
          <w:bCs/>
          <w:color w:val="000000"/>
          <w:sz w:val="20"/>
          <w:szCs w:val="20"/>
          <w:lang w:eastAsia="ru-RU"/>
        </w:rPr>
        <w:t xml:space="preserve">Кроме того существуют </w:t>
      </w:r>
      <w:proofErr w:type="spellStart"/>
      <w:r>
        <w:rPr>
          <w:rFonts w:ascii="Arial" w:eastAsia="Times New Roman" w:hAnsi="Arial" w:cs="Arial"/>
          <w:bCs/>
          <w:color w:val="000000"/>
          <w:sz w:val="20"/>
          <w:szCs w:val="20"/>
          <w:lang w:eastAsia="ru-RU"/>
        </w:rPr>
        <w:t>онлайн-сервисы</w:t>
      </w:r>
      <w:proofErr w:type="spellEnd"/>
      <w:r>
        <w:rPr>
          <w:rFonts w:ascii="Arial" w:eastAsia="Times New Roman" w:hAnsi="Arial" w:cs="Arial"/>
          <w:bCs/>
          <w:color w:val="000000"/>
          <w:sz w:val="20"/>
          <w:szCs w:val="20"/>
          <w:lang w:eastAsia="ru-RU"/>
        </w:rPr>
        <w:t xml:space="preserve">, позволяющие создавать интерактивные продукты для своих уроков. Например, с помощью </w:t>
      </w:r>
      <w:proofErr w:type="spellStart"/>
      <w:r>
        <w:rPr>
          <w:rFonts w:ascii="Arial" w:eastAsia="Times New Roman" w:hAnsi="Arial" w:cs="Arial"/>
          <w:bCs/>
          <w:color w:val="000000"/>
          <w:sz w:val="20"/>
          <w:szCs w:val="20"/>
          <w:lang w:eastAsia="ru-RU"/>
        </w:rPr>
        <w:t>онлайн-сервиса</w:t>
      </w:r>
      <w:proofErr w:type="spellEnd"/>
      <w:r>
        <w:rPr>
          <w:rFonts w:ascii="Arial" w:eastAsia="Times New Roman" w:hAnsi="Arial" w:cs="Arial"/>
          <w:bCs/>
          <w:color w:val="000000"/>
          <w:sz w:val="20"/>
          <w:szCs w:val="20"/>
          <w:lang w:eastAsia="ru-RU"/>
        </w:rPr>
        <w:t xml:space="preserve"> </w:t>
      </w:r>
      <w:proofErr w:type="spellStart"/>
      <w:r>
        <w:rPr>
          <w:rFonts w:ascii="Arial" w:eastAsia="Times New Roman" w:hAnsi="Arial" w:cs="Arial"/>
          <w:bCs/>
          <w:color w:val="000000"/>
          <w:sz w:val="20"/>
          <w:szCs w:val="20"/>
          <w:lang w:val="en-US" w:eastAsia="ru-RU"/>
        </w:rPr>
        <w:t>Prezi</w:t>
      </w:r>
      <w:proofErr w:type="spellEnd"/>
      <w:r w:rsidRPr="00002CB9">
        <w:rPr>
          <w:rFonts w:ascii="Arial" w:eastAsia="Times New Roman" w:hAnsi="Arial" w:cs="Arial"/>
          <w:bCs/>
          <w:color w:val="000000"/>
          <w:sz w:val="20"/>
          <w:szCs w:val="20"/>
          <w:lang w:eastAsia="ru-RU"/>
        </w:rPr>
        <w:t>.</w:t>
      </w:r>
      <w:r>
        <w:rPr>
          <w:rFonts w:ascii="Arial" w:eastAsia="Times New Roman" w:hAnsi="Arial" w:cs="Arial"/>
          <w:bCs/>
          <w:color w:val="000000"/>
          <w:sz w:val="20"/>
          <w:szCs w:val="20"/>
          <w:lang w:val="en-US" w:eastAsia="ru-RU"/>
        </w:rPr>
        <w:t>com</w:t>
      </w:r>
      <w:r w:rsidRPr="00002CB9">
        <w:rPr>
          <w:rFonts w:ascii="Arial" w:eastAsia="Times New Roman" w:hAnsi="Arial" w:cs="Arial"/>
          <w:bCs/>
          <w:color w:val="000000"/>
          <w:sz w:val="20"/>
          <w:szCs w:val="20"/>
          <w:lang w:eastAsia="ru-RU"/>
        </w:rPr>
        <w:t xml:space="preserve"> </w:t>
      </w:r>
      <w:r>
        <w:rPr>
          <w:rFonts w:ascii="Arial" w:eastAsia="Times New Roman" w:hAnsi="Arial" w:cs="Arial"/>
          <w:bCs/>
          <w:color w:val="000000"/>
          <w:sz w:val="20"/>
          <w:szCs w:val="20"/>
          <w:lang w:eastAsia="ru-RU"/>
        </w:rPr>
        <w:t xml:space="preserve">вы можете создавать интерактивные, </w:t>
      </w:r>
      <w:proofErr w:type="spellStart"/>
      <w:r>
        <w:rPr>
          <w:rFonts w:ascii="Arial" w:eastAsia="Times New Roman" w:hAnsi="Arial" w:cs="Arial"/>
          <w:bCs/>
          <w:color w:val="000000"/>
          <w:sz w:val="20"/>
          <w:szCs w:val="20"/>
          <w:lang w:eastAsia="ru-RU"/>
        </w:rPr>
        <w:t>мультимедийные</w:t>
      </w:r>
      <w:proofErr w:type="spellEnd"/>
      <w:r>
        <w:rPr>
          <w:rFonts w:ascii="Arial" w:eastAsia="Times New Roman" w:hAnsi="Arial" w:cs="Arial"/>
          <w:bCs/>
          <w:color w:val="000000"/>
          <w:sz w:val="20"/>
          <w:szCs w:val="20"/>
          <w:lang w:eastAsia="ru-RU"/>
        </w:rPr>
        <w:t xml:space="preserve"> презентации, особенностью которых является их нелинейная структура.</w:t>
      </w:r>
    </w:p>
    <w:p w:rsidR="00AC745E" w:rsidRPr="00002CB9" w:rsidRDefault="00AC745E" w:rsidP="00002CB9">
      <w:pPr>
        <w:pStyle w:val="a3"/>
        <w:ind w:firstLine="709"/>
        <w:rPr>
          <w:rFonts w:ascii="Arial" w:eastAsia="Times New Roman" w:hAnsi="Arial" w:cs="Arial"/>
          <w:color w:val="000000"/>
          <w:sz w:val="20"/>
          <w:szCs w:val="20"/>
          <w:lang w:eastAsia="ru-RU"/>
        </w:rPr>
      </w:pPr>
      <w:r>
        <w:rPr>
          <w:rFonts w:ascii="Arial" w:eastAsia="Times New Roman" w:hAnsi="Arial" w:cs="Arial"/>
          <w:bCs/>
          <w:color w:val="000000"/>
          <w:sz w:val="20"/>
          <w:szCs w:val="20"/>
          <w:lang w:eastAsia="ru-RU"/>
        </w:rPr>
        <w:t>Сайт « Школа успешного учителя»</w:t>
      </w:r>
      <w:proofErr w:type="gramStart"/>
      <w:r w:rsidR="00845538">
        <w:rPr>
          <w:rFonts w:ascii="Arial" w:eastAsia="Times New Roman" w:hAnsi="Arial" w:cs="Arial"/>
          <w:bCs/>
          <w:color w:val="000000"/>
          <w:sz w:val="20"/>
          <w:szCs w:val="20"/>
          <w:lang w:eastAsia="ru-RU"/>
        </w:rPr>
        <w:t>(</w:t>
      </w:r>
      <w:r>
        <w:rPr>
          <w:rFonts w:ascii="Arial" w:eastAsia="Times New Roman" w:hAnsi="Arial" w:cs="Arial"/>
          <w:bCs/>
          <w:color w:val="000000"/>
          <w:sz w:val="20"/>
          <w:szCs w:val="20"/>
          <w:lang w:eastAsia="ru-RU"/>
        </w:rPr>
        <w:t xml:space="preserve"> </w:t>
      </w:r>
      <w:proofErr w:type="gramEnd"/>
      <w:r w:rsidR="00CB75C8">
        <w:rPr>
          <w:rFonts w:ascii="Arial" w:eastAsia="Times New Roman" w:hAnsi="Arial" w:cs="Arial"/>
          <w:bCs/>
          <w:color w:val="000000"/>
          <w:sz w:val="20"/>
          <w:szCs w:val="20"/>
          <w:lang w:eastAsia="ru-RU"/>
        </w:rPr>
        <w:fldChar w:fldCharType="begin"/>
      </w:r>
      <w:r w:rsidR="00845538">
        <w:rPr>
          <w:rFonts w:ascii="Arial" w:eastAsia="Times New Roman" w:hAnsi="Arial" w:cs="Arial"/>
          <w:bCs/>
          <w:color w:val="000000"/>
          <w:sz w:val="20"/>
          <w:szCs w:val="20"/>
          <w:lang w:eastAsia="ru-RU"/>
        </w:rPr>
        <w:instrText xml:space="preserve"> HYPERLINK "</w:instrText>
      </w:r>
      <w:r w:rsidR="00845538" w:rsidRPr="00845538">
        <w:rPr>
          <w:rFonts w:ascii="Arial" w:eastAsia="Times New Roman" w:hAnsi="Arial" w:cs="Arial"/>
          <w:bCs/>
          <w:color w:val="000000"/>
          <w:sz w:val="20"/>
          <w:szCs w:val="20"/>
          <w:lang w:eastAsia="ru-RU"/>
        </w:rPr>
        <w:instrText>http://edu-lider.ru</w:instrText>
      </w:r>
      <w:r w:rsidR="00845538">
        <w:rPr>
          <w:rFonts w:ascii="Arial" w:eastAsia="Times New Roman" w:hAnsi="Arial" w:cs="Arial"/>
          <w:bCs/>
          <w:color w:val="000000"/>
          <w:sz w:val="20"/>
          <w:szCs w:val="20"/>
          <w:lang w:eastAsia="ru-RU"/>
        </w:rPr>
        <w:instrText xml:space="preserve">" </w:instrText>
      </w:r>
      <w:r w:rsidR="00CB75C8">
        <w:rPr>
          <w:rFonts w:ascii="Arial" w:eastAsia="Times New Roman" w:hAnsi="Arial" w:cs="Arial"/>
          <w:bCs/>
          <w:color w:val="000000"/>
          <w:sz w:val="20"/>
          <w:szCs w:val="20"/>
          <w:lang w:eastAsia="ru-RU"/>
        </w:rPr>
        <w:fldChar w:fldCharType="separate"/>
      </w:r>
      <w:r w:rsidR="00845538" w:rsidRPr="005F7F48">
        <w:rPr>
          <w:rStyle w:val="a4"/>
          <w:rFonts w:ascii="Arial" w:eastAsia="Times New Roman" w:hAnsi="Arial" w:cs="Arial"/>
          <w:bCs/>
          <w:sz w:val="20"/>
          <w:szCs w:val="20"/>
          <w:lang w:eastAsia="ru-RU"/>
        </w:rPr>
        <w:t>http://edu-lider.ru</w:t>
      </w:r>
      <w:r w:rsidR="00CB75C8">
        <w:rPr>
          <w:rFonts w:ascii="Arial" w:eastAsia="Times New Roman" w:hAnsi="Arial" w:cs="Arial"/>
          <w:bCs/>
          <w:color w:val="000000"/>
          <w:sz w:val="20"/>
          <w:szCs w:val="20"/>
          <w:lang w:eastAsia="ru-RU"/>
        </w:rPr>
        <w:fldChar w:fldCharType="end"/>
      </w:r>
      <w:r w:rsidR="00845538">
        <w:rPr>
          <w:rFonts w:ascii="Arial" w:eastAsia="Times New Roman" w:hAnsi="Arial" w:cs="Arial"/>
          <w:bCs/>
          <w:color w:val="000000"/>
          <w:sz w:val="20"/>
          <w:szCs w:val="20"/>
          <w:lang w:eastAsia="ru-RU"/>
        </w:rPr>
        <w:t xml:space="preserve">) </w:t>
      </w:r>
      <w:r w:rsidR="00D661CA">
        <w:rPr>
          <w:rFonts w:ascii="Arial" w:eastAsia="Times New Roman" w:hAnsi="Arial" w:cs="Arial"/>
          <w:bCs/>
          <w:color w:val="000000"/>
          <w:sz w:val="20"/>
          <w:szCs w:val="20"/>
          <w:lang w:eastAsia="ru-RU"/>
        </w:rPr>
        <w:t xml:space="preserve">может помочь </w:t>
      </w:r>
      <w:r w:rsidR="00955484">
        <w:rPr>
          <w:rFonts w:ascii="Arial" w:eastAsia="Times New Roman" w:hAnsi="Arial" w:cs="Arial"/>
          <w:bCs/>
          <w:color w:val="000000"/>
          <w:sz w:val="20"/>
          <w:szCs w:val="20"/>
          <w:lang w:eastAsia="ru-RU"/>
        </w:rPr>
        <w:t>повысить профессиональный уровень учителя. На этом сайте</w:t>
      </w:r>
      <w:r w:rsidR="00D661CA">
        <w:rPr>
          <w:rFonts w:ascii="Arial" w:eastAsia="Times New Roman" w:hAnsi="Arial" w:cs="Arial"/>
          <w:bCs/>
          <w:color w:val="000000"/>
          <w:sz w:val="20"/>
          <w:szCs w:val="20"/>
          <w:lang w:eastAsia="ru-RU"/>
        </w:rPr>
        <w:t xml:space="preserve"> </w:t>
      </w:r>
      <w:r w:rsidR="00955484">
        <w:rPr>
          <w:rFonts w:ascii="Arial" w:eastAsia="Times New Roman" w:hAnsi="Arial" w:cs="Arial"/>
          <w:bCs/>
          <w:color w:val="000000"/>
          <w:sz w:val="20"/>
          <w:szCs w:val="20"/>
          <w:lang w:eastAsia="ru-RU"/>
        </w:rPr>
        <w:t xml:space="preserve">вы найдете ответы на вопросы по аттестации </w:t>
      </w:r>
      <w:r w:rsidR="00845538">
        <w:rPr>
          <w:rFonts w:ascii="Arial" w:eastAsia="Times New Roman" w:hAnsi="Arial" w:cs="Arial"/>
          <w:bCs/>
          <w:color w:val="000000"/>
          <w:sz w:val="20"/>
          <w:szCs w:val="20"/>
          <w:lang w:eastAsia="ru-RU"/>
        </w:rPr>
        <w:t xml:space="preserve">учителей, подготовке учащихся к ЕГЭ и ГИА, по использованию новых педагогических технологий, ИКТ. Сайт окажет помощь в освоении этих технологий, даст разъяснения по правовым вопросам, по вопросам перехода </w:t>
      </w:r>
      <w:proofErr w:type="gramStart"/>
      <w:r w:rsidR="00845538">
        <w:rPr>
          <w:rFonts w:ascii="Arial" w:eastAsia="Times New Roman" w:hAnsi="Arial" w:cs="Arial"/>
          <w:bCs/>
          <w:color w:val="000000"/>
          <w:sz w:val="20"/>
          <w:szCs w:val="20"/>
          <w:lang w:eastAsia="ru-RU"/>
        </w:rPr>
        <w:t>на</w:t>
      </w:r>
      <w:proofErr w:type="gramEnd"/>
      <w:r w:rsidR="00845538">
        <w:rPr>
          <w:rFonts w:ascii="Arial" w:eastAsia="Times New Roman" w:hAnsi="Arial" w:cs="Arial"/>
          <w:bCs/>
          <w:color w:val="000000"/>
          <w:sz w:val="20"/>
          <w:szCs w:val="20"/>
          <w:lang w:eastAsia="ru-RU"/>
        </w:rPr>
        <w:t xml:space="preserve"> новые </w:t>
      </w:r>
      <w:proofErr w:type="spellStart"/>
      <w:r w:rsidR="00845538">
        <w:rPr>
          <w:rFonts w:ascii="Arial" w:eastAsia="Times New Roman" w:hAnsi="Arial" w:cs="Arial"/>
          <w:bCs/>
          <w:color w:val="000000"/>
          <w:sz w:val="20"/>
          <w:szCs w:val="20"/>
          <w:lang w:eastAsia="ru-RU"/>
        </w:rPr>
        <w:t>ФГОСы</w:t>
      </w:r>
      <w:proofErr w:type="spellEnd"/>
      <w:r w:rsidR="00845538">
        <w:rPr>
          <w:rFonts w:ascii="Arial" w:eastAsia="Times New Roman" w:hAnsi="Arial" w:cs="Arial"/>
          <w:bCs/>
          <w:color w:val="000000"/>
          <w:sz w:val="20"/>
          <w:szCs w:val="20"/>
          <w:lang w:eastAsia="ru-RU"/>
        </w:rPr>
        <w:t xml:space="preserve"> и т. д.</w:t>
      </w:r>
    </w:p>
    <w:p w:rsidR="009F58D1" w:rsidRDefault="009F58D1">
      <w:pPr>
        <w:rPr>
          <w:rFonts w:ascii="Arial" w:hAnsi="Arial" w:cs="Arial"/>
          <w:sz w:val="20"/>
          <w:szCs w:val="20"/>
        </w:rPr>
      </w:pPr>
    </w:p>
    <w:p w:rsidR="002736B7" w:rsidRDefault="009F58D1">
      <w:pPr>
        <w:rPr>
          <w:rFonts w:ascii="Arial" w:hAnsi="Arial" w:cs="Arial"/>
          <w:sz w:val="20"/>
          <w:szCs w:val="20"/>
        </w:rPr>
      </w:pPr>
      <w:r>
        <w:rPr>
          <w:rFonts w:ascii="Arial" w:hAnsi="Arial" w:cs="Arial"/>
          <w:sz w:val="20"/>
          <w:szCs w:val="20"/>
        </w:rPr>
        <w:t xml:space="preserve">                                                    </w:t>
      </w:r>
      <w:r w:rsidR="00972F60" w:rsidRPr="009F2BD3">
        <w:rPr>
          <w:rFonts w:ascii="Arial" w:hAnsi="Arial" w:cs="Arial"/>
          <w:sz w:val="20"/>
          <w:szCs w:val="20"/>
        </w:rPr>
        <w:t>Использованные источники</w:t>
      </w:r>
    </w:p>
    <w:p w:rsidR="009F58D1" w:rsidRDefault="00CB75C8">
      <w:pPr>
        <w:rPr>
          <w:rFonts w:ascii="Arial" w:hAnsi="Arial" w:cs="Arial"/>
          <w:sz w:val="20"/>
          <w:szCs w:val="20"/>
        </w:rPr>
      </w:pPr>
      <w:hyperlink r:id="rId15" w:history="1">
        <w:r w:rsidR="009F58D1" w:rsidRPr="005F7F48">
          <w:rPr>
            <w:rStyle w:val="a4"/>
            <w:rFonts w:ascii="Arial" w:hAnsi="Arial" w:cs="Arial"/>
            <w:sz w:val="20"/>
            <w:szCs w:val="20"/>
          </w:rPr>
          <w:t>http://school-collection.edu.ru</w:t>
        </w:r>
      </w:hyperlink>
      <w:r w:rsidR="009F58D1">
        <w:rPr>
          <w:rFonts w:ascii="Arial" w:hAnsi="Arial" w:cs="Arial"/>
          <w:sz w:val="20"/>
          <w:szCs w:val="20"/>
        </w:rPr>
        <w:t xml:space="preserve"> </w:t>
      </w:r>
    </w:p>
    <w:p w:rsidR="005A2C7D" w:rsidRDefault="00CB75C8">
      <w:pPr>
        <w:rPr>
          <w:rFonts w:ascii="Arial" w:eastAsia="Times New Roman" w:hAnsi="Arial" w:cs="Arial"/>
          <w:bCs/>
          <w:color w:val="000000"/>
          <w:sz w:val="20"/>
          <w:szCs w:val="20"/>
          <w:lang w:eastAsia="ru-RU"/>
        </w:rPr>
      </w:pPr>
      <w:hyperlink r:id="rId16" w:history="1">
        <w:r w:rsidR="005A2C7D" w:rsidRPr="005F7F48">
          <w:rPr>
            <w:rStyle w:val="a4"/>
            <w:rFonts w:ascii="Arial" w:eastAsia="Times New Roman" w:hAnsi="Arial" w:cs="Arial"/>
            <w:bCs/>
            <w:sz w:val="20"/>
            <w:szCs w:val="20"/>
            <w:lang w:eastAsia="ru-RU"/>
          </w:rPr>
          <w:t>http://edu-lider.ru</w:t>
        </w:r>
      </w:hyperlink>
    </w:p>
    <w:p w:rsidR="005A2C7D" w:rsidRPr="00E90987" w:rsidRDefault="005A2C7D" w:rsidP="005A2C7D">
      <w:pPr>
        <w:rPr>
          <w:rFonts w:ascii="Arial" w:hAnsi="Arial" w:cs="Arial"/>
          <w:color w:val="0070C0"/>
          <w:sz w:val="20"/>
          <w:szCs w:val="20"/>
          <w:u w:val="single"/>
        </w:rPr>
      </w:pPr>
      <w:r w:rsidRPr="005A2C7D">
        <w:rPr>
          <w:rFonts w:ascii="Arial" w:hAnsi="Arial" w:cs="Arial"/>
          <w:color w:val="0070C0"/>
          <w:sz w:val="20"/>
          <w:szCs w:val="20"/>
          <w:u w:val="single"/>
        </w:rPr>
        <w:t>http://fcior.edu.ru</w:t>
      </w:r>
    </w:p>
    <w:p w:rsidR="00972F60" w:rsidRDefault="00CB75C8">
      <w:hyperlink r:id="rId17" w:history="1">
        <w:r w:rsidR="00972F60">
          <w:rPr>
            <w:rStyle w:val="a4"/>
          </w:rPr>
          <w:t>http://chrono.oc3.ru/version/chrono15/</w:t>
        </w:r>
      </w:hyperlink>
    </w:p>
    <w:p w:rsidR="00E90987" w:rsidRDefault="00CB75C8">
      <w:pPr>
        <w:rPr>
          <w:rFonts w:ascii="Arial" w:hAnsi="Arial" w:cs="Arial"/>
          <w:color w:val="0070C0"/>
          <w:sz w:val="20"/>
          <w:szCs w:val="20"/>
          <w:u w:val="single"/>
        </w:rPr>
      </w:pPr>
      <w:hyperlink r:id="rId18" w:history="1">
        <w:r w:rsidR="005A2C7D" w:rsidRPr="005F7F48">
          <w:rPr>
            <w:rStyle w:val="a4"/>
            <w:rFonts w:ascii="Arial" w:hAnsi="Arial" w:cs="Arial"/>
            <w:sz w:val="20"/>
            <w:szCs w:val="20"/>
          </w:rPr>
          <w:t>http://www.ds-systems.ru</w:t>
        </w:r>
      </w:hyperlink>
    </w:p>
    <w:p w:rsidR="005A2C7D" w:rsidRPr="00E90987" w:rsidRDefault="005A2C7D">
      <w:pPr>
        <w:rPr>
          <w:rFonts w:ascii="Arial" w:hAnsi="Arial" w:cs="Arial"/>
          <w:color w:val="0070C0"/>
          <w:sz w:val="20"/>
          <w:szCs w:val="20"/>
          <w:u w:val="single"/>
        </w:rPr>
      </w:pPr>
    </w:p>
    <w:sectPr w:rsidR="005A2C7D" w:rsidRPr="00E90987" w:rsidSect="002736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6469D"/>
    <w:multiLevelType w:val="multilevel"/>
    <w:tmpl w:val="6AC4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2878FF"/>
    <w:multiLevelType w:val="hybridMultilevel"/>
    <w:tmpl w:val="53C64EF4"/>
    <w:lvl w:ilvl="0" w:tplc="6DD64ABE">
      <w:start w:val="1"/>
      <w:numFmt w:val="bullet"/>
      <w:lvlText w:val=""/>
      <w:lvlJc w:val="left"/>
      <w:pPr>
        <w:tabs>
          <w:tab w:val="num" w:pos="720"/>
        </w:tabs>
        <w:ind w:left="720" w:hanging="360"/>
      </w:pPr>
      <w:rPr>
        <w:rFonts w:ascii="Wingdings 2" w:hAnsi="Wingdings 2" w:hint="default"/>
      </w:rPr>
    </w:lvl>
    <w:lvl w:ilvl="1" w:tplc="F2DEDB76" w:tentative="1">
      <w:start w:val="1"/>
      <w:numFmt w:val="bullet"/>
      <w:lvlText w:val=""/>
      <w:lvlJc w:val="left"/>
      <w:pPr>
        <w:tabs>
          <w:tab w:val="num" w:pos="1440"/>
        </w:tabs>
        <w:ind w:left="1440" w:hanging="360"/>
      </w:pPr>
      <w:rPr>
        <w:rFonts w:ascii="Wingdings 2" w:hAnsi="Wingdings 2" w:hint="default"/>
      </w:rPr>
    </w:lvl>
    <w:lvl w:ilvl="2" w:tplc="F1C6BE5E" w:tentative="1">
      <w:start w:val="1"/>
      <w:numFmt w:val="bullet"/>
      <w:lvlText w:val=""/>
      <w:lvlJc w:val="left"/>
      <w:pPr>
        <w:tabs>
          <w:tab w:val="num" w:pos="2160"/>
        </w:tabs>
        <w:ind w:left="2160" w:hanging="360"/>
      </w:pPr>
      <w:rPr>
        <w:rFonts w:ascii="Wingdings 2" w:hAnsi="Wingdings 2" w:hint="default"/>
      </w:rPr>
    </w:lvl>
    <w:lvl w:ilvl="3" w:tplc="BBCADE0C" w:tentative="1">
      <w:start w:val="1"/>
      <w:numFmt w:val="bullet"/>
      <w:lvlText w:val=""/>
      <w:lvlJc w:val="left"/>
      <w:pPr>
        <w:tabs>
          <w:tab w:val="num" w:pos="2880"/>
        </w:tabs>
        <w:ind w:left="2880" w:hanging="360"/>
      </w:pPr>
      <w:rPr>
        <w:rFonts w:ascii="Wingdings 2" w:hAnsi="Wingdings 2" w:hint="default"/>
      </w:rPr>
    </w:lvl>
    <w:lvl w:ilvl="4" w:tplc="31F85164" w:tentative="1">
      <w:start w:val="1"/>
      <w:numFmt w:val="bullet"/>
      <w:lvlText w:val=""/>
      <w:lvlJc w:val="left"/>
      <w:pPr>
        <w:tabs>
          <w:tab w:val="num" w:pos="3600"/>
        </w:tabs>
        <w:ind w:left="3600" w:hanging="360"/>
      </w:pPr>
      <w:rPr>
        <w:rFonts w:ascii="Wingdings 2" w:hAnsi="Wingdings 2" w:hint="default"/>
      </w:rPr>
    </w:lvl>
    <w:lvl w:ilvl="5" w:tplc="CA06FA6C" w:tentative="1">
      <w:start w:val="1"/>
      <w:numFmt w:val="bullet"/>
      <w:lvlText w:val=""/>
      <w:lvlJc w:val="left"/>
      <w:pPr>
        <w:tabs>
          <w:tab w:val="num" w:pos="4320"/>
        </w:tabs>
        <w:ind w:left="4320" w:hanging="360"/>
      </w:pPr>
      <w:rPr>
        <w:rFonts w:ascii="Wingdings 2" w:hAnsi="Wingdings 2" w:hint="default"/>
      </w:rPr>
    </w:lvl>
    <w:lvl w:ilvl="6" w:tplc="C2DADA8A" w:tentative="1">
      <w:start w:val="1"/>
      <w:numFmt w:val="bullet"/>
      <w:lvlText w:val=""/>
      <w:lvlJc w:val="left"/>
      <w:pPr>
        <w:tabs>
          <w:tab w:val="num" w:pos="5040"/>
        </w:tabs>
        <w:ind w:left="5040" w:hanging="360"/>
      </w:pPr>
      <w:rPr>
        <w:rFonts w:ascii="Wingdings 2" w:hAnsi="Wingdings 2" w:hint="default"/>
      </w:rPr>
    </w:lvl>
    <w:lvl w:ilvl="7" w:tplc="A066FCAA" w:tentative="1">
      <w:start w:val="1"/>
      <w:numFmt w:val="bullet"/>
      <w:lvlText w:val=""/>
      <w:lvlJc w:val="left"/>
      <w:pPr>
        <w:tabs>
          <w:tab w:val="num" w:pos="5760"/>
        </w:tabs>
        <w:ind w:left="5760" w:hanging="360"/>
      </w:pPr>
      <w:rPr>
        <w:rFonts w:ascii="Wingdings 2" w:hAnsi="Wingdings 2" w:hint="default"/>
      </w:rPr>
    </w:lvl>
    <w:lvl w:ilvl="8" w:tplc="CE344112" w:tentative="1">
      <w:start w:val="1"/>
      <w:numFmt w:val="bullet"/>
      <w:lvlText w:val=""/>
      <w:lvlJc w:val="left"/>
      <w:pPr>
        <w:tabs>
          <w:tab w:val="num" w:pos="6480"/>
        </w:tabs>
        <w:ind w:left="6480" w:hanging="360"/>
      </w:pPr>
      <w:rPr>
        <w:rFonts w:ascii="Wingdings 2" w:hAnsi="Wingdings 2" w:hint="default"/>
      </w:rPr>
    </w:lvl>
  </w:abstractNum>
  <w:abstractNum w:abstractNumId="2">
    <w:nsid w:val="14827D88"/>
    <w:multiLevelType w:val="hybridMultilevel"/>
    <w:tmpl w:val="5C20B98E"/>
    <w:lvl w:ilvl="0" w:tplc="0F4AE7CE">
      <w:start w:val="1"/>
      <w:numFmt w:val="bullet"/>
      <w:lvlText w:val=""/>
      <w:lvlJc w:val="left"/>
      <w:pPr>
        <w:tabs>
          <w:tab w:val="num" w:pos="720"/>
        </w:tabs>
        <w:ind w:left="720" w:hanging="360"/>
      </w:pPr>
      <w:rPr>
        <w:rFonts w:ascii="Wingdings 2" w:hAnsi="Wingdings 2" w:hint="default"/>
      </w:rPr>
    </w:lvl>
    <w:lvl w:ilvl="1" w:tplc="7C2E5A32" w:tentative="1">
      <w:start w:val="1"/>
      <w:numFmt w:val="bullet"/>
      <w:lvlText w:val=""/>
      <w:lvlJc w:val="left"/>
      <w:pPr>
        <w:tabs>
          <w:tab w:val="num" w:pos="1440"/>
        </w:tabs>
        <w:ind w:left="1440" w:hanging="360"/>
      </w:pPr>
      <w:rPr>
        <w:rFonts w:ascii="Wingdings 2" w:hAnsi="Wingdings 2" w:hint="default"/>
      </w:rPr>
    </w:lvl>
    <w:lvl w:ilvl="2" w:tplc="A5D0B752" w:tentative="1">
      <w:start w:val="1"/>
      <w:numFmt w:val="bullet"/>
      <w:lvlText w:val=""/>
      <w:lvlJc w:val="left"/>
      <w:pPr>
        <w:tabs>
          <w:tab w:val="num" w:pos="2160"/>
        </w:tabs>
        <w:ind w:left="2160" w:hanging="360"/>
      </w:pPr>
      <w:rPr>
        <w:rFonts w:ascii="Wingdings 2" w:hAnsi="Wingdings 2" w:hint="default"/>
      </w:rPr>
    </w:lvl>
    <w:lvl w:ilvl="3" w:tplc="32B6C3A2" w:tentative="1">
      <w:start w:val="1"/>
      <w:numFmt w:val="bullet"/>
      <w:lvlText w:val=""/>
      <w:lvlJc w:val="left"/>
      <w:pPr>
        <w:tabs>
          <w:tab w:val="num" w:pos="2880"/>
        </w:tabs>
        <w:ind w:left="2880" w:hanging="360"/>
      </w:pPr>
      <w:rPr>
        <w:rFonts w:ascii="Wingdings 2" w:hAnsi="Wingdings 2" w:hint="default"/>
      </w:rPr>
    </w:lvl>
    <w:lvl w:ilvl="4" w:tplc="A78AD138" w:tentative="1">
      <w:start w:val="1"/>
      <w:numFmt w:val="bullet"/>
      <w:lvlText w:val=""/>
      <w:lvlJc w:val="left"/>
      <w:pPr>
        <w:tabs>
          <w:tab w:val="num" w:pos="3600"/>
        </w:tabs>
        <w:ind w:left="3600" w:hanging="360"/>
      </w:pPr>
      <w:rPr>
        <w:rFonts w:ascii="Wingdings 2" w:hAnsi="Wingdings 2" w:hint="default"/>
      </w:rPr>
    </w:lvl>
    <w:lvl w:ilvl="5" w:tplc="C71400DC" w:tentative="1">
      <w:start w:val="1"/>
      <w:numFmt w:val="bullet"/>
      <w:lvlText w:val=""/>
      <w:lvlJc w:val="left"/>
      <w:pPr>
        <w:tabs>
          <w:tab w:val="num" w:pos="4320"/>
        </w:tabs>
        <w:ind w:left="4320" w:hanging="360"/>
      </w:pPr>
      <w:rPr>
        <w:rFonts w:ascii="Wingdings 2" w:hAnsi="Wingdings 2" w:hint="default"/>
      </w:rPr>
    </w:lvl>
    <w:lvl w:ilvl="6" w:tplc="4A10A71E" w:tentative="1">
      <w:start w:val="1"/>
      <w:numFmt w:val="bullet"/>
      <w:lvlText w:val=""/>
      <w:lvlJc w:val="left"/>
      <w:pPr>
        <w:tabs>
          <w:tab w:val="num" w:pos="5040"/>
        </w:tabs>
        <w:ind w:left="5040" w:hanging="360"/>
      </w:pPr>
      <w:rPr>
        <w:rFonts w:ascii="Wingdings 2" w:hAnsi="Wingdings 2" w:hint="default"/>
      </w:rPr>
    </w:lvl>
    <w:lvl w:ilvl="7" w:tplc="96C0DBCC" w:tentative="1">
      <w:start w:val="1"/>
      <w:numFmt w:val="bullet"/>
      <w:lvlText w:val=""/>
      <w:lvlJc w:val="left"/>
      <w:pPr>
        <w:tabs>
          <w:tab w:val="num" w:pos="5760"/>
        </w:tabs>
        <w:ind w:left="5760" w:hanging="360"/>
      </w:pPr>
      <w:rPr>
        <w:rFonts w:ascii="Wingdings 2" w:hAnsi="Wingdings 2" w:hint="default"/>
      </w:rPr>
    </w:lvl>
    <w:lvl w:ilvl="8" w:tplc="BC98C830" w:tentative="1">
      <w:start w:val="1"/>
      <w:numFmt w:val="bullet"/>
      <w:lvlText w:val=""/>
      <w:lvlJc w:val="left"/>
      <w:pPr>
        <w:tabs>
          <w:tab w:val="num" w:pos="6480"/>
        </w:tabs>
        <w:ind w:left="6480" w:hanging="360"/>
      </w:pPr>
      <w:rPr>
        <w:rFonts w:ascii="Wingdings 2" w:hAnsi="Wingdings 2" w:hint="default"/>
      </w:rPr>
    </w:lvl>
  </w:abstractNum>
  <w:abstractNum w:abstractNumId="3">
    <w:nsid w:val="1D214089"/>
    <w:multiLevelType w:val="hybridMultilevel"/>
    <w:tmpl w:val="4A88D7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E920599"/>
    <w:multiLevelType w:val="hybridMultilevel"/>
    <w:tmpl w:val="B1C41F9E"/>
    <w:lvl w:ilvl="0" w:tplc="0EFADD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0103AC"/>
    <w:multiLevelType w:val="hybridMultilevel"/>
    <w:tmpl w:val="FC503E6A"/>
    <w:lvl w:ilvl="0" w:tplc="EE9EC6F4">
      <w:start w:val="1"/>
      <w:numFmt w:val="bullet"/>
      <w:lvlText w:val=""/>
      <w:lvlJc w:val="left"/>
      <w:pPr>
        <w:tabs>
          <w:tab w:val="num" w:pos="720"/>
        </w:tabs>
        <w:ind w:left="720" w:hanging="360"/>
      </w:pPr>
      <w:rPr>
        <w:rFonts w:ascii="Wingdings" w:hAnsi="Wingdings" w:hint="default"/>
      </w:rPr>
    </w:lvl>
    <w:lvl w:ilvl="1" w:tplc="39A842A4" w:tentative="1">
      <w:start w:val="1"/>
      <w:numFmt w:val="bullet"/>
      <w:lvlText w:val=""/>
      <w:lvlJc w:val="left"/>
      <w:pPr>
        <w:tabs>
          <w:tab w:val="num" w:pos="1440"/>
        </w:tabs>
        <w:ind w:left="1440" w:hanging="360"/>
      </w:pPr>
      <w:rPr>
        <w:rFonts w:ascii="Wingdings" w:hAnsi="Wingdings" w:hint="default"/>
      </w:rPr>
    </w:lvl>
    <w:lvl w:ilvl="2" w:tplc="DA8E291A" w:tentative="1">
      <w:start w:val="1"/>
      <w:numFmt w:val="bullet"/>
      <w:lvlText w:val=""/>
      <w:lvlJc w:val="left"/>
      <w:pPr>
        <w:tabs>
          <w:tab w:val="num" w:pos="2160"/>
        </w:tabs>
        <w:ind w:left="2160" w:hanging="360"/>
      </w:pPr>
      <w:rPr>
        <w:rFonts w:ascii="Wingdings" w:hAnsi="Wingdings" w:hint="default"/>
      </w:rPr>
    </w:lvl>
    <w:lvl w:ilvl="3" w:tplc="46EAEBB2" w:tentative="1">
      <w:start w:val="1"/>
      <w:numFmt w:val="bullet"/>
      <w:lvlText w:val=""/>
      <w:lvlJc w:val="left"/>
      <w:pPr>
        <w:tabs>
          <w:tab w:val="num" w:pos="2880"/>
        </w:tabs>
        <w:ind w:left="2880" w:hanging="360"/>
      </w:pPr>
      <w:rPr>
        <w:rFonts w:ascii="Wingdings" w:hAnsi="Wingdings" w:hint="default"/>
      </w:rPr>
    </w:lvl>
    <w:lvl w:ilvl="4" w:tplc="CF4E6808" w:tentative="1">
      <w:start w:val="1"/>
      <w:numFmt w:val="bullet"/>
      <w:lvlText w:val=""/>
      <w:lvlJc w:val="left"/>
      <w:pPr>
        <w:tabs>
          <w:tab w:val="num" w:pos="3600"/>
        </w:tabs>
        <w:ind w:left="3600" w:hanging="360"/>
      </w:pPr>
      <w:rPr>
        <w:rFonts w:ascii="Wingdings" w:hAnsi="Wingdings" w:hint="default"/>
      </w:rPr>
    </w:lvl>
    <w:lvl w:ilvl="5" w:tplc="8FFAD6A8" w:tentative="1">
      <w:start w:val="1"/>
      <w:numFmt w:val="bullet"/>
      <w:lvlText w:val=""/>
      <w:lvlJc w:val="left"/>
      <w:pPr>
        <w:tabs>
          <w:tab w:val="num" w:pos="4320"/>
        </w:tabs>
        <w:ind w:left="4320" w:hanging="360"/>
      </w:pPr>
      <w:rPr>
        <w:rFonts w:ascii="Wingdings" w:hAnsi="Wingdings" w:hint="default"/>
      </w:rPr>
    </w:lvl>
    <w:lvl w:ilvl="6" w:tplc="989C2350" w:tentative="1">
      <w:start w:val="1"/>
      <w:numFmt w:val="bullet"/>
      <w:lvlText w:val=""/>
      <w:lvlJc w:val="left"/>
      <w:pPr>
        <w:tabs>
          <w:tab w:val="num" w:pos="5040"/>
        </w:tabs>
        <w:ind w:left="5040" w:hanging="360"/>
      </w:pPr>
      <w:rPr>
        <w:rFonts w:ascii="Wingdings" w:hAnsi="Wingdings" w:hint="default"/>
      </w:rPr>
    </w:lvl>
    <w:lvl w:ilvl="7" w:tplc="F8C2C37A" w:tentative="1">
      <w:start w:val="1"/>
      <w:numFmt w:val="bullet"/>
      <w:lvlText w:val=""/>
      <w:lvlJc w:val="left"/>
      <w:pPr>
        <w:tabs>
          <w:tab w:val="num" w:pos="5760"/>
        </w:tabs>
        <w:ind w:left="5760" w:hanging="360"/>
      </w:pPr>
      <w:rPr>
        <w:rFonts w:ascii="Wingdings" w:hAnsi="Wingdings" w:hint="default"/>
      </w:rPr>
    </w:lvl>
    <w:lvl w:ilvl="8" w:tplc="96EA3958" w:tentative="1">
      <w:start w:val="1"/>
      <w:numFmt w:val="bullet"/>
      <w:lvlText w:val=""/>
      <w:lvlJc w:val="left"/>
      <w:pPr>
        <w:tabs>
          <w:tab w:val="num" w:pos="6480"/>
        </w:tabs>
        <w:ind w:left="6480" w:hanging="360"/>
      </w:pPr>
      <w:rPr>
        <w:rFonts w:ascii="Wingdings" w:hAnsi="Wingdings" w:hint="default"/>
      </w:rPr>
    </w:lvl>
  </w:abstractNum>
  <w:abstractNum w:abstractNumId="6">
    <w:nsid w:val="28B60C44"/>
    <w:multiLevelType w:val="multilevel"/>
    <w:tmpl w:val="52EA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8D499F"/>
    <w:multiLevelType w:val="hybridMultilevel"/>
    <w:tmpl w:val="36EE963C"/>
    <w:lvl w:ilvl="0" w:tplc="11EE5F02">
      <w:start w:val="1"/>
      <w:numFmt w:val="bullet"/>
      <w:lvlText w:val=""/>
      <w:lvlJc w:val="left"/>
      <w:pPr>
        <w:tabs>
          <w:tab w:val="num" w:pos="720"/>
        </w:tabs>
        <w:ind w:left="720" w:hanging="360"/>
      </w:pPr>
      <w:rPr>
        <w:rFonts w:ascii="Wingdings" w:hAnsi="Wingdings" w:hint="default"/>
      </w:rPr>
    </w:lvl>
    <w:lvl w:ilvl="1" w:tplc="6D1AFA9E" w:tentative="1">
      <w:start w:val="1"/>
      <w:numFmt w:val="bullet"/>
      <w:lvlText w:val=""/>
      <w:lvlJc w:val="left"/>
      <w:pPr>
        <w:tabs>
          <w:tab w:val="num" w:pos="1440"/>
        </w:tabs>
        <w:ind w:left="1440" w:hanging="360"/>
      </w:pPr>
      <w:rPr>
        <w:rFonts w:ascii="Wingdings" w:hAnsi="Wingdings" w:hint="default"/>
      </w:rPr>
    </w:lvl>
    <w:lvl w:ilvl="2" w:tplc="1D688A76" w:tentative="1">
      <w:start w:val="1"/>
      <w:numFmt w:val="bullet"/>
      <w:lvlText w:val=""/>
      <w:lvlJc w:val="left"/>
      <w:pPr>
        <w:tabs>
          <w:tab w:val="num" w:pos="2160"/>
        </w:tabs>
        <w:ind w:left="2160" w:hanging="360"/>
      </w:pPr>
      <w:rPr>
        <w:rFonts w:ascii="Wingdings" w:hAnsi="Wingdings" w:hint="default"/>
      </w:rPr>
    </w:lvl>
    <w:lvl w:ilvl="3" w:tplc="3A60FDDC" w:tentative="1">
      <w:start w:val="1"/>
      <w:numFmt w:val="bullet"/>
      <w:lvlText w:val=""/>
      <w:lvlJc w:val="left"/>
      <w:pPr>
        <w:tabs>
          <w:tab w:val="num" w:pos="2880"/>
        </w:tabs>
        <w:ind w:left="2880" w:hanging="360"/>
      </w:pPr>
      <w:rPr>
        <w:rFonts w:ascii="Wingdings" w:hAnsi="Wingdings" w:hint="default"/>
      </w:rPr>
    </w:lvl>
    <w:lvl w:ilvl="4" w:tplc="A2F41DD8" w:tentative="1">
      <w:start w:val="1"/>
      <w:numFmt w:val="bullet"/>
      <w:lvlText w:val=""/>
      <w:lvlJc w:val="left"/>
      <w:pPr>
        <w:tabs>
          <w:tab w:val="num" w:pos="3600"/>
        </w:tabs>
        <w:ind w:left="3600" w:hanging="360"/>
      </w:pPr>
      <w:rPr>
        <w:rFonts w:ascii="Wingdings" w:hAnsi="Wingdings" w:hint="default"/>
      </w:rPr>
    </w:lvl>
    <w:lvl w:ilvl="5" w:tplc="3A122956" w:tentative="1">
      <w:start w:val="1"/>
      <w:numFmt w:val="bullet"/>
      <w:lvlText w:val=""/>
      <w:lvlJc w:val="left"/>
      <w:pPr>
        <w:tabs>
          <w:tab w:val="num" w:pos="4320"/>
        </w:tabs>
        <w:ind w:left="4320" w:hanging="360"/>
      </w:pPr>
      <w:rPr>
        <w:rFonts w:ascii="Wingdings" w:hAnsi="Wingdings" w:hint="default"/>
      </w:rPr>
    </w:lvl>
    <w:lvl w:ilvl="6" w:tplc="38602D12" w:tentative="1">
      <w:start w:val="1"/>
      <w:numFmt w:val="bullet"/>
      <w:lvlText w:val=""/>
      <w:lvlJc w:val="left"/>
      <w:pPr>
        <w:tabs>
          <w:tab w:val="num" w:pos="5040"/>
        </w:tabs>
        <w:ind w:left="5040" w:hanging="360"/>
      </w:pPr>
      <w:rPr>
        <w:rFonts w:ascii="Wingdings" w:hAnsi="Wingdings" w:hint="default"/>
      </w:rPr>
    </w:lvl>
    <w:lvl w:ilvl="7" w:tplc="89F62F28" w:tentative="1">
      <w:start w:val="1"/>
      <w:numFmt w:val="bullet"/>
      <w:lvlText w:val=""/>
      <w:lvlJc w:val="left"/>
      <w:pPr>
        <w:tabs>
          <w:tab w:val="num" w:pos="5760"/>
        </w:tabs>
        <w:ind w:left="5760" w:hanging="360"/>
      </w:pPr>
      <w:rPr>
        <w:rFonts w:ascii="Wingdings" w:hAnsi="Wingdings" w:hint="default"/>
      </w:rPr>
    </w:lvl>
    <w:lvl w:ilvl="8" w:tplc="5ABE9DA4" w:tentative="1">
      <w:start w:val="1"/>
      <w:numFmt w:val="bullet"/>
      <w:lvlText w:val=""/>
      <w:lvlJc w:val="left"/>
      <w:pPr>
        <w:tabs>
          <w:tab w:val="num" w:pos="6480"/>
        </w:tabs>
        <w:ind w:left="6480" w:hanging="360"/>
      </w:pPr>
      <w:rPr>
        <w:rFonts w:ascii="Wingdings" w:hAnsi="Wingdings" w:hint="default"/>
      </w:rPr>
    </w:lvl>
  </w:abstractNum>
  <w:abstractNum w:abstractNumId="8">
    <w:nsid w:val="2F296CD2"/>
    <w:multiLevelType w:val="hybridMultilevel"/>
    <w:tmpl w:val="13DA13C8"/>
    <w:lvl w:ilvl="0" w:tplc="6746552E">
      <w:start w:val="1"/>
      <w:numFmt w:val="bullet"/>
      <w:lvlText w:val=""/>
      <w:lvlJc w:val="left"/>
      <w:pPr>
        <w:tabs>
          <w:tab w:val="num" w:pos="720"/>
        </w:tabs>
        <w:ind w:left="720" w:hanging="360"/>
      </w:pPr>
      <w:rPr>
        <w:rFonts w:ascii="Wingdings 2" w:hAnsi="Wingdings 2" w:hint="default"/>
      </w:rPr>
    </w:lvl>
    <w:lvl w:ilvl="1" w:tplc="2020D816" w:tentative="1">
      <w:start w:val="1"/>
      <w:numFmt w:val="bullet"/>
      <w:lvlText w:val=""/>
      <w:lvlJc w:val="left"/>
      <w:pPr>
        <w:tabs>
          <w:tab w:val="num" w:pos="1440"/>
        </w:tabs>
        <w:ind w:left="1440" w:hanging="360"/>
      </w:pPr>
      <w:rPr>
        <w:rFonts w:ascii="Wingdings 2" w:hAnsi="Wingdings 2" w:hint="default"/>
      </w:rPr>
    </w:lvl>
    <w:lvl w:ilvl="2" w:tplc="87263CE2" w:tentative="1">
      <w:start w:val="1"/>
      <w:numFmt w:val="bullet"/>
      <w:lvlText w:val=""/>
      <w:lvlJc w:val="left"/>
      <w:pPr>
        <w:tabs>
          <w:tab w:val="num" w:pos="2160"/>
        </w:tabs>
        <w:ind w:left="2160" w:hanging="360"/>
      </w:pPr>
      <w:rPr>
        <w:rFonts w:ascii="Wingdings 2" w:hAnsi="Wingdings 2" w:hint="default"/>
      </w:rPr>
    </w:lvl>
    <w:lvl w:ilvl="3" w:tplc="181E8C18" w:tentative="1">
      <w:start w:val="1"/>
      <w:numFmt w:val="bullet"/>
      <w:lvlText w:val=""/>
      <w:lvlJc w:val="left"/>
      <w:pPr>
        <w:tabs>
          <w:tab w:val="num" w:pos="2880"/>
        </w:tabs>
        <w:ind w:left="2880" w:hanging="360"/>
      </w:pPr>
      <w:rPr>
        <w:rFonts w:ascii="Wingdings 2" w:hAnsi="Wingdings 2" w:hint="default"/>
      </w:rPr>
    </w:lvl>
    <w:lvl w:ilvl="4" w:tplc="FE6C2000" w:tentative="1">
      <w:start w:val="1"/>
      <w:numFmt w:val="bullet"/>
      <w:lvlText w:val=""/>
      <w:lvlJc w:val="left"/>
      <w:pPr>
        <w:tabs>
          <w:tab w:val="num" w:pos="3600"/>
        </w:tabs>
        <w:ind w:left="3600" w:hanging="360"/>
      </w:pPr>
      <w:rPr>
        <w:rFonts w:ascii="Wingdings 2" w:hAnsi="Wingdings 2" w:hint="default"/>
      </w:rPr>
    </w:lvl>
    <w:lvl w:ilvl="5" w:tplc="21DC5AA6" w:tentative="1">
      <w:start w:val="1"/>
      <w:numFmt w:val="bullet"/>
      <w:lvlText w:val=""/>
      <w:lvlJc w:val="left"/>
      <w:pPr>
        <w:tabs>
          <w:tab w:val="num" w:pos="4320"/>
        </w:tabs>
        <w:ind w:left="4320" w:hanging="360"/>
      </w:pPr>
      <w:rPr>
        <w:rFonts w:ascii="Wingdings 2" w:hAnsi="Wingdings 2" w:hint="default"/>
      </w:rPr>
    </w:lvl>
    <w:lvl w:ilvl="6" w:tplc="1A1A9F64" w:tentative="1">
      <w:start w:val="1"/>
      <w:numFmt w:val="bullet"/>
      <w:lvlText w:val=""/>
      <w:lvlJc w:val="left"/>
      <w:pPr>
        <w:tabs>
          <w:tab w:val="num" w:pos="5040"/>
        </w:tabs>
        <w:ind w:left="5040" w:hanging="360"/>
      </w:pPr>
      <w:rPr>
        <w:rFonts w:ascii="Wingdings 2" w:hAnsi="Wingdings 2" w:hint="default"/>
      </w:rPr>
    </w:lvl>
    <w:lvl w:ilvl="7" w:tplc="2D4E9090" w:tentative="1">
      <w:start w:val="1"/>
      <w:numFmt w:val="bullet"/>
      <w:lvlText w:val=""/>
      <w:lvlJc w:val="left"/>
      <w:pPr>
        <w:tabs>
          <w:tab w:val="num" w:pos="5760"/>
        </w:tabs>
        <w:ind w:left="5760" w:hanging="360"/>
      </w:pPr>
      <w:rPr>
        <w:rFonts w:ascii="Wingdings 2" w:hAnsi="Wingdings 2" w:hint="default"/>
      </w:rPr>
    </w:lvl>
    <w:lvl w:ilvl="8" w:tplc="8B22179E" w:tentative="1">
      <w:start w:val="1"/>
      <w:numFmt w:val="bullet"/>
      <w:lvlText w:val=""/>
      <w:lvlJc w:val="left"/>
      <w:pPr>
        <w:tabs>
          <w:tab w:val="num" w:pos="6480"/>
        </w:tabs>
        <w:ind w:left="6480" w:hanging="360"/>
      </w:pPr>
      <w:rPr>
        <w:rFonts w:ascii="Wingdings 2" w:hAnsi="Wingdings 2" w:hint="default"/>
      </w:rPr>
    </w:lvl>
  </w:abstractNum>
  <w:abstractNum w:abstractNumId="9">
    <w:nsid w:val="33382EBB"/>
    <w:multiLevelType w:val="hybridMultilevel"/>
    <w:tmpl w:val="CBA890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5AF2AEF"/>
    <w:multiLevelType w:val="hybridMultilevel"/>
    <w:tmpl w:val="92A4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103E06"/>
    <w:multiLevelType w:val="hybridMultilevel"/>
    <w:tmpl w:val="6B6CA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A317B3"/>
    <w:multiLevelType w:val="hybridMultilevel"/>
    <w:tmpl w:val="E83E13C6"/>
    <w:lvl w:ilvl="0" w:tplc="E06C1120">
      <w:start w:val="1"/>
      <w:numFmt w:val="bullet"/>
      <w:lvlText w:val=""/>
      <w:lvlJc w:val="left"/>
      <w:pPr>
        <w:tabs>
          <w:tab w:val="num" w:pos="720"/>
        </w:tabs>
        <w:ind w:left="720" w:hanging="360"/>
      </w:pPr>
      <w:rPr>
        <w:rFonts w:ascii="Wingdings 2" w:hAnsi="Wingdings 2" w:hint="default"/>
      </w:rPr>
    </w:lvl>
    <w:lvl w:ilvl="1" w:tplc="7D94332A" w:tentative="1">
      <w:start w:val="1"/>
      <w:numFmt w:val="bullet"/>
      <w:lvlText w:val=""/>
      <w:lvlJc w:val="left"/>
      <w:pPr>
        <w:tabs>
          <w:tab w:val="num" w:pos="1440"/>
        </w:tabs>
        <w:ind w:left="1440" w:hanging="360"/>
      </w:pPr>
      <w:rPr>
        <w:rFonts w:ascii="Wingdings 2" w:hAnsi="Wingdings 2" w:hint="default"/>
      </w:rPr>
    </w:lvl>
    <w:lvl w:ilvl="2" w:tplc="22825580" w:tentative="1">
      <w:start w:val="1"/>
      <w:numFmt w:val="bullet"/>
      <w:lvlText w:val=""/>
      <w:lvlJc w:val="left"/>
      <w:pPr>
        <w:tabs>
          <w:tab w:val="num" w:pos="2160"/>
        </w:tabs>
        <w:ind w:left="2160" w:hanging="360"/>
      </w:pPr>
      <w:rPr>
        <w:rFonts w:ascii="Wingdings 2" w:hAnsi="Wingdings 2" w:hint="default"/>
      </w:rPr>
    </w:lvl>
    <w:lvl w:ilvl="3" w:tplc="A86806F2" w:tentative="1">
      <w:start w:val="1"/>
      <w:numFmt w:val="bullet"/>
      <w:lvlText w:val=""/>
      <w:lvlJc w:val="left"/>
      <w:pPr>
        <w:tabs>
          <w:tab w:val="num" w:pos="2880"/>
        </w:tabs>
        <w:ind w:left="2880" w:hanging="360"/>
      </w:pPr>
      <w:rPr>
        <w:rFonts w:ascii="Wingdings 2" w:hAnsi="Wingdings 2" w:hint="default"/>
      </w:rPr>
    </w:lvl>
    <w:lvl w:ilvl="4" w:tplc="E57C825E" w:tentative="1">
      <w:start w:val="1"/>
      <w:numFmt w:val="bullet"/>
      <w:lvlText w:val=""/>
      <w:lvlJc w:val="left"/>
      <w:pPr>
        <w:tabs>
          <w:tab w:val="num" w:pos="3600"/>
        </w:tabs>
        <w:ind w:left="3600" w:hanging="360"/>
      </w:pPr>
      <w:rPr>
        <w:rFonts w:ascii="Wingdings 2" w:hAnsi="Wingdings 2" w:hint="default"/>
      </w:rPr>
    </w:lvl>
    <w:lvl w:ilvl="5" w:tplc="E340A7C8" w:tentative="1">
      <w:start w:val="1"/>
      <w:numFmt w:val="bullet"/>
      <w:lvlText w:val=""/>
      <w:lvlJc w:val="left"/>
      <w:pPr>
        <w:tabs>
          <w:tab w:val="num" w:pos="4320"/>
        </w:tabs>
        <w:ind w:left="4320" w:hanging="360"/>
      </w:pPr>
      <w:rPr>
        <w:rFonts w:ascii="Wingdings 2" w:hAnsi="Wingdings 2" w:hint="default"/>
      </w:rPr>
    </w:lvl>
    <w:lvl w:ilvl="6" w:tplc="56A21602" w:tentative="1">
      <w:start w:val="1"/>
      <w:numFmt w:val="bullet"/>
      <w:lvlText w:val=""/>
      <w:lvlJc w:val="left"/>
      <w:pPr>
        <w:tabs>
          <w:tab w:val="num" w:pos="5040"/>
        </w:tabs>
        <w:ind w:left="5040" w:hanging="360"/>
      </w:pPr>
      <w:rPr>
        <w:rFonts w:ascii="Wingdings 2" w:hAnsi="Wingdings 2" w:hint="default"/>
      </w:rPr>
    </w:lvl>
    <w:lvl w:ilvl="7" w:tplc="946A4202" w:tentative="1">
      <w:start w:val="1"/>
      <w:numFmt w:val="bullet"/>
      <w:lvlText w:val=""/>
      <w:lvlJc w:val="left"/>
      <w:pPr>
        <w:tabs>
          <w:tab w:val="num" w:pos="5760"/>
        </w:tabs>
        <w:ind w:left="5760" w:hanging="360"/>
      </w:pPr>
      <w:rPr>
        <w:rFonts w:ascii="Wingdings 2" w:hAnsi="Wingdings 2" w:hint="default"/>
      </w:rPr>
    </w:lvl>
    <w:lvl w:ilvl="8" w:tplc="CA6C3E2C" w:tentative="1">
      <w:start w:val="1"/>
      <w:numFmt w:val="bullet"/>
      <w:lvlText w:val=""/>
      <w:lvlJc w:val="left"/>
      <w:pPr>
        <w:tabs>
          <w:tab w:val="num" w:pos="6480"/>
        </w:tabs>
        <w:ind w:left="6480" w:hanging="360"/>
      </w:pPr>
      <w:rPr>
        <w:rFonts w:ascii="Wingdings 2" w:hAnsi="Wingdings 2" w:hint="default"/>
      </w:rPr>
    </w:lvl>
  </w:abstractNum>
  <w:abstractNum w:abstractNumId="13">
    <w:nsid w:val="41842FCE"/>
    <w:multiLevelType w:val="hybridMultilevel"/>
    <w:tmpl w:val="8E5CE352"/>
    <w:lvl w:ilvl="0" w:tplc="66F09BAA">
      <w:start w:val="1"/>
      <w:numFmt w:val="bullet"/>
      <w:lvlText w:val=""/>
      <w:lvlJc w:val="left"/>
      <w:pPr>
        <w:tabs>
          <w:tab w:val="num" w:pos="720"/>
        </w:tabs>
        <w:ind w:left="720" w:hanging="360"/>
      </w:pPr>
      <w:rPr>
        <w:rFonts w:ascii="Wingdings" w:hAnsi="Wingdings" w:hint="default"/>
      </w:rPr>
    </w:lvl>
    <w:lvl w:ilvl="1" w:tplc="47FE3E98" w:tentative="1">
      <w:start w:val="1"/>
      <w:numFmt w:val="bullet"/>
      <w:lvlText w:val=""/>
      <w:lvlJc w:val="left"/>
      <w:pPr>
        <w:tabs>
          <w:tab w:val="num" w:pos="1440"/>
        </w:tabs>
        <w:ind w:left="1440" w:hanging="360"/>
      </w:pPr>
      <w:rPr>
        <w:rFonts w:ascii="Wingdings" w:hAnsi="Wingdings" w:hint="default"/>
      </w:rPr>
    </w:lvl>
    <w:lvl w:ilvl="2" w:tplc="B75CF7A8" w:tentative="1">
      <w:start w:val="1"/>
      <w:numFmt w:val="bullet"/>
      <w:lvlText w:val=""/>
      <w:lvlJc w:val="left"/>
      <w:pPr>
        <w:tabs>
          <w:tab w:val="num" w:pos="2160"/>
        </w:tabs>
        <w:ind w:left="2160" w:hanging="360"/>
      </w:pPr>
      <w:rPr>
        <w:rFonts w:ascii="Wingdings" w:hAnsi="Wingdings" w:hint="default"/>
      </w:rPr>
    </w:lvl>
    <w:lvl w:ilvl="3" w:tplc="A99A0BC0" w:tentative="1">
      <w:start w:val="1"/>
      <w:numFmt w:val="bullet"/>
      <w:lvlText w:val=""/>
      <w:lvlJc w:val="left"/>
      <w:pPr>
        <w:tabs>
          <w:tab w:val="num" w:pos="2880"/>
        </w:tabs>
        <w:ind w:left="2880" w:hanging="360"/>
      </w:pPr>
      <w:rPr>
        <w:rFonts w:ascii="Wingdings" w:hAnsi="Wingdings" w:hint="default"/>
      </w:rPr>
    </w:lvl>
    <w:lvl w:ilvl="4" w:tplc="2F60C0C0" w:tentative="1">
      <w:start w:val="1"/>
      <w:numFmt w:val="bullet"/>
      <w:lvlText w:val=""/>
      <w:lvlJc w:val="left"/>
      <w:pPr>
        <w:tabs>
          <w:tab w:val="num" w:pos="3600"/>
        </w:tabs>
        <w:ind w:left="3600" w:hanging="360"/>
      </w:pPr>
      <w:rPr>
        <w:rFonts w:ascii="Wingdings" w:hAnsi="Wingdings" w:hint="default"/>
      </w:rPr>
    </w:lvl>
    <w:lvl w:ilvl="5" w:tplc="278EF6D0" w:tentative="1">
      <w:start w:val="1"/>
      <w:numFmt w:val="bullet"/>
      <w:lvlText w:val=""/>
      <w:lvlJc w:val="left"/>
      <w:pPr>
        <w:tabs>
          <w:tab w:val="num" w:pos="4320"/>
        </w:tabs>
        <w:ind w:left="4320" w:hanging="360"/>
      </w:pPr>
      <w:rPr>
        <w:rFonts w:ascii="Wingdings" w:hAnsi="Wingdings" w:hint="default"/>
      </w:rPr>
    </w:lvl>
    <w:lvl w:ilvl="6" w:tplc="189201C0" w:tentative="1">
      <w:start w:val="1"/>
      <w:numFmt w:val="bullet"/>
      <w:lvlText w:val=""/>
      <w:lvlJc w:val="left"/>
      <w:pPr>
        <w:tabs>
          <w:tab w:val="num" w:pos="5040"/>
        </w:tabs>
        <w:ind w:left="5040" w:hanging="360"/>
      </w:pPr>
      <w:rPr>
        <w:rFonts w:ascii="Wingdings" w:hAnsi="Wingdings" w:hint="default"/>
      </w:rPr>
    </w:lvl>
    <w:lvl w:ilvl="7" w:tplc="6DD02C0A" w:tentative="1">
      <w:start w:val="1"/>
      <w:numFmt w:val="bullet"/>
      <w:lvlText w:val=""/>
      <w:lvlJc w:val="left"/>
      <w:pPr>
        <w:tabs>
          <w:tab w:val="num" w:pos="5760"/>
        </w:tabs>
        <w:ind w:left="5760" w:hanging="360"/>
      </w:pPr>
      <w:rPr>
        <w:rFonts w:ascii="Wingdings" w:hAnsi="Wingdings" w:hint="default"/>
      </w:rPr>
    </w:lvl>
    <w:lvl w:ilvl="8" w:tplc="EDB25D10" w:tentative="1">
      <w:start w:val="1"/>
      <w:numFmt w:val="bullet"/>
      <w:lvlText w:val=""/>
      <w:lvlJc w:val="left"/>
      <w:pPr>
        <w:tabs>
          <w:tab w:val="num" w:pos="6480"/>
        </w:tabs>
        <w:ind w:left="6480" w:hanging="360"/>
      </w:pPr>
      <w:rPr>
        <w:rFonts w:ascii="Wingdings" w:hAnsi="Wingdings" w:hint="default"/>
      </w:rPr>
    </w:lvl>
  </w:abstractNum>
  <w:abstractNum w:abstractNumId="14">
    <w:nsid w:val="482040C8"/>
    <w:multiLevelType w:val="hybridMultilevel"/>
    <w:tmpl w:val="0C16FB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E20546"/>
    <w:multiLevelType w:val="multilevel"/>
    <w:tmpl w:val="17E2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DC1827"/>
    <w:multiLevelType w:val="multilevel"/>
    <w:tmpl w:val="8F5EA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2300EF0"/>
    <w:multiLevelType w:val="hybridMultilevel"/>
    <w:tmpl w:val="8DDE0454"/>
    <w:lvl w:ilvl="0" w:tplc="44C23E16">
      <w:start w:val="1"/>
      <w:numFmt w:val="bullet"/>
      <w:lvlText w:val=""/>
      <w:lvlJc w:val="left"/>
      <w:pPr>
        <w:tabs>
          <w:tab w:val="num" w:pos="720"/>
        </w:tabs>
        <w:ind w:left="720" w:hanging="360"/>
      </w:pPr>
      <w:rPr>
        <w:rFonts w:ascii="Wingdings" w:hAnsi="Wingdings" w:hint="default"/>
      </w:rPr>
    </w:lvl>
    <w:lvl w:ilvl="1" w:tplc="66F675B0" w:tentative="1">
      <w:start w:val="1"/>
      <w:numFmt w:val="bullet"/>
      <w:lvlText w:val=""/>
      <w:lvlJc w:val="left"/>
      <w:pPr>
        <w:tabs>
          <w:tab w:val="num" w:pos="1440"/>
        </w:tabs>
        <w:ind w:left="1440" w:hanging="360"/>
      </w:pPr>
      <w:rPr>
        <w:rFonts w:ascii="Wingdings" w:hAnsi="Wingdings" w:hint="default"/>
      </w:rPr>
    </w:lvl>
    <w:lvl w:ilvl="2" w:tplc="73A4EAD4" w:tentative="1">
      <w:start w:val="1"/>
      <w:numFmt w:val="bullet"/>
      <w:lvlText w:val=""/>
      <w:lvlJc w:val="left"/>
      <w:pPr>
        <w:tabs>
          <w:tab w:val="num" w:pos="2160"/>
        </w:tabs>
        <w:ind w:left="2160" w:hanging="360"/>
      </w:pPr>
      <w:rPr>
        <w:rFonts w:ascii="Wingdings" w:hAnsi="Wingdings" w:hint="default"/>
      </w:rPr>
    </w:lvl>
    <w:lvl w:ilvl="3" w:tplc="65A25E08" w:tentative="1">
      <w:start w:val="1"/>
      <w:numFmt w:val="bullet"/>
      <w:lvlText w:val=""/>
      <w:lvlJc w:val="left"/>
      <w:pPr>
        <w:tabs>
          <w:tab w:val="num" w:pos="2880"/>
        </w:tabs>
        <w:ind w:left="2880" w:hanging="360"/>
      </w:pPr>
      <w:rPr>
        <w:rFonts w:ascii="Wingdings" w:hAnsi="Wingdings" w:hint="default"/>
      </w:rPr>
    </w:lvl>
    <w:lvl w:ilvl="4" w:tplc="D54A2190" w:tentative="1">
      <w:start w:val="1"/>
      <w:numFmt w:val="bullet"/>
      <w:lvlText w:val=""/>
      <w:lvlJc w:val="left"/>
      <w:pPr>
        <w:tabs>
          <w:tab w:val="num" w:pos="3600"/>
        </w:tabs>
        <w:ind w:left="3600" w:hanging="360"/>
      </w:pPr>
      <w:rPr>
        <w:rFonts w:ascii="Wingdings" w:hAnsi="Wingdings" w:hint="default"/>
      </w:rPr>
    </w:lvl>
    <w:lvl w:ilvl="5" w:tplc="0764FAB6" w:tentative="1">
      <w:start w:val="1"/>
      <w:numFmt w:val="bullet"/>
      <w:lvlText w:val=""/>
      <w:lvlJc w:val="left"/>
      <w:pPr>
        <w:tabs>
          <w:tab w:val="num" w:pos="4320"/>
        </w:tabs>
        <w:ind w:left="4320" w:hanging="360"/>
      </w:pPr>
      <w:rPr>
        <w:rFonts w:ascii="Wingdings" w:hAnsi="Wingdings" w:hint="default"/>
      </w:rPr>
    </w:lvl>
    <w:lvl w:ilvl="6" w:tplc="CF5E0586" w:tentative="1">
      <w:start w:val="1"/>
      <w:numFmt w:val="bullet"/>
      <w:lvlText w:val=""/>
      <w:lvlJc w:val="left"/>
      <w:pPr>
        <w:tabs>
          <w:tab w:val="num" w:pos="5040"/>
        </w:tabs>
        <w:ind w:left="5040" w:hanging="360"/>
      </w:pPr>
      <w:rPr>
        <w:rFonts w:ascii="Wingdings" w:hAnsi="Wingdings" w:hint="default"/>
      </w:rPr>
    </w:lvl>
    <w:lvl w:ilvl="7" w:tplc="451C9FC0" w:tentative="1">
      <w:start w:val="1"/>
      <w:numFmt w:val="bullet"/>
      <w:lvlText w:val=""/>
      <w:lvlJc w:val="left"/>
      <w:pPr>
        <w:tabs>
          <w:tab w:val="num" w:pos="5760"/>
        </w:tabs>
        <w:ind w:left="5760" w:hanging="360"/>
      </w:pPr>
      <w:rPr>
        <w:rFonts w:ascii="Wingdings" w:hAnsi="Wingdings" w:hint="default"/>
      </w:rPr>
    </w:lvl>
    <w:lvl w:ilvl="8" w:tplc="26F4E7E4" w:tentative="1">
      <w:start w:val="1"/>
      <w:numFmt w:val="bullet"/>
      <w:lvlText w:val=""/>
      <w:lvlJc w:val="left"/>
      <w:pPr>
        <w:tabs>
          <w:tab w:val="num" w:pos="6480"/>
        </w:tabs>
        <w:ind w:left="6480" w:hanging="360"/>
      </w:pPr>
      <w:rPr>
        <w:rFonts w:ascii="Wingdings" w:hAnsi="Wingdings" w:hint="default"/>
      </w:rPr>
    </w:lvl>
  </w:abstractNum>
  <w:abstractNum w:abstractNumId="18">
    <w:nsid w:val="665B7F56"/>
    <w:multiLevelType w:val="hybridMultilevel"/>
    <w:tmpl w:val="CAEE96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F3109A9"/>
    <w:multiLevelType w:val="hybridMultilevel"/>
    <w:tmpl w:val="AD8421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FCA7700"/>
    <w:multiLevelType w:val="multilevel"/>
    <w:tmpl w:val="2F36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34C7A"/>
    <w:multiLevelType w:val="hybridMultilevel"/>
    <w:tmpl w:val="EFFC4376"/>
    <w:lvl w:ilvl="0" w:tplc="0EFADD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E14446"/>
    <w:multiLevelType w:val="hybridMultilevel"/>
    <w:tmpl w:val="18BAD726"/>
    <w:lvl w:ilvl="0" w:tplc="389AE20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11"/>
  </w:num>
  <w:num w:numId="3">
    <w:abstractNumId w:val="16"/>
  </w:num>
  <w:num w:numId="4">
    <w:abstractNumId w:val="19"/>
  </w:num>
  <w:num w:numId="5">
    <w:abstractNumId w:val="2"/>
  </w:num>
  <w:num w:numId="6">
    <w:abstractNumId w:val="13"/>
  </w:num>
  <w:num w:numId="7">
    <w:abstractNumId w:val="1"/>
  </w:num>
  <w:num w:numId="8">
    <w:abstractNumId w:val="17"/>
  </w:num>
  <w:num w:numId="9">
    <w:abstractNumId w:val="12"/>
  </w:num>
  <w:num w:numId="10">
    <w:abstractNumId w:val="7"/>
  </w:num>
  <w:num w:numId="11">
    <w:abstractNumId w:val="8"/>
  </w:num>
  <w:num w:numId="12">
    <w:abstractNumId w:val="5"/>
  </w:num>
  <w:num w:numId="13">
    <w:abstractNumId w:val="3"/>
  </w:num>
  <w:num w:numId="14">
    <w:abstractNumId w:val="9"/>
  </w:num>
  <w:num w:numId="15">
    <w:abstractNumId w:val="18"/>
  </w:num>
  <w:num w:numId="16">
    <w:abstractNumId w:val="14"/>
  </w:num>
  <w:num w:numId="17">
    <w:abstractNumId w:val="21"/>
  </w:num>
  <w:num w:numId="18">
    <w:abstractNumId w:val="22"/>
  </w:num>
  <w:num w:numId="19">
    <w:abstractNumId w:val="4"/>
  </w:num>
  <w:num w:numId="20">
    <w:abstractNumId w:val="0"/>
  </w:num>
  <w:num w:numId="21">
    <w:abstractNumId w:val="20"/>
  </w:num>
  <w:num w:numId="22">
    <w:abstractNumId w:val="15"/>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characterSpacingControl w:val="doNotCompress"/>
  <w:compat/>
  <w:rsids>
    <w:rsidRoot w:val="00F40303"/>
    <w:rsid w:val="00002CB9"/>
    <w:rsid w:val="00031B92"/>
    <w:rsid w:val="0009004E"/>
    <w:rsid w:val="000A1FFE"/>
    <w:rsid w:val="001004C2"/>
    <w:rsid w:val="00180F37"/>
    <w:rsid w:val="00215B48"/>
    <w:rsid w:val="002736B7"/>
    <w:rsid w:val="00315C98"/>
    <w:rsid w:val="00320BCB"/>
    <w:rsid w:val="003D5F37"/>
    <w:rsid w:val="004A1987"/>
    <w:rsid w:val="004C1338"/>
    <w:rsid w:val="004C3D87"/>
    <w:rsid w:val="005415C8"/>
    <w:rsid w:val="005A2C7D"/>
    <w:rsid w:val="005C4F1C"/>
    <w:rsid w:val="005F4B18"/>
    <w:rsid w:val="006B0D79"/>
    <w:rsid w:val="00745CBA"/>
    <w:rsid w:val="007643A7"/>
    <w:rsid w:val="007746D3"/>
    <w:rsid w:val="00784023"/>
    <w:rsid w:val="007D3344"/>
    <w:rsid w:val="00805878"/>
    <w:rsid w:val="00845538"/>
    <w:rsid w:val="008740BD"/>
    <w:rsid w:val="008F7611"/>
    <w:rsid w:val="00955484"/>
    <w:rsid w:val="00972F60"/>
    <w:rsid w:val="009F2BD3"/>
    <w:rsid w:val="009F58D1"/>
    <w:rsid w:val="00AC745E"/>
    <w:rsid w:val="00AD6AD4"/>
    <w:rsid w:val="00B255EB"/>
    <w:rsid w:val="00B44B75"/>
    <w:rsid w:val="00CB75C8"/>
    <w:rsid w:val="00CF7117"/>
    <w:rsid w:val="00D06DA1"/>
    <w:rsid w:val="00D661CA"/>
    <w:rsid w:val="00D77C9D"/>
    <w:rsid w:val="00E137F6"/>
    <w:rsid w:val="00E6486D"/>
    <w:rsid w:val="00E90987"/>
    <w:rsid w:val="00F40303"/>
    <w:rsid w:val="00F47427"/>
    <w:rsid w:val="00F71927"/>
    <w:rsid w:val="00FD4BC9"/>
    <w:rsid w:val="00FE503C"/>
    <w:rsid w:val="00FF3F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6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D4BC9"/>
    <w:pPr>
      <w:spacing w:after="0" w:line="240" w:lineRule="auto"/>
    </w:pPr>
  </w:style>
  <w:style w:type="character" w:customStyle="1" w:styleId="apple-style-span">
    <w:name w:val="apple-style-span"/>
    <w:basedOn w:val="a0"/>
    <w:rsid w:val="00320BCB"/>
  </w:style>
  <w:style w:type="character" w:customStyle="1" w:styleId="apple-converted-space">
    <w:name w:val="apple-converted-space"/>
    <w:basedOn w:val="a0"/>
    <w:rsid w:val="00320BCB"/>
  </w:style>
  <w:style w:type="character" w:styleId="a4">
    <w:name w:val="Hyperlink"/>
    <w:basedOn w:val="a0"/>
    <w:uiPriority w:val="99"/>
    <w:unhideWhenUsed/>
    <w:rsid w:val="00320BCB"/>
    <w:rPr>
      <w:color w:val="0000FF"/>
      <w:u w:val="single"/>
    </w:rPr>
  </w:style>
  <w:style w:type="character" w:styleId="a5">
    <w:name w:val="Strong"/>
    <w:basedOn w:val="a0"/>
    <w:uiPriority w:val="22"/>
    <w:qFormat/>
    <w:rsid w:val="00320BCB"/>
    <w:rPr>
      <w:b/>
      <w:bCs/>
    </w:rPr>
  </w:style>
  <w:style w:type="paragraph" w:styleId="a6">
    <w:name w:val="Normal (Web)"/>
    <w:basedOn w:val="a"/>
    <w:uiPriority w:val="99"/>
    <w:unhideWhenUsed/>
    <w:rsid w:val="006B0D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A1987"/>
    <w:pPr>
      <w:ind w:left="720"/>
      <w:contextualSpacing/>
    </w:pPr>
  </w:style>
  <w:style w:type="paragraph" w:styleId="a8">
    <w:name w:val="Balloon Text"/>
    <w:basedOn w:val="a"/>
    <w:link w:val="a9"/>
    <w:uiPriority w:val="99"/>
    <w:semiHidden/>
    <w:unhideWhenUsed/>
    <w:rsid w:val="00972F6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72F60"/>
    <w:rPr>
      <w:rFonts w:ascii="Tahoma" w:hAnsi="Tahoma" w:cs="Tahoma"/>
      <w:sz w:val="16"/>
      <w:szCs w:val="16"/>
    </w:rPr>
  </w:style>
  <w:style w:type="table" w:styleId="aa">
    <w:name w:val="Table Grid"/>
    <w:basedOn w:val="a1"/>
    <w:uiPriority w:val="59"/>
    <w:rsid w:val="008058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Emphasis"/>
    <w:basedOn w:val="a0"/>
    <w:uiPriority w:val="20"/>
    <w:qFormat/>
    <w:rsid w:val="00E90987"/>
    <w:rPr>
      <w:i/>
      <w:iCs/>
    </w:rPr>
  </w:style>
</w:styles>
</file>

<file path=word/webSettings.xml><?xml version="1.0" encoding="utf-8"?>
<w:webSettings xmlns:r="http://schemas.openxmlformats.org/officeDocument/2006/relationships" xmlns:w="http://schemas.openxmlformats.org/wordprocessingml/2006/main">
  <w:divs>
    <w:div w:id="33849045">
      <w:bodyDiv w:val="1"/>
      <w:marLeft w:val="0"/>
      <w:marRight w:val="0"/>
      <w:marTop w:val="0"/>
      <w:marBottom w:val="0"/>
      <w:divBdr>
        <w:top w:val="none" w:sz="0" w:space="0" w:color="auto"/>
        <w:left w:val="none" w:sz="0" w:space="0" w:color="auto"/>
        <w:bottom w:val="none" w:sz="0" w:space="0" w:color="auto"/>
        <w:right w:val="none" w:sz="0" w:space="0" w:color="auto"/>
      </w:divBdr>
      <w:divsChild>
        <w:div w:id="2047440397">
          <w:marLeft w:val="0"/>
          <w:marRight w:val="0"/>
          <w:marTop w:val="0"/>
          <w:marBottom w:val="0"/>
          <w:divBdr>
            <w:top w:val="none" w:sz="0" w:space="0" w:color="auto"/>
            <w:left w:val="none" w:sz="0" w:space="0" w:color="auto"/>
            <w:bottom w:val="none" w:sz="0" w:space="0" w:color="auto"/>
            <w:right w:val="none" w:sz="0" w:space="0" w:color="auto"/>
          </w:divBdr>
        </w:div>
      </w:divsChild>
    </w:div>
    <w:div w:id="331563226">
      <w:bodyDiv w:val="1"/>
      <w:marLeft w:val="0"/>
      <w:marRight w:val="0"/>
      <w:marTop w:val="0"/>
      <w:marBottom w:val="0"/>
      <w:divBdr>
        <w:top w:val="none" w:sz="0" w:space="0" w:color="auto"/>
        <w:left w:val="none" w:sz="0" w:space="0" w:color="auto"/>
        <w:bottom w:val="none" w:sz="0" w:space="0" w:color="auto"/>
        <w:right w:val="none" w:sz="0" w:space="0" w:color="auto"/>
      </w:divBdr>
      <w:divsChild>
        <w:div w:id="1268076468">
          <w:marLeft w:val="576"/>
          <w:marRight w:val="0"/>
          <w:marTop w:val="120"/>
          <w:marBottom w:val="0"/>
          <w:divBdr>
            <w:top w:val="none" w:sz="0" w:space="0" w:color="auto"/>
            <w:left w:val="none" w:sz="0" w:space="0" w:color="auto"/>
            <w:bottom w:val="none" w:sz="0" w:space="0" w:color="auto"/>
            <w:right w:val="none" w:sz="0" w:space="0" w:color="auto"/>
          </w:divBdr>
        </w:div>
        <w:div w:id="1327827553">
          <w:marLeft w:val="576"/>
          <w:marRight w:val="0"/>
          <w:marTop w:val="120"/>
          <w:marBottom w:val="0"/>
          <w:divBdr>
            <w:top w:val="none" w:sz="0" w:space="0" w:color="auto"/>
            <w:left w:val="none" w:sz="0" w:space="0" w:color="auto"/>
            <w:bottom w:val="none" w:sz="0" w:space="0" w:color="auto"/>
            <w:right w:val="none" w:sz="0" w:space="0" w:color="auto"/>
          </w:divBdr>
        </w:div>
        <w:div w:id="1593008788">
          <w:marLeft w:val="576"/>
          <w:marRight w:val="0"/>
          <w:marTop w:val="120"/>
          <w:marBottom w:val="0"/>
          <w:divBdr>
            <w:top w:val="none" w:sz="0" w:space="0" w:color="auto"/>
            <w:left w:val="none" w:sz="0" w:space="0" w:color="auto"/>
            <w:bottom w:val="none" w:sz="0" w:space="0" w:color="auto"/>
            <w:right w:val="none" w:sz="0" w:space="0" w:color="auto"/>
          </w:divBdr>
        </w:div>
        <w:div w:id="2005622136">
          <w:marLeft w:val="576"/>
          <w:marRight w:val="0"/>
          <w:marTop w:val="120"/>
          <w:marBottom w:val="0"/>
          <w:divBdr>
            <w:top w:val="none" w:sz="0" w:space="0" w:color="auto"/>
            <w:left w:val="none" w:sz="0" w:space="0" w:color="auto"/>
            <w:bottom w:val="none" w:sz="0" w:space="0" w:color="auto"/>
            <w:right w:val="none" w:sz="0" w:space="0" w:color="auto"/>
          </w:divBdr>
        </w:div>
        <w:div w:id="1888182000">
          <w:marLeft w:val="576"/>
          <w:marRight w:val="0"/>
          <w:marTop w:val="120"/>
          <w:marBottom w:val="0"/>
          <w:divBdr>
            <w:top w:val="none" w:sz="0" w:space="0" w:color="auto"/>
            <w:left w:val="none" w:sz="0" w:space="0" w:color="auto"/>
            <w:bottom w:val="none" w:sz="0" w:space="0" w:color="auto"/>
            <w:right w:val="none" w:sz="0" w:space="0" w:color="auto"/>
          </w:divBdr>
        </w:div>
        <w:div w:id="1011176788">
          <w:marLeft w:val="576"/>
          <w:marRight w:val="0"/>
          <w:marTop w:val="120"/>
          <w:marBottom w:val="0"/>
          <w:divBdr>
            <w:top w:val="none" w:sz="0" w:space="0" w:color="auto"/>
            <w:left w:val="none" w:sz="0" w:space="0" w:color="auto"/>
            <w:bottom w:val="none" w:sz="0" w:space="0" w:color="auto"/>
            <w:right w:val="none" w:sz="0" w:space="0" w:color="auto"/>
          </w:divBdr>
        </w:div>
        <w:div w:id="209457600">
          <w:marLeft w:val="576"/>
          <w:marRight w:val="0"/>
          <w:marTop w:val="120"/>
          <w:marBottom w:val="0"/>
          <w:divBdr>
            <w:top w:val="none" w:sz="0" w:space="0" w:color="auto"/>
            <w:left w:val="none" w:sz="0" w:space="0" w:color="auto"/>
            <w:bottom w:val="none" w:sz="0" w:space="0" w:color="auto"/>
            <w:right w:val="none" w:sz="0" w:space="0" w:color="auto"/>
          </w:divBdr>
        </w:div>
        <w:div w:id="1769618072">
          <w:marLeft w:val="576"/>
          <w:marRight w:val="0"/>
          <w:marTop w:val="120"/>
          <w:marBottom w:val="0"/>
          <w:divBdr>
            <w:top w:val="none" w:sz="0" w:space="0" w:color="auto"/>
            <w:left w:val="none" w:sz="0" w:space="0" w:color="auto"/>
            <w:bottom w:val="none" w:sz="0" w:space="0" w:color="auto"/>
            <w:right w:val="none" w:sz="0" w:space="0" w:color="auto"/>
          </w:divBdr>
        </w:div>
        <w:div w:id="1508717247">
          <w:marLeft w:val="576"/>
          <w:marRight w:val="0"/>
          <w:marTop w:val="120"/>
          <w:marBottom w:val="0"/>
          <w:divBdr>
            <w:top w:val="none" w:sz="0" w:space="0" w:color="auto"/>
            <w:left w:val="none" w:sz="0" w:space="0" w:color="auto"/>
            <w:bottom w:val="none" w:sz="0" w:space="0" w:color="auto"/>
            <w:right w:val="none" w:sz="0" w:space="0" w:color="auto"/>
          </w:divBdr>
        </w:div>
        <w:div w:id="1593052303">
          <w:marLeft w:val="576"/>
          <w:marRight w:val="0"/>
          <w:marTop w:val="120"/>
          <w:marBottom w:val="0"/>
          <w:divBdr>
            <w:top w:val="none" w:sz="0" w:space="0" w:color="auto"/>
            <w:left w:val="none" w:sz="0" w:space="0" w:color="auto"/>
            <w:bottom w:val="none" w:sz="0" w:space="0" w:color="auto"/>
            <w:right w:val="none" w:sz="0" w:space="0" w:color="auto"/>
          </w:divBdr>
        </w:div>
        <w:div w:id="1460758582">
          <w:marLeft w:val="576"/>
          <w:marRight w:val="0"/>
          <w:marTop w:val="120"/>
          <w:marBottom w:val="0"/>
          <w:divBdr>
            <w:top w:val="none" w:sz="0" w:space="0" w:color="auto"/>
            <w:left w:val="none" w:sz="0" w:space="0" w:color="auto"/>
            <w:bottom w:val="none" w:sz="0" w:space="0" w:color="auto"/>
            <w:right w:val="none" w:sz="0" w:space="0" w:color="auto"/>
          </w:divBdr>
        </w:div>
      </w:divsChild>
    </w:div>
    <w:div w:id="447940359">
      <w:bodyDiv w:val="1"/>
      <w:marLeft w:val="0"/>
      <w:marRight w:val="0"/>
      <w:marTop w:val="0"/>
      <w:marBottom w:val="0"/>
      <w:divBdr>
        <w:top w:val="none" w:sz="0" w:space="0" w:color="auto"/>
        <w:left w:val="none" w:sz="0" w:space="0" w:color="auto"/>
        <w:bottom w:val="none" w:sz="0" w:space="0" w:color="auto"/>
        <w:right w:val="none" w:sz="0" w:space="0" w:color="auto"/>
      </w:divBdr>
    </w:div>
    <w:div w:id="790828743">
      <w:bodyDiv w:val="1"/>
      <w:marLeft w:val="0"/>
      <w:marRight w:val="0"/>
      <w:marTop w:val="0"/>
      <w:marBottom w:val="0"/>
      <w:divBdr>
        <w:top w:val="none" w:sz="0" w:space="0" w:color="auto"/>
        <w:left w:val="none" w:sz="0" w:space="0" w:color="auto"/>
        <w:bottom w:val="none" w:sz="0" w:space="0" w:color="auto"/>
        <w:right w:val="none" w:sz="0" w:space="0" w:color="auto"/>
      </w:divBdr>
    </w:div>
    <w:div w:id="1287808728">
      <w:bodyDiv w:val="1"/>
      <w:marLeft w:val="0"/>
      <w:marRight w:val="0"/>
      <w:marTop w:val="0"/>
      <w:marBottom w:val="0"/>
      <w:divBdr>
        <w:top w:val="none" w:sz="0" w:space="0" w:color="auto"/>
        <w:left w:val="none" w:sz="0" w:space="0" w:color="auto"/>
        <w:bottom w:val="none" w:sz="0" w:space="0" w:color="auto"/>
        <w:right w:val="none" w:sz="0" w:space="0" w:color="auto"/>
      </w:divBdr>
      <w:divsChild>
        <w:div w:id="1381593415">
          <w:marLeft w:val="0"/>
          <w:marRight w:val="0"/>
          <w:marTop w:val="0"/>
          <w:marBottom w:val="0"/>
          <w:divBdr>
            <w:top w:val="none" w:sz="0" w:space="0" w:color="auto"/>
            <w:left w:val="none" w:sz="0" w:space="0" w:color="auto"/>
            <w:bottom w:val="none" w:sz="0" w:space="0" w:color="auto"/>
            <w:right w:val="none" w:sz="0" w:space="0" w:color="auto"/>
          </w:divBdr>
        </w:div>
      </w:divsChild>
    </w:div>
    <w:div w:id="1336759537">
      <w:bodyDiv w:val="1"/>
      <w:marLeft w:val="0"/>
      <w:marRight w:val="0"/>
      <w:marTop w:val="0"/>
      <w:marBottom w:val="0"/>
      <w:divBdr>
        <w:top w:val="none" w:sz="0" w:space="0" w:color="auto"/>
        <w:left w:val="none" w:sz="0" w:space="0" w:color="auto"/>
        <w:bottom w:val="none" w:sz="0" w:space="0" w:color="auto"/>
        <w:right w:val="none" w:sz="0" w:space="0" w:color="auto"/>
      </w:divBdr>
      <w:divsChild>
        <w:div w:id="1254973851">
          <w:marLeft w:val="576"/>
          <w:marRight w:val="0"/>
          <w:marTop w:val="120"/>
          <w:marBottom w:val="0"/>
          <w:divBdr>
            <w:top w:val="none" w:sz="0" w:space="0" w:color="auto"/>
            <w:left w:val="none" w:sz="0" w:space="0" w:color="auto"/>
            <w:bottom w:val="none" w:sz="0" w:space="0" w:color="auto"/>
            <w:right w:val="none" w:sz="0" w:space="0" w:color="auto"/>
          </w:divBdr>
        </w:div>
        <w:div w:id="483397350">
          <w:marLeft w:val="576"/>
          <w:marRight w:val="0"/>
          <w:marTop w:val="120"/>
          <w:marBottom w:val="0"/>
          <w:divBdr>
            <w:top w:val="none" w:sz="0" w:space="0" w:color="auto"/>
            <w:left w:val="none" w:sz="0" w:space="0" w:color="auto"/>
            <w:bottom w:val="none" w:sz="0" w:space="0" w:color="auto"/>
            <w:right w:val="none" w:sz="0" w:space="0" w:color="auto"/>
          </w:divBdr>
        </w:div>
        <w:div w:id="375617695">
          <w:marLeft w:val="576"/>
          <w:marRight w:val="0"/>
          <w:marTop w:val="120"/>
          <w:marBottom w:val="0"/>
          <w:divBdr>
            <w:top w:val="none" w:sz="0" w:space="0" w:color="auto"/>
            <w:left w:val="none" w:sz="0" w:space="0" w:color="auto"/>
            <w:bottom w:val="none" w:sz="0" w:space="0" w:color="auto"/>
            <w:right w:val="none" w:sz="0" w:space="0" w:color="auto"/>
          </w:divBdr>
        </w:div>
        <w:div w:id="499006980">
          <w:marLeft w:val="576"/>
          <w:marRight w:val="0"/>
          <w:marTop w:val="120"/>
          <w:marBottom w:val="0"/>
          <w:divBdr>
            <w:top w:val="none" w:sz="0" w:space="0" w:color="auto"/>
            <w:left w:val="none" w:sz="0" w:space="0" w:color="auto"/>
            <w:bottom w:val="none" w:sz="0" w:space="0" w:color="auto"/>
            <w:right w:val="none" w:sz="0" w:space="0" w:color="auto"/>
          </w:divBdr>
        </w:div>
        <w:div w:id="765228612">
          <w:marLeft w:val="576"/>
          <w:marRight w:val="0"/>
          <w:marTop w:val="120"/>
          <w:marBottom w:val="0"/>
          <w:divBdr>
            <w:top w:val="none" w:sz="0" w:space="0" w:color="auto"/>
            <w:left w:val="none" w:sz="0" w:space="0" w:color="auto"/>
            <w:bottom w:val="none" w:sz="0" w:space="0" w:color="auto"/>
            <w:right w:val="none" w:sz="0" w:space="0" w:color="auto"/>
          </w:divBdr>
        </w:div>
        <w:div w:id="854462281">
          <w:marLeft w:val="576"/>
          <w:marRight w:val="0"/>
          <w:marTop w:val="120"/>
          <w:marBottom w:val="0"/>
          <w:divBdr>
            <w:top w:val="none" w:sz="0" w:space="0" w:color="auto"/>
            <w:left w:val="none" w:sz="0" w:space="0" w:color="auto"/>
            <w:bottom w:val="none" w:sz="0" w:space="0" w:color="auto"/>
            <w:right w:val="none" w:sz="0" w:space="0" w:color="auto"/>
          </w:divBdr>
        </w:div>
        <w:div w:id="1605650331">
          <w:marLeft w:val="576"/>
          <w:marRight w:val="0"/>
          <w:marTop w:val="120"/>
          <w:marBottom w:val="0"/>
          <w:divBdr>
            <w:top w:val="none" w:sz="0" w:space="0" w:color="auto"/>
            <w:left w:val="none" w:sz="0" w:space="0" w:color="auto"/>
            <w:bottom w:val="none" w:sz="0" w:space="0" w:color="auto"/>
            <w:right w:val="none" w:sz="0" w:space="0" w:color="auto"/>
          </w:divBdr>
        </w:div>
        <w:div w:id="1189684918">
          <w:marLeft w:val="576"/>
          <w:marRight w:val="0"/>
          <w:marTop w:val="120"/>
          <w:marBottom w:val="0"/>
          <w:divBdr>
            <w:top w:val="none" w:sz="0" w:space="0" w:color="auto"/>
            <w:left w:val="none" w:sz="0" w:space="0" w:color="auto"/>
            <w:bottom w:val="none" w:sz="0" w:space="0" w:color="auto"/>
            <w:right w:val="none" w:sz="0" w:space="0" w:color="auto"/>
          </w:divBdr>
        </w:div>
        <w:div w:id="374698515">
          <w:marLeft w:val="576"/>
          <w:marRight w:val="0"/>
          <w:marTop w:val="120"/>
          <w:marBottom w:val="0"/>
          <w:divBdr>
            <w:top w:val="none" w:sz="0" w:space="0" w:color="auto"/>
            <w:left w:val="none" w:sz="0" w:space="0" w:color="auto"/>
            <w:bottom w:val="none" w:sz="0" w:space="0" w:color="auto"/>
            <w:right w:val="none" w:sz="0" w:space="0" w:color="auto"/>
          </w:divBdr>
        </w:div>
        <w:div w:id="1836921422">
          <w:marLeft w:val="576"/>
          <w:marRight w:val="0"/>
          <w:marTop w:val="120"/>
          <w:marBottom w:val="0"/>
          <w:divBdr>
            <w:top w:val="none" w:sz="0" w:space="0" w:color="auto"/>
            <w:left w:val="none" w:sz="0" w:space="0" w:color="auto"/>
            <w:bottom w:val="none" w:sz="0" w:space="0" w:color="auto"/>
            <w:right w:val="none" w:sz="0" w:space="0" w:color="auto"/>
          </w:divBdr>
        </w:div>
        <w:div w:id="2015957436">
          <w:marLeft w:val="576"/>
          <w:marRight w:val="0"/>
          <w:marTop w:val="120"/>
          <w:marBottom w:val="0"/>
          <w:divBdr>
            <w:top w:val="none" w:sz="0" w:space="0" w:color="auto"/>
            <w:left w:val="none" w:sz="0" w:space="0" w:color="auto"/>
            <w:bottom w:val="none" w:sz="0" w:space="0" w:color="auto"/>
            <w:right w:val="none" w:sz="0" w:space="0" w:color="auto"/>
          </w:divBdr>
        </w:div>
        <w:div w:id="1505508208">
          <w:marLeft w:val="576"/>
          <w:marRight w:val="0"/>
          <w:marTop w:val="120"/>
          <w:marBottom w:val="0"/>
          <w:divBdr>
            <w:top w:val="none" w:sz="0" w:space="0" w:color="auto"/>
            <w:left w:val="none" w:sz="0" w:space="0" w:color="auto"/>
            <w:bottom w:val="none" w:sz="0" w:space="0" w:color="auto"/>
            <w:right w:val="none" w:sz="0" w:space="0" w:color="auto"/>
          </w:divBdr>
        </w:div>
      </w:divsChild>
    </w:div>
    <w:div w:id="176668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collection.edu.ru/" TargetMode="External"/><Relationship Id="rId13" Type="http://schemas.openxmlformats.org/officeDocument/2006/relationships/hyperlink" Target="http://fcior.edu.ru/card/11511/kontrol-punicheskie-voyny.html" TargetMode="External"/><Relationship Id="rId18" Type="http://schemas.openxmlformats.org/officeDocument/2006/relationships/hyperlink" Target="http://www.ds-systems.ru" TargetMode="External"/><Relationship Id="rId3" Type="http://schemas.openxmlformats.org/officeDocument/2006/relationships/settings" Target="settings.xml"/><Relationship Id="rId7" Type="http://schemas.openxmlformats.org/officeDocument/2006/relationships/hyperlink" Target="http://fcior.edu.ru/" TargetMode="External"/><Relationship Id="rId12" Type="http://schemas.openxmlformats.org/officeDocument/2006/relationships/image" Target="media/image3.png"/><Relationship Id="rId17" Type="http://schemas.openxmlformats.org/officeDocument/2006/relationships/hyperlink" Target="http://chrono.oc3.ru/version/chrono15/" TargetMode="External"/><Relationship Id="rId2" Type="http://schemas.openxmlformats.org/officeDocument/2006/relationships/styles" Target="styles.xml"/><Relationship Id="rId16" Type="http://schemas.openxmlformats.org/officeDocument/2006/relationships/hyperlink" Target="http://edu-lider.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or.edu.ru" TargetMode="External"/><Relationship Id="rId11" Type="http://schemas.openxmlformats.org/officeDocument/2006/relationships/image" Target="media/image2.png"/><Relationship Id="rId5" Type="http://schemas.openxmlformats.org/officeDocument/2006/relationships/hyperlink" Target="http://edu-lider.ru/%D0%BD%D0%BE%D0%B2%D1%8B%D0%B9-%D1%84%D0%B3%D0%BE%D1%81/" TargetMode="External"/><Relationship Id="rId15" Type="http://schemas.openxmlformats.org/officeDocument/2006/relationships/hyperlink" Target="http://school-collection.edu.ru"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on.gov.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2273</Words>
  <Characters>12959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2014-05-27T07:30:00Z</dcterms:created>
  <dcterms:modified xsi:type="dcterms:W3CDTF">2014-05-27T07:30:00Z</dcterms:modified>
</cp:coreProperties>
</file>