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821" w:rsidRDefault="008B5821" w:rsidP="008B5821">
      <w:pPr>
        <w:spacing w:line="240" w:lineRule="auto"/>
        <w:jc w:val="center"/>
        <w:rPr>
          <w:b/>
          <w:sz w:val="28"/>
          <w:szCs w:val="28"/>
        </w:rPr>
      </w:pPr>
      <w:r>
        <w:rPr>
          <w:b/>
          <w:sz w:val="28"/>
          <w:szCs w:val="28"/>
        </w:rPr>
        <w:t>Религия как компонент культуры</w:t>
      </w:r>
    </w:p>
    <w:p w:rsidR="008B5821" w:rsidRDefault="008B5821" w:rsidP="008B5821">
      <w:pPr>
        <w:spacing w:line="240" w:lineRule="auto"/>
        <w:jc w:val="both"/>
        <w:rPr>
          <w:sz w:val="28"/>
          <w:szCs w:val="28"/>
        </w:rPr>
      </w:pPr>
      <w:r>
        <w:rPr>
          <w:noProof/>
          <w:sz w:val="28"/>
          <w:szCs w:val="28"/>
          <w:lang w:eastAsia="ru-RU"/>
        </w:rPr>
        <w:drawing>
          <wp:inline distT="0" distB="0" distL="0" distR="0" wp14:anchorId="7125C817" wp14:editId="517A1D08">
            <wp:extent cx="6734175" cy="3790950"/>
            <wp:effectExtent l="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4175" cy="3790950"/>
                    </a:xfrm>
                    <a:prstGeom prst="rect">
                      <a:avLst/>
                    </a:prstGeom>
                    <a:noFill/>
                    <a:ln>
                      <a:noFill/>
                    </a:ln>
                  </pic:spPr>
                </pic:pic>
              </a:graphicData>
            </a:graphic>
          </wp:inline>
        </w:drawing>
      </w: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r>
        <w:rPr>
          <w:noProof/>
          <w:lang w:eastAsia="ru-RU"/>
        </w:rPr>
        <mc:AlternateContent>
          <mc:Choice Requires="wps">
            <w:drawing>
              <wp:anchor distT="0" distB="0" distL="114300" distR="114300" simplePos="0" relativeHeight="251659264" behindDoc="0" locked="0" layoutInCell="1" allowOverlap="1" wp14:anchorId="54B88D5A" wp14:editId="4713A08B">
                <wp:simplePos x="0" y="0"/>
                <wp:positionH relativeFrom="column">
                  <wp:posOffset>9525</wp:posOffset>
                </wp:positionH>
                <wp:positionV relativeFrom="paragraph">
                  <wp:posOffset>-47625</wp:posOffset>
                </wp:positionV>
                <wp:extent cx="6743700" cy="1000125"/>
                <wp:effectExtent l="57150" t="38100" r="76200" b="1047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6743700" cy="10001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B5821" w:rsidRDefault="008B5821" w:rsidP="008B5821">
                            <w:pPr>
                              <w:jc w:val="center"/>
                              <w:rPr>
                                <w:sz w:val="28"/>
                              </w:rPr>
                            </w:pPr>
                            <w:r>
                              <w:rPr>
                                <w:b/>
                                <w:sz w:val="28"/>
                              </w:rPr>
                              <w:t xml:space="preserve">Религия </w:t>
                            </w:r>
                            <w:r>
                              <w:rPr>
                                <w:sz w:val="28"/>
                              </w:rPr>
                              <w:t xml:space="preserve">(благочестие, набожность, святыня) – мировоззрение, соответствующее поведение и специфические действия (культ), которая основывается на вере в существование одного или нескольких богов, вере </w:t>
                            </w:r>
                            <w:proofErr w:type="gramStart"/>
                            <w:r>
                              <w:rPr>
                                <w:sz w:val="28"/>
                              </w:rPr>
                              <w:t>в</w:t>
                            </w:r>
                            <w:proofErr w:type="gramEnd"/>
                            <w:r>
                              <w:rPr>
                                <w:sz w:val="28"/>
                              </w:rPr>
                              <w:t xml:space="preserve"> сверхъестественное.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1" o:spid="_x0000_s1026" style="position:absolute;left:0;text-align:left;margin-left:.75pt;margin-top:-3.75pt;width:531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" fillcolor="#c9b5e8" strokecolor="#7d60a0">
                <v:fill color2="#f0eaf9" rotate="t" angle="180" colors="0 #c9b5e8;22938f #d9cbee;1 #f0eaf9" focus="100%" type="gradient"/>
                <v:shadow on="t" color="black" opacity="24903f" origin=",.5" offset="0,.55556mm"/>
                <v:textbox>
                  <w:txbxContent>
                    <w:p w:rsidR="008B5821" w:rsidRDefault="008B5821" w:rsidP="008B5821">
                      <w:pPr>
                        <w:jc w:val="center"/>
                        <w:rPr>
                          <w:sz w:val="28"/>
                        </w:rPr>
                      </w:pPr>
                      <w:r>
                        <w:rPr>
                          <w:b/>
                          <w:sz w:val="28"/>
                        </w:rPr>
                        <w:t xml:space="preserve">Религия </w:t>
                      </w:r>
                      <w:r>
                        <w:rPr>
                          <w:sz w:val="28"/>
                        </w:rPr>
                        <w:t xml:space="preserve">(благочестие, набожность, святыня) – мировоззрение, соответствующее поведение и специфические действия (культ), которая основывается на вере в существование одного или нескольких богов, вере </w:t>
                      </w:r>
                      <w:proofErr w:type="gramStart"/>
                      <w:r>
                        <w:rPr>
                          <w:sz w:val="28"/>
                        </w:rPr>
                        <w:t>в</w:t>
                      </w:r>
                      <w:proofErr w:type="gramEnd"/>
                      <w:r>
                        <w:rPr>
                          <w:sz w:val="28"/>
                        </w:rPr>
                        <w:t xml:space="preserve"> сверхъестественное.</w:t>
                      </w:r>
                    </w:p>
                  </w:txbxContent>
                </v:textbox>
              </v:roundrect>
            </w:pict>
          </mc:Fallback>
        </mc:AlternateContent>
      </w: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r>
        <w:rPr>
          <w:noProof/>
          <w:lang w:eastAsia="ru-RU"/>
        </w:rPr>
        <mc:AlternateContent>
          <mc:Choice Requires="wps">
            <w:drawing>
              <wp:anchor distT="0" distB="0" distL="114300" distR="114300" simplePos="0" relativeHeight="251661312" behindDoc="0" locked="0" layoutInCell="1" allowOverlap="1" wp14:anchorId="5702CF15" wp14:editId="21CF499F">
                <wp:simplePos x="0" y="0"/>
                <wp:positionH relativeFrom="column">
                  <wp:posOffset>3505200</wp:posOffset>
                </wp:positionH>
                <wp:positionV relativeFrom="paragraph">
                  <wp:posOffset>692150</wp:posOffset>
                </wp:positionV>
                <wp:extent cx="3181350" cy="2905125"/>
                <wp:effectExtent l="57150" t="38100" r="76200" b="104775"/>
                <wp:wrapNone/>
                <wp:docPr id="15" name="Блок-схема: перфолента 15"/>
                <wp:cNvGraphicFramePr/>
                <a:graphic xmlns:a="http://schemas.openxmlformats.org/drawingml/2006/main">
                  <a:graphicData uri="http://schemas.microsoft.com/office/word/2010/wordprocessingShape">
                    <wps:wsp>
                      <wps:cNvSpPr/>
                      <wps:spPr>
                        <a:xfrm>
                          <a:off x="0" y="0"/>
                          <a:ext cx="3181350" cy="2905125"/>
                        </a:xfrm>
                        <a:prstGeom prst="flowChartPunchedTap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8B5821" w:rsidRDefault="008B5821" w:rsidP="008B5821">
                            <w:pPr>
                              <w:jc w:val="center"/>
                            </w:pPr>
                            <w:r>
                              <w:rPr>
                                <w:noProof/>
                                <w:sz w:val="20"/>
                                <w:szCs w:val="20"/>
                                <w:lang w:eastAsia="ru-RU"/>
                              </w:rPr>
                              <w:drawing>
                                <wp:inline distT="0" distB="0" distL="0" distR="0" wp14:anchorId="6482344A" wp14:editId="721CDBEA">
                                  <wp:extent cx="2476500" cy="165735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5" o:spid="_x0000_s1027" type="#_x0000_t122" style="position:absolute;left:0;text-align:left;margin-left:276pt;margin-top:54.5pt;width:250.5pt;height:2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" fillcolor="#dafda7" strokecolor="#98b954">
                <v:fill color2="#f5ffe6" rotate="t" angle="180" colors="0 #dafda7;22938f #e4fdc2;1 #f5ffe6" focus="100%" type="gradient"/>
                <v:shadow on="t" color="black" opacity="24903f" origin=",.5" offset="0,.55556mm"/>
                <v:textbox>
                  <w:txbxContent>
                    <w:p w:rsidR="008B5821" w:rsidRDefault="008B5821" w:rsidP="008B5821">
                      <w:pPr>
                        <w:jc w:val="center"/>
                      </w:pPr>
                      <w:r>
                        <w:rPr>
                          <w:noProof/>
                          <w:sz w:val="20"/>
                          <w:szCs w:val="20"/>
                          <w:lang w:eastAsia="ru-RU"/>
                        </w:rPr>
                        <w:drawing>
                          <wp:inline distT="0" distB="0" distL="0" distR="0" wp14:anchorId="6482344A" wp14:editId="721CDBEA">
                            <wp:extent cx="2476500" cy="165735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xbxContent>
                </v:textbox>
              </v:shape>
            </w:pict>
          </mc:Fallback>
        </mc:AlternateContent>
      </w:r>
      <w:r>
        <w:rPr>
          <w:sz w:val="28"/>
          <w:szCs w:val="28"/>
        </w:rPr>
        <w:t>Религия является закономерным результатом развития культуры, ее составной частью на всех этапах существования человечества. Религии аккумулировали в себе достижения мировой культуры и в значительной степени являются хранителями культурного наследия народов и государств.</w:t>
      </w:r>
    </w:p>
    <w:p w:rsidR="008B5821" w:rsidRDefault="008B5821" w:rsidP="008B5821">
      <w:pPr>
        <w:spacing w:line="240" w:lineRule="auto"/>
        <w:jc w:val="both"/>
        <w:rPr>
          <w:b/>
          <w:sz w:val="28"/>
          <w:szCs w:val="28"/>
        </w:rPr>
      </w:pPr>
      <w:r>
        <w:rPr>
          <w:b/>
          <w:sz w:val="28"/>
          <w:szCs w:val="28"/>
        </w:rPr>
        <w:t>Проблема происхождения религии:</w:t>
      </w:r>
    </w:p>
    <w:p w:rsidR="008B5821" w:rsidRDefault="008B5821" w:rsidP="008B5821">
      <w:pPr>
        <w:pStyle w:val="a3"/>
        <w:numPr>
          <w:ilvl w:val="0"/>
          <w:numId w:val="1"/>
        </w:numPr>
        <w:spacing w:line="240" w:lineRule="auto"/>
        <w:jc w:val="both"/>
        <w:rPr>
          <w:sz w:val="28"/>
          <w:szCs w:val="28"/>
        </w:rPr>
      </w:pPr>
      <w:r>
        <w:rPr>
          <w:sz w:val="28"/>
          <w:szCs w:val="28"/>
        </w:rPr>
        <w:t>Богословско-теологическая теория</w:t>
      </w:r>
    </w:p>
    <w:p w:rsidR="008B5821" w:rsidRDefault="008B5821" w:rsidP="008B5821">
      <w:pPr>
        <w:pStyle w:val="a3"/>
        <w:numPr>
          <w:ilvl w:val="0"/>
          <w:numId w:val="1"/>
        </w:numPr>
        <w:spacing w:line="240" w:lineRule="auto"/>
        <w:jc w:val="both"/>
        <w:rPr>
          <w:sz w:val="28"/>
          <w:szCs w:val="28"/>
        </w:rPr>
      </w:pPr>
      <w:r>
        <w:rPr>
          <w:noProof/>
          <w:lang w:eastAsia="ru-RU"/>
        </w:rPr>
        <mc:AlternateContent>
          <mc:Choice Requires="wps">
            <w:drawing>
              <wp:anchor distT="0" distB="0" distL="114300" distR="114300" simplePos="0" relativeHeight="251660288" behindDoc="0" locked="0" layoutInCell="1" allowOverlap="1" wp14:anchorId="28482F4E" wp14:editId="744B954E">
                <wp:simplePos x="0" y="0"/>
                <wp:positionH relativeFrom="column">
                  <wp:posOffset>9525</wp:posOffset>
                </wp:positionH>
                <wp:positionV relativeFrom="paragraph">
                  <wp:posOffset>275590</wp:posOffset>
                </wp:positionV>
                <wp:extent cx="3095625" cy="2390775"/>
                <wp:effectExtent l="57150" t="38100" r="85725" b="104775"/>
                <wp:wrapNone/>
                <wp:docPr id="14" name="Блок-схема: перфолента 14"/>
                <wp:cNvGraphicFramePr/>
                <a:graphic xmlns:a="http://schemas.openxmlformats.org/drawingml/2006/main">
                  <a:graphicData uri="http://schemas.microsoft.com/office/word/2010/wordprocessingShape">
                    <wps:wsp>
                      <wps:cNvSpPr/>
                      <wps:spPr>
                        <a:xfrm>
                          <a:off x="0" y="0"/>
                          <a:ext cx="3095625" cy="2390775"/>
                        </a:xfrm>
                        <a:prstGeom prst="flowChartPunchedTap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8B5821" w:rsidRDefault="008B5821" w:rsidP="008B5821">
                            <w:pPr>
                              <w:jc w:val="center"/>
                            </w:pPr>
                            <w:r>
                              <w:rPr>
                                <w:noProof/>
                                <w:sz w:val="20"/>
                                <w:szCs w:val="20"/>
                                <w:lang w:eastAsia="ru-RU"/>
                              </w:rPr>
                              <w:drawing>
                                <wp:inline distT="0" distB="0" distL="0" distR="0" wp14:anchorId="64F2DCA1" wp14:editId="5406FEAE">
                                  <wp:extent cx="2686050" cy="1266825"/>
                                  <wp:effectExtent l="0" t="0" r="0" b="9525"/>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ерфолента 14" o:spid="_x0000_s1028" type="#_x0000_t122" style="position:absolute;left:0;text-align:left;margin-left:.75pt;margin-top:21.7pt;width:243.75pt;height:18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" fillcolor="#dafda7" strokecolor="#98b954">
                <v:fill color2="#f5ffe6" rotate="t" angle="180" colors="0 #dafda7;22938f #e4fdc2;1 #f5ffe6" focus="100%" type="gradient"/>
                <v:shadow on="t" color="black" opacity="24903f" origin=",.5" offset="0,.55556mm"/>
                <v:textbox>
                  <w:txbxContent>
                    <w:p w:rsidR="008B5821" w:rsidRDefault="008B5821" w:rsidP="008B5821">
                      <w:pPr>
                        <w:jc w:val="center"/>
                      </w:pPr>
                      <w:r>
                        <w:rPr>
                          <w:noProof/>
                          <w:sz w:val="20"/>
                          <w:szCs w:val="20"/>
                          <w:lang w:eastAsia="ru-RU"/>
                        </w:rPr>
                        <w:drawing>
                          <wp:inline distT="0" distB="0" distL="0" distR="0" wp14:anchorId="64F2DCA1" wp14:editId="5406FEAE">
                            <wp:extent cx="2686050" cy="1266825"/>
                            <wp:effectExtent l="0" t="0" r="0" b="9525"/>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66825"/>
                                    </a:xfrm>
                                    <a:prstGeom prst="rect">
                                      <a:avLst/>
                                    </a:prstGeom>
                                    <a:noFill/>
                                    <a:ln>
                                      <a:noFill/>
                                    </a:ln>
                                  </pic:spPr>
                                </pic:pic>
                              </a:graphicData>
                            </a:graphic>
                          </wp:inline>
                        </w:drawing>
                      </w:r>
                    </w:p>
                  </w:txbxContent>
                </v:textbox>
              </v:shape>
            </w:pict>
          </mc:Fallback>
        </mc:AlternateContent>
      </w:r>
      <w:r>
        <w:rPr>
          <w:sz w:val="28"/>
          <w:szCs w:val="28"/>
        </w:rPr>
        <w:t>Материалистическая теория</w:t>
      </w: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b/>
          <w:sz w:val="28"/>
          <w:szCs w:val="28"/>
          <w:u w:val="single"/>
        </w:rPr>
      </w:pPr>
      <w:r>
        <w:rPr>
          <w:b/>
          <w:sz w:val="28"/>
          <w:szCs w:val="28"/>
          <w:u w:val="single"/>
        </w:rPr>
        <w:t>Признаки религии:</w:t>
      </w:r>
    </w:p>
    <w:p w:rsidR="008B5821" w:rsidRDefault="008B5821" w:rsidP="008B5821">
      <w:pPr>
        <w:pStyle w:val="a3"/>
        <w:numPr>
          <w:ilvl w:val="0"/>
          <w:numId w:val="2"/>
        </w:numPr>
        <w:spacing w:line="240" w:lineRule="auto"/>
        <w:jc w:val="both"/>
        <w:rPr>
          <w:sz w:val="28"/>
          <w:szCs w:val="28"/>
        </w:rPr>
      </w:pPr>
      <w:r>
        <w:rPr>
          <w:sz w:val="28"/>
          <w:szCs w:val="28"/>
        </w:rPr>
        <w:t xml:space="preserve">Вера в </w:t>
      </w:r>
      <w:proofErr w:type="gramStart"/>
      <w:r>
        <w:rPr>
          <w:sz w:val="28"/>
          <w:szCs w:val="28"/>
        </w:rPr>
        <w:t>сверхъестественное</w:t>
      </w:r>
      <w:proofErr w:type="gramEnd"/>
      <w:r>
        <w:rPr>
          <w:sz w:val="28"/>
          <w:szCs w:val="28"/>
        </w:rPr>
        <w:t>;</w:t>
      </w:r>
    </w:p>
    <w:p w:rsidR="008B5821" w:rsidRDefault="008B5821" w:rsidP="008B5821">
      <w:pPr>
        <w:pStyle w:val="a3"/>
        <w:numPr>
          <w:ilvl w:val="0"/>
          <w:numId w:val="2"/>
        </w:numPr>
        <w:spacing w:line="240" w:lineRule="auto"/>
        <w:jc w:val="both"/>
        <w:rPr>
          <w:sz w:val="28"/>
          <w:szCs w:val="28"/>
        </w:rPr>
      </w:pPr>
      <w:r>
        <w:rPr>
          <w:sz w:val="28"/>
          <w:szCs w:val="28"/>
        </w:rPr>
        <w:t>Организованное поклонение высшим силам;</w:t>
      </w:r>
    </w:p>
    <w:p w:rsidR="008B5821" w:rsidRDefault="008B5821" w:rsidP="008B5821">
      <w:pPr>
        <w:pStyle w:val="a3"/>
        <w:numPr>
          <w:ilvl w:val="0"/>
          <w:numId w:val="2"/>
        </w:numPr>
        <w:spacing w:line="240" w:lineRule="auto"/>
        <w:jc w:val="both"/>
        <w:rPr>
          <w:sz w:val="28"/>
          <w:szCs w:val="28"/>
        </w:rPr>
      </w:pPr>
      <w:r>
        <w:rPr>
          <w:sz w:val="28"/>
          <w:szCs w:val="28"/>
        </w:rPr>
        <w:t>Стремление согласовать жизнь с требованиями безусловного начала;</w:t>
      </w:r>
    </w:p>
    <w:p w:rsidR="008B5821" w:rsidRDefault="008B5821" w:rsidP="008B5821">
      <w:pPr>
        <w:spacing w:line="240" w:lineRule="auto"/>
        <w:jc w:val="center"/>
        <w:rPr>
          <w:sz w:val="28"/>
          <w:szCs w:val="28"/>
        </w:rPr>
      </w:pPr>
      <w:r>
        <w:rPr>
          <w:noProof/>
          <w:sz w:val="28"/>
          <w:szCs w:val="28"/>
          <w:lang w:eastAsia="ru-RU"/>
        </w:rPr>
        <w:drawing>
          <wp:inline distT="0" distB="0" distL="0" distR="0" wp14:anchorId="12ABC69A" wp14:editId="62EEBFC2">
            <wp:extent cx="6010275" cy="3267075"/>
            <wp:effectExtent l="0" t="0" r="9525" b="9525"/>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275" cy="3267075"/>
                    </a:xfrm>
                    <a:prstGeom prst="rect">
                      <a:avLst/>
                    </a:prstGeom>
                    <a:noFill/>
                    <a:ln>
                      <a:noFill/>
                    </a:ln>
                  </pic:spPr>
                </pic:pic>
              </a:graphicData>
            </a:graphic>
          </wp:inline>
        </w:drawing>
      </w:r>
    </w:p>
    <w:p w:rsidR="008B5821" w:rsidRDefault="008B5821" w:rsidP="008B5821">
      <w:pPr>
        <w:spacing w:line="240" w:lineRule="auto"/>
        <w:jc w:val="center"/>
        <w:rPr>
          <w:sz w:val="28"/>
          <w:szCs w:val="28"/>
        </w:rPr>
      </w:pPr>
      <w:r>
        <w:rPr>
          <w:noProof/>
          <w:sz w:val="28"/>
          <w:szCs w:val="28"/>
          <w:lang w:eastAsia="ru-RU"/>
        </w:rPr>
        <w:drawing>
          <wp:inline distT="0" distB="0" distL="0" distR="0" wp14:anchorId="7C3F700E" wp14:editId="28BACF95">
            <wp:extent cx="6010275" cy="3314700"/>
            <wp:effectExtent l="0" t="0" r="9525"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275" cy="3314700"/>
                    </a:xfrm>
                    <a:prstGeom prst="rect">
                      <a:avLst/>
                    </a:prstGeom>
                    <a:noFill/>
                    <a:ln>
                      <a:noFill/>
                    </a:ln>
                  </pic:spPr>
                </pic:pic>
              </a:graphicData>
            </a:graphic>
          </wp:inline>
        </w:drawing>
      </w:r>
    </w:p>
    <w:p w:rsidR="008B5821" w:rsidRDefault="008B5821" w:rsidP="008B5821">
      <w:pPr>
        <w:spacing w:line="240" w:lineRule="auto"/>
        <w:jc w:val="both"/>
        <w:rPr>
          <w:b/>
          <w:sz w:val="28"/>
          <w:szCs w:val="28"/>
        </w:rPr>
      </w:pPr>
      <w:r>
        <w:rPr>
          <w:b/>
          <w:sz w:val="28"/>
          <w:szCs w:val="28"/>
        </w:rPr>
        <w:t>Ранние формы религиозных верований</w:t>
      </w:r>
    </w:p>
    <w:p w:rsidR="008B5821" w:rsidRDefault="008B5821" w:rsidP="008B5821">
      <w:pPr>
        <w:spacing w:line="240" w:lineRule="auto"/>
        <w:jc w:val="both"/>
        <w:rPr>
          <w:sz w:val="28"/>
          <w:szCs w:val="28"/>
        </w:rPr>
      </w:pPr>
      <w:r>
        <w:rPr>
          <w:sz w:val="28"/>
          <w:szCs w:val="28"/>
        </w:rPr>
        <w:t xml:space="preserve">Первоначальной  формой религиозных верований был </w:t>
      </w:r>
      <w:r>
        <w:rPr>
          <w:b/>
          <w:i/>
          <w:sz w:val="28"/>
          <w:szCs w:val="28"/>
        </w:rPr>
        <w:t>анимизм</w:t>
      </w:r>
      <w:r>
        <w:rPr>
          <w:sz w:val="28"/>
          <w:szCs w:val="28"/>
        </w:rPr>
        <w:t xml:space="preserve"> (душа). Одушевление природы, материальных объектов, вещей, животных, вера в духов, культ предков – характерные черты первобытного восприятия мира.</w:t>
      </w:r>
    </w:p>
    <w:p w:rsidR="008B5821" w:rsidRDefault="008B5821" w:rsidP="008B5821">
      <w:pPr>
        <w:spacing w:line="240" w:lineRule="auto"/>
        <w:jc w:val="both"/>
        <w:rPr>
          <w:sz w:val="28"/>
          <w:szCs w:val="28"/>
        </w:rPr>
      </w:pPr>
      <w:r>
        <w:rPr>
          <w:b/>
          <w:sz w:val="28"/>
          <w:szCs w:val="28"/>
        </w:rPr>
        <w:lastRenderedPageBreak/>
        <w:t>Тотемизм</w:t>
      </w:r>
      <w:r>
        <w:rPr>
          <w:sz w:val="28"/>
          <w:szCs w:val="28"/>
        </w:rPr>
        <w:t xml:space="preserve"> («его род») – вера в то, что существует связь между человеческим родом и определенным видом животных или растений. Тотем считался «отцом» рода, старшим братом, который во всем помогает его членам. Каждый род имел священный центр, посвященный определенному тотему. Члены рода верили в то, что тотем может воплощаться в новорожденных и что, воздействуя на него, можно добиться изобилия растений и животных на территории проживания людей, к этому роду принадлежащих.</w:t>
      </w:r>
    </w:p>
    <w:p w:rsidR="008B5821" w:rsidRDefault="008B5821" w:rsidP="008B5821">
      <w:pPr>
        <w:spacing w:line="240" w:lineRule="auto"/>
        <w:jc w:val="both"/>
        <w:rPr>
          <w:sz w:val="28"/>
          <w:szCs w:val="28"/>
        </w:rPr>
      </w:pPr>
      <w:r>
        <w:rPr>
          <w:b/>
          <w:sz w:val="28"/>
          <w:szCs w:val="28"/>
        </w:rPr>
        <w:t>Фетишизм</w:t>
      </w:r>
      <w:r>
        <w:rPr>
          <w:sz w:val="28"/>
          <w:szCs w:val="28"/>
        </w:rPr>
        <w:t xml:space="preserve">  (зачарованная вещь), стремившийся придать сверхъестественное значение природным вещам. Фетишами становились орудия труда, деревья, плоды, камни</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дол, амулет, талисман.</w:t>
      </w:r>
    </w:p>
    <w:p w:rsidR="008B5821" w:rsidRDefault="008B5821" w:rsidP="008B5821">
      <w:pPr>
        <w:spacing w:line="240" w:lineRule="auto"/>
        <w:jc w:val="both"/>
        <w:rPr>
          <w:sz w:val="28"/>
          <w:szCs w:val="28"/>
        </w:rPr>
      </w:pPr>
      <w:r>
        <w:rPr>
          <w:b/>
          <w:sz w:val="28"/>
          <w:szCs w:val="28"/>
        </w:rPr>
        <w:t>Магия</w:t>
      </w:r>
      <w:r>
        <w:rPr>
          <w:sz w:val="28"/>
          <w:szCs w:val="28"/>
        </w:rPr>
        <w:t xml:space="preserve"> (колдовство) – вера в способность человека особым образом воздействовать на других людей, животных, растения, явления природы. Человек полагал, что с помощью магических приемов (действий, слов) можно вызвать дождь, обеспечить успех на охоте, помочь больным людям. Со временем исполнителями магических приемов стали колдуны, знахари, шаманы. Шаман стал играть роль хранителя народной памяти, творца мифологии, наблюдателя-астронома, следящего за календарем. </w:t>
      </w:r>
    </w:p>
    <w:p w:rsidR="008B5821" w:rsidRDefault="008B5821" w:rsidP="008B5821">
      <w:pPr>
        <w:spacing w:line="240" w:lineRule="auto"/>
        <w:jc w:val="both"/>
        <w:rPr>
          <w:sz w:val="28"/>
          <w:szCs w:val="28"/>
        </w:rPr>
      </w:pPr>
      <w:r>
        <w:rPr>
          <w:sz w:val="28"/>
          <w:szCs w:val="28"/>
        </w:rPr>
        <w:t>Существует мнение о том, что магия развивалась по двум направлениям: одна ветвь вела к религии как к сверхъестественному взгляду на мир, а вторая – к науке.</w:t>
      </w:r>
    </w:p>
    <w:p w:rsidR="008B5821" w:rsidRDefault="008B5821" w:rsidP="008B5821">
      <w:pPr>
        <w:spacing w:line="240" w:lineRule="auto"/>
        <w:jc w:val="both"/>
        <w:rPr>
          <w:sz w:val="28"/>
          <w:szCs w:val="28"/>
        </w:rPr>
      </w:pPr>
      <w:r>
        <w:rPr>
          <w:b/>
          <w:sz w:val="28"/>
          <w:szCs w:val="28"/>
        </w:rPr>
        <w:t>Спиритизм</w:t>
      </w:r>
      <w:r>
        <w:rPr>
          <w:sz w:val="28"/>
          <w:szCs w:val="28"/>
        </w:rPr>
        <w:t xml:space="preserve"> – вера в непосредственное существование душ умерших и установление взаимосвязи с ними.</w:t>
      </w:r>
    </w:p>
    <w:p w:rsidR="008B5821" w:rsidRDefault="008B5821" w:rsidP="008B5821">
      <w:pPr>
        <w:spacing w:line="240" w:lineRule="auto"/>
        <w:jc w:val="both"/>
        <w:rPr>
          <w:sz w:val="28"/>
          <w:szCs w:val="28"/>
        </w:rPr>
      </w:pPr>
      <w:r>
        <w:rPr>
          <w:noProof/>
          <w:lang w:eastAsia="ru-RU"/>
        </w:rPr>
        <w:drawing>
          <wp:inline distT="0" distB="0" distL="0" distR="0" wp14:anchorId="21BA62C5" wp14:editId="066BD8AA">
            <wp:extent cx="6724650" cy="3095625"/>
            <wp:effectExtent l="0" t="0" r="0" b="9525"/>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3095625"/>
                    </a:xfrm>
                    <a:prstGeom prst="rect">
                      <a:avLst/>
                    </a:prstGeom>
                    <a:noFill/>
                    <a:ln>
                      <a:noFill/>
                    </a:ln>
                  </pic:spPr>
                </pic:pic>
              </a:graphicData>
            </a:graphic>
          </wp:inline>
        </w:drawing>
      </w:r>
    </w:p>
    <w:p w:rsidR="008B5821" w:rsidRDefault="008B5821" w:rsidP="008B5821">
      <w:pPr>
        <w:spacing w:line="240" w:lineRule="auto"/>
        <w:jc w:val="center"/>
        <w:rPr>
          <w:b/>
          <w:sz w:val="28"/>
          <w:szCs w:val="28"/>
        </w:rPr>
      </w:pPr>
      <w:r>
        <w:rPr>
          <w:b/>
          <w:sz w:val="28"/>
          <w:szCs w:val="28"/>
        </w:rPr>
        <w:t>Политеизм и монотеизм</w:t>
      </w:r>
    </w:p>
    <w:p w:rsidR="008B5821" w:rsidRDefault="008B5821" w:rsidP="008B5821">
      <w:pPr>
        <w:spacing w:line="240" w:lineRule="auto"/>
        <w:jc w:val="both"/>
        <w:rPr>
          <w:sz w:val="28"/>
          <w:szCs w:val="28"/>
        </w:rPr>
      </w:pPr>
      <w:r>
        <w:rPr>
          <w:sz w:val="28"/>
          <w:szCs w:val="28"/>
        </w:rPr>
        <w:t xml:space="preserve">Представления  о божествах – сверхъестественных объектах, способных преобразовывать свой облик, существующих очень долгое время, оказывающих влияние на мир людей, творящих земную реальность. У многих народов, стоящих на пороге государственности, культурологи отмечают </w:t>
      </w:r>
      <w:r>
        <w:rPr>
          <w:b/>
          <w:sz w:val="28"/>
          <w:szCs w:val="28"/>
        </w:rPr>
        <w:t>многобожие</w:t>
      </w:r>
      <w:r>
        <w:rPr>
          <w:sz w:val="28"/>
          <w:szCs w:val="28"/>
        </w:rPr>
        <w:t xml:space="preserve">. Эти народы </w:t>
      </w:r>
      <w:r>
        <w:rPr>
          <w:sz w:val="28"/>
          <w:szCs w:val="28"/>
        </w:rPr>
        <w:lastRenderedPageBreak/>
        <w:t xml:space="preserve">поклонялись нескольким, иногда очень многим божествам, каждый из которых мог оказать людям помощь в сфере своей компетенции. Были божества плодородия, домашнего очага, молнии и грома… Представления о наличии многочисленных божеств получили название </w:t>
      </w:r>
      <w:r>
        <w:rPr>
          <w:b/>
          <w:sz w:val="28"/>
          <w:szCs w:val="28"/>
        </w:rPr>
        <w:t xml:space="preserve">политеизма </w:t>
      </w:r>
      <w:r>
        <w:rPr>
          <w:sz w:val="28"/>
          <w:szCs w:val="28"/>
        </w:rPr>
        <w:t xml:space="preserve">(много и бог). В Древней Руси такие верования назывались </w:t>
      </w:r>
      <w:r>
        <w:rPr>
          <w:b/>
          <w:sz w:val="28"/>
          <w:szCs w:val="28"/>
        </w:rPr>
        <w:t>язычеством.</w:t>
      </w:r>
      <w:r>
        <w:rPr>
          <w:sz w:val="28"/>
          <w:szCs w:val="28"/>
        </w:rPr>
        <w:t xml:space="preserve"> </w:t>
      </w:r>
    </w:p>
    <w:p w:rsidR="008B5821" w:rsidRDefault="008B5821" w:rsidP="008B5821">
      <w:pPr>
        <w:spacing w:line="240" w:lineRule="auto"/>
        <w:jc w:val="both"/>
        <w:rPr>
          <w:sz w:val="28"/>
          <w:szCs w:val="28"/>
        </w:rPr>
      </w:pPr>
      <w:r>
        <w:rPr>
          <w:sz w:val="28"/>
          <w:szCs w:val="28"/>
        </w:rPr>
        <w:t xml:space="preserve">Народы Европы, создающие свое государство или уже имеющие его, как правило, особенно в последние два тысячелетия, придерживаются </w:t>
      </w:r>
      <w:r>
        <w:rPr>
          <w:b/>
          <w:sz w:val="28"/>
          <w:szCs w:val="28"/>
        </w:rPr>
        <w:t>единобожия (монотеизма).</w:t>
      </w:r>
      <w:r>
        <w:rPr>
          <w:sz w:val="28"/>
          <w:szCs w:val="28"/>
        </w:rPr>
        <w:t xml:space="preserve"> Монотеистические религии пришли в Европу с Востока и, конечно, там тоже имеют немалое число сторонников. </w:t>
      </w:r>
    </w:p>
    <w:p w:rsidR="008B5821" w:rsidRDefault="008B5821" w:rsidP="008B5821">
      <w:pPr>
        <w:spacing w:line="240" w:lineRule="auto"/>
        <w:jc w:val="both"/>
        <w:rPr>
          <w:sz w:val="28"/>
          <w:szCs w:val="28"/>
        </w:rPr>
      </w:pPr>
      <w:r>
        <w:rPr>
          <w:sz w:val="28"/>
          <w:szCs w:val="28"/>
        </w:rPr>
        <w:t xml:space="preserve">Развитые монотеистические религии имеют свою организацию в виде церкви. </w:t>
      </w:r>
      <w:r>
        <w:rPr>
          <w:b/>
          <w:sz w:val="28"/>
          <w:szCs w:val="28"/>
        </w:rPr>
        <w:t>Церковь</w:t>
      </w:r>
      <w:r>
        <w:rPr>
          <w:sz w:val="28"/>
          <w:szCs w:val="28"/>
        </w:rPr>
        <w:t xml:space="preserve"> упорядочивает внутренние и внешние связи религиозной общины. Она является своеобразной формой взаимосвязи </w:t>
      </w:r>
      <w:proofErr w:type="gramStart"/>
      <w:r>
        <w:rPr>
          <w:sz w:val="28"/>
          <w:szCs w:val="28"/>
        </w:rPr>
        <w:t>сверхъестественного</w:t>
      </w:r>
      <w:proofErr w:type="gramEnd"/>
      <w:r>
        <w:rPr>
          <w:sz w:val="28"/>
          <w:szCs w:val="28"/>
        </w:rPr>
        <w:t xml:space="preserve"> и обыденного, повседневного, по-человечески земного. Церковь делит, как правило, всех верующих на духовенство и мирян. Через церковь религия входит в систему социальных институтов общества. В узком смысле церковь – это специальные здания культового назначения, молельни, храмы.</w:t>
      </w:r>
    </w:p>
    <w:p w:rsidR="008B5821" w:rsidRDefault="008B5821" w:rsidP="008B5821">
      <w:pPr>
        <w:spacing w:line="240" w:lineRule="auto"/>
        <w:jc w:val="both"/>
        <w:rPr>
          <w:sz w:val="28"/>
          <w:szCs w:val="28"/>
        </w:rPr>
      </w:pPr>
      <w:r>
        <w:rPr>
          <w:b/>
          <w:sz w:val="28"/>
          <w:szCs w:val="28"/>
        </w:rPr>
        <w:t>Родоплеменные верования:</w:t>
      </w:r>
      <w:r>
        <w:rPr>
          <w:sz w:val="28"/>
          <w:szCs w:val="28"/>
        </w:rPr>
        <w:t xml:space="preserve"> магия Вуду</w:t>
      </w:r>
    </w:p>
    <w:p w:rsidR="008B5821" w:rsidRDefault="008B5821" w:rsidP="008B5821">
      <w:pPr>
        <w:spacing w:line="240" w:lineRule="auto"/>
        <w:jc w:val="both"/>
        <w:rPr>
          <w:sz w:val="28"/>
          <w:szCs w:val="28"/>
        </w:rPr>
      </w:pPr>
      <w:r>
        <w:rPr>
          <w:b/>
          <w:sz w:val="28"/>
          <w:szCs w:val="28"/>
        </w:rPr>
        <w:t>Национальные религии:</w:t>
      </w:r>
      <w:r>
        <w:rPr>
          <w:sz w:val="28"/>
          <w:szCs w:val="28"/>
        </w:rPr>
        <w:t xml:space="preserve"> индуизм, джайнизм, иудаизм, конфуцианство, даосизм, синтоизм.</w:t>
      </w:r>
    </w:p>
    <w:p w:rsidR="008B5821" w:rsidRDefault="008B5821" w:rsidP="008B5821">
      <w:pPr>
        <w:spacing w:line="240" w:lineRule="auto"/>
        <w:jc w:val="center"/>
        <w:rPr>
          <w:sz w:val="28"/>
          <w:szCs w:val="28"/>
        </w:rPr>
      </w:pPr>
      <w:r>
        <w:rPr>
          <w:noProof/>
          <w:lang w:eastAsia="ru-RU"/>
        </w:rPr>
        <w:drawing>
          <wp:inline distT="0" distB="0" distL="0" distR="0" wp14:anchorId="7263B4F7" wp14:editId="7622654F">
            <wp:extent cx="5695950" cy="4552950"/>
            <wp:effectExtent l="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552950"/>
                    </a:xfrm>
                    <a:prstGeom prst="rect">
                      <a:avLst/>
                    </a:prstGeom>
                    <a:noFill/>
                    <a:ln>
                      <a:noFill/>
                    </a:ln>
                  </pic:spPr>
                </pic:pic>
              </a:graphicData>
            </a:graphic>
          </wp:inline>
        </w:drawing>
      </w:r>
    </w:p>
    <w:p w:rsidR="008B5821" w:rsidRDefault="008B5821" w:rsidP="008B5821">
      <w:pPr>
        <w:spacing w:line="240" w:lineRule="auto"/>
        <w:jc w:val="center"/>
        <w:rPr>
          <w:b/>
          <w:sz w:val="28"/>
          <w:szCs w:val="28"/>
        </w:rPr>
      </w:pPr>
      <w:r>
        <w:rPr>
          <w:b/>
          <w:noProof/>
          <w:sz w:val="28"/>
          <w:szCs w:val="28"/>
          <w:lang w:eastAsia="ru-RU"/>
        </w:rPr>
        <w:lastRenderedPageBreak/>
        <w:drawing>
          <wp:inline distT="0" distB="0" distL="0" distR="0" wp14:anchorId="20957206" wp14:editId="2044206E">
            <wp:extent cx="5362575" cy="3219450"/>
            <wp:effectExtent l="0" t="0" r="9525"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p w:rsidR="008B5821" w:rsidRDefault="008B5821" w:rsidP="008B5821">
      <w:pPr>
        <w:spacing w:line="240" w:lineRule="auto"/>
        <w:jc w:val="center"/>
        <w:rPr>
          <w:b/>
          <w:sz w:val="28"/>
          <w:szCs w:val="28"/>
        </w:rPr>
      </w:pPr>
      <w:r>
        <w:rPr>
          <w:b/>
          <w:sz w:val="28"/>
          <w:szCs w:val="28"/>
        </w:rPr>
        <w:t>Буддизм</w:t>
      </w:r>
    </w:p>
    <w:p w:rsidR="008B5821" w:rsidRDefault="008B5821" w:rsidP="008B5821">
      <w:pPr>
        <w:spacing w:line="240" w:lineRule="auto"/>
        <w:jc w:val="both"/>
        <w:rPr>
          <w:sz w:val="28"/>
          <w:szCs w:val="28"/>
        </w:rPr>
      </w:pPr>
      <w:r>
        <w:rPr>
          <w:sz w:val="28"/>
          <w:szCs w:val="28"/>
        </w:rPr>
        <w:t>Буддизм возник в VI–V вв. до н. э. в Древней Индии. Основателем буддизма был</w:t>
      </w:r>
    </w:p>
    <w:p w:rsidR="008B5821" w:rsidRDefault="008B5821" w:rsidP="008B5821">
      <w:pPr>
        <w:spacing w:line="240" w:lineRule="auto"/>
        <w:jc w:val="both"/>
        <w:rPr>
          <w:sz w:val="28"/>
          <w:szCs w:val="28"/>
        </w:rPr>
      </w:pPr>
      <w:r>
        <w:rPr>
          <w:sz w:val="28"/>
          <w:szCs w:val="28"/>
        </w:rPr>
        <w:t>Сиддхартха Гаутама, сын правителя небольшого государства на севере Индии. Он вырос, женился, у него родился сын, но царевич не успел узнать тяжелых сторон жизни почти до тридцати лет. Жизнь его протекала во дворце и окружавших дворец садах. Но наступил день, когда Гаутама покинул дворец и в поселении увидел дряхлого старика. Мысль о неизбежности старости пришла к нему. Встреча с больным повергла его в смятение: значит, не вечно и ему быть здоровым. Встреченная похоронная процессия натолкнула на мысль о неизбежном печальном конце всего живущего. Так гласит предание. Оно сообщает также, что в 29 лет Гаутама неожиданно для всех оставил семью, дом, богатство и, став отшельником, начал поиск Истины. Шесть лет странствий, наполненных лишениями, искушениями, сомнениями, но главное – глубокими размышлениями, не пропали даром и завершились успехом.</w:t>
      </w:r>
    </w:p>
    <w:p w:rsidR="008B5821" w:rsidRDefault="008B5821" w:rsidP="008B5821">
      <w:pPr>
        <w:spacing w:line="240" w:lineRule="auto"/>
        <w:jc w:val="both"/>
        <w:rPr>
          <w:sz w:val="28"/>
          <w:szCs w:val="28"/>
        </w:rPr>
      </w:pPr>
      <w:r>
        <w:rPr>
          <w:sz w:val="28"/>
          <w:szCs w:val="28"/>
        </w:rPr>
        <w:t xml:space="preserve">Однажды, сидя под огромной смоковницей (деревом </w:t>
      </w:r>
      <w:proofErr w:type="spellStart"/>
      <w:r>
        <w:rPr>
          <w:sz w:val="28"/>
          <w:szCs w:val="28"/>
        </w:rPr>
        <w:t>Бодхи</w:t>
      </w:r>
      <w:proofErr w:type="spellEnd"/>
      <w:r>
        <w:rPr>
          <w:sz w:val="28"/>
          <w:szCs w:val="28"/>
        </w:rPr>
        <w:t xml:space="preserve">), в глубокой задумчивости, Гаутама исполнился вдруг светом Истины, обрел Мудрость, ему открылся путь спасения человечества. Так он стал Буддой, т. е. просветленным или пробужденным, постигшим высшую истину. Ему открылись все законы мироздания. Эту истину потом Будда проповедовал по всей Индии. У него появились ученики и многочисленные последователи. В III в. до н. э. в правление царя </w:t>
      </w:r>
      <w:proofErr w:type="spellStart"/>
      <w:r>
        <w:rPr>
          <w:sz w:val="28"/>
          <w:szCs w:val="28"/>
        </w:rPr>
        <w:t>Ашоки</w:t>
      </w:r>
      <w:proofErr w:type="spellEnd"/>
      <w:r>
        <w:rPr>
          <w:sz w:val="28"/>
          <w:szCs w:val="28"/>
        </w:rPr>
        <w:t xml:space="preserve"> буддизм получил государственную поддержку. Была создана единая буддийская организация и догматика, началось активное распространение буддизма по всей Азии. В течение многих веков учение Будды передавалось устно.</w:t>
      </w:r>
    </w:p>
    <w:p w:rsidR="008B5821" w:rsidRDefault="008B5821" w:rsidP="008B5821">
      <w:pPr>
        <w:spacing w:line="240" w:lineRule="auto"/>
        <w:jc w:val="both"/>
        <w:rPr>
          <w:sz w:val="28"/>
          <w:szCs w:val="28"/>
        </w:rPr>
      </w:pPr>
      <w:r>
        <w:rPr>
          <w:sz w:val="28"/>
          <w:szCs w:val="28"/>
        </w:rPr>
        <w:t>В I в. до н. э. оно, наконец, получило письменное закрепление в виде «</w:t>
      </w:r>
      <w:proofErr w:type="spellStart"/>
      <w:r>
        <w:rPr>
          <w:sz w:val="28"/>
          <w:szCs w:val="28"/>
        </w:rPr>
        <w:t>Трипитаки</w:t>
      </w:r>
      <w:proofErr w:type="spellEnd"/>
      <w:r>
        <w:rPr>
          <w:sz w:val="28"/>
          <w:szCs w:val="28"/>
        </w:rPr>
        <w:t>» («трех корзин закона», «трех корзин» пальмовых листьев, на которых записаны откровения Будды).</w:t>
      </w:r>
    </w:p>
    <w:p w:rsidR="008B5821" w:rsidRDefault="008B5821" w:rsidP="008B5821">
      <w:pPr>
        <w:spacing w:line="240" w:lineRule="auto"/>
        <w:jc w:val="both"/>
        <w:rPr>
          <w:b/>
          <w:sz w:val="28"/>
          <w:szCs w:val="28"/>
        </w:rPr>
      </w:pPr>
      <w:r>
        <w:rPr>
          <w:b/>
          <w:sz w:val="28"/>
          <w:szCs w:val="28"/>
        </w:rPr>
        <w:lastRenderedPageBreak/>
        <w:t xml:space="preserve">Ядро буддийского учения составляют «четыре благородные истины»: </w:t>
      </w:r>
    </w:p>
    <w:p w:rsidR="008B5821" w:rsidRDefault="008B5821" w:rsidP="008B5821">
      <w:pPr>
        <w:spacing w:line="240" w:lineRule="auto"/>
        <w:jc w:val="both"/>
        <w:rPr>
          <w:sz w:val="28"/>
          <w:szCs w:val="28"/>
        </w:rPr>
      </w:pPr>
      <w:r>
        <w:rPr>
          <w:sz w:val="28"/>
          <w:szCs w:val="28"/>
        </w:rPr>
        <w:t xml:space="preserve">1) всякая жизнь несет с собой страдания; </w:t>
      </w:r>
    </w:p>
    <w:p w:rsidR="008B5821" w:rsidRDefault="008B5821" w:rsidP="008B5821">
      <w:pPr>
        <w:spacing w:line="240" w:lineRule="auto"/>
        <w:jc w:val="both"/>
        <w:rPr>
          <w:sz w:val="28"/>
          <w:szCs w:val="28"/>
        </w:rPr>
      </w:pPr>
      <w:r>
        <w:rPr>
          <w:sz w:val="28"/>
          <w:szCs w:val="28"/>
        </w:rPr>
        <w:t xml:space="preserve">2) страдания имеют своей причиной эгоистические желания человека; </w:t>
      </w:r>
    </w:p>
    <w:p w:rsidR="008B5821" w:rsidRDefault="008B5821" w:rsidP="008B5821">
      <w:pPr>
        <w:spacing w:line="240" w:lineRule="auto"/>
        <w:jc w:val="both"/>
        <w:rPr>
          <w:sz w:val="28"/>
          <w:szCs w:val="28"/>
        </w:rPr>
      </w:pPr>
      <w:r>
        <w:rPr>
          <w:sz w:val="28"/>
          <w:szCs w:val="28"/>
        </w:rPr>
        <w:t xml:space="preserve">3) только освободившись от этих желаний можно прекратить страдания; </w:t>
      </w:r>
    </w:p>
    <w:p w:rsidR="008B5821" w:rsidRDefault="008B5821" w:rsidP="008B5821">
      <w:pPr>
        <w:spacing w:line="240" w:lineRule="auto"/>
        <w:jc w:val="both"/>
        <w:rPr>
          <w:sz w:val="28"/>
          <w:szCs w:val="28"/>
        </w:rPr>
      </w:pPr>
      <w:r>
        <w:rPr>
          <w:sz w:val="28"/>
          <w:szCs w:val="28"/>
        </w:rPr>
        <w:t>4) к прекращению страданий ведет «благородный срединный восьмеричный путь» (восемь ступеней, или шагов).</w:t>
      </w:r>
    </w:p>
    <w:p w:rsidR="008B5821" w:rsidRDefault="008B5821" w:rsidP="008B5821">
      <w:pPr>
        <w:spacing w:line="240" w:lineRule="auto"/>
        <w:jc w:val="both"/>
        <w:rPr>
          <w:sz w:val="28"/>
          <w:szCs w:val="28"/>
        </w:rPr>
      </w:pPr>
      <w:r>
        <w:rPr>
          <w:noProof/>
          <w:lang w:eastAsia="ru-RU"/>
        </w:rPr>
        <mc:AlternateContent>
          <mc:Choice Requires="wps">
            <w:drawing>
              <wp:anchor distT="0" distB="0" distL="114300" distR="114300" simplePos="0" relativeHeight="251662336" behindDoc="0" locked="0" layoutInCell="1" allowOverlap="1" wp14:anchorId="709CE40A" wp14:editId="4DE549CB">
                <wp:simplePos x="0" y="0"/>
                <wp:positionH relativeFrom="column">
                  <wp:posOffset>28575</wp:posOffset>
                </wp:positionH>
                <wp:positionV relativeFrom="paragraph">
                  <wp:posOffset>75565</wp:posOffset>
                </wp:positionV>
                <wp:extent cx="6677025" cy="1000125"/>
                <wp:effectExtent l="57150" t="38100" r="85725" b="10477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6677025" cy="1000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8B5821" w:rsidRDefault="008B5821" w:rsidP="008B5821">
                            <w:pPr>
                              <w:spacing w:line="240" w:lineRule="auto"/>
                              <w:jc w:val="center"/>
                              <w:rPr>
                                <w:i/>
                                <w:sz w:val="28"/>
                                <w:szCs w:val="28"/>
                              </w:rPr>
                            </w:pPr>
                            <w:r>
                              <w:rPr>
                                <w:i/>
                                <w:sz w:val="28"/>
                                <w:szCs w:val="28"/>
                              </w:rPr>
                              <w:t>Согласно буддизму корень всех страданий – в нашей чувственной привязанности к миру, в желании, жажде наслаждений и удовольствий, в стремлении к власти, богатству, другим жизненным благам, вообще к обладанию.</w:t>
                            </w:r>
                          </w:p>
                          <w:p w:rsidR="008B5821" w:rsidRDefault="008B5821" w:rsidP="008B58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29" style="position:absolute;left:0;text-align:left;margin-left:2.25pt;margin-top:5.95pt;width:525.75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" fillcolor="#dafda7" strokecolor="#98b954">
                <v:fill color2="#f5ffe6" rotate="t" angle="180" colors="0 #dafda7;22938f #e4fdc2;1 #f5ffe6" focus="100%" type="gradient"/>
                <v:shadow on="t" color="black" opacity="24903f" origin=",.5" offset="0,.55556mm"/>
                <v:textbox>
                  <w:txbxContent>
                    <w:p w:rsidR="008B5821" w:rsidRDefault="008B5821" w:rsidP="008B5821">
                      <w:pPr>
                        <w:spacing w:line="240" w:lineRule="auto"/>
                        <w:jc w:val="center"/>
                        <w:rPr>
                          <w:i/>
                          <w:sz w:val="28"/>
                          <w:szCs w:val="28"/>
                        </w:rPr>
                      </w:pPr>
                      <w:r>
                        <w:rPr>
                          <w:i/>
                          <w:sz w:val="28"/>
                          <w:szCs w:val="28"/>
                        </w:rPr>
                        <w:t>Согласно буддизму корень всех страданий – в нашей чувственной привязанности к миру, в желании, жажде наслаждений и удовольствий, в стремлении к власти, богатству, другим жизненным благам, вообще к обладанию.</w:t>
                      </w:r>
                    </w:p>
                    <w:p w:rsidR="008B5821" w:rsidRDefault="008B5821" w:rsidP="008B5821">
                      <w:pPr>
                        <w:jc w:val="center"/>
                      </w:pPr>
                    </w:p>
                  </w:txbxContent>
                </v:textbox>
              </v:roundrect>
            </w:pict>
          </mc:Fallback>
        </mc:AlternateContent>
      </w: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p>
    <w:p w:rsidR="008B5821" w:rsidRDefault="008B5821" w:rsidP="008B5821">
      <w:pPr>
        <w:spacing w:line="240" w:lineRule="auto"/>
        <w:jc w:val="both"/>
        <w:rPr>
          <w:sz w:val="28"/>
          <w:szCs w:val="28"/>
        </w:rPr>
      </w:pPr>
      <w:r>
        <w:rPr>
          <w:sz w:val="28"/>
          <w:szCs w:val="28"/>
        </w:rPr>
        <w:t xml:space="preserve">Смерть – это перерождение: </w:t>
      </w:r>
    </w:p>
    <w:p w:rsidR="008B5821" w:rsidRDefault="008B5821" w:rsidP="008B5821">
      <w:pPr>
        <w:spacing w:line="240" w:lineRule="auto"/>
        <w:jc w:val="both"/>
        <w:rPr>
          <w:b/>
          <w:sz w:val="28"/>
          <w:szCs w:val="28"/>
        </w:rPr>
      </w:pPr>
      <w:r>
        <w:rPr>
          <w:b/>
          <w:sz w:val="28"/>
          <w:szCs w:val="28"/>
        </w:rPr>
        <w:t xml:space="preserve">«Восьмеричный путь», путь Будды, состоит из ступеней: </w:t>
      </w:r>
    </w:p>
    <w:p w:rsidR="008B5821" w:rsidRDefault="008B5821" w:rsidP="008B5821">
      <w:pPr>
        <w:spacing w:line="240" w:lineRule="auto"/>
        <w:jc w:val="both"/>
        <w:rPr>
          <w:sz w:val="28"/>
          <w:szCs w:val="28"/>
        </w:rPr>
      </w:pPr>
      <w:r>
        <w:rPr>
          <w:sz w:val="28"/>
          <w:szCs w:val="28"/>
        </w:rPr>
        <w:t xml:space="preserve">1) праведное воззрение (признавать «четыре благородные истины»); </w:t>
      </w:r>
    </w:p>
    <w:p w:rsidR="008B5821" w:rsidRDefault="008B5821" w:rsidP="008B5821">
      <w:pPr>
        <w:spacing w:line="240" w:lineRule="auto"/>
        <w:jc w:val="both"/>
        <w:rPr>
          <w:sz w:val="28"/>
          <w:szCs w:val="28"/>
        </w:rPr>
      </w:pPr>
      <w:r>
        <w:rPr>
          <w:sz w:val="28"/>
          <w:szCs w:val="28"/>
        </w:rPr>
        <w:t xml:space="preserve">2) праведное намерение (ориентироваться на истинные ценности); </w:t>
      </w:r>
    </w:p>
    <w:p w:rsidR="008B5821" w:rsidRDefault="008B5821" w:rsidP="008B5821">
      <w:pPr>
        <w:spacing w:line="240" w:lineRule="auto"/>
        <w:jc w:val="both"/>
        <w:rPr>
          <w:sz w:val="28"/>
          <w:szCs w:val="28"/>
        </w:rPr>
      </w:pPr>
      <w:r>
        <w:rPr>
          <w:sz w:val="28"/>
          <w:szCs w:val="28"/>
        </w:rPr>
        <w:t xml:space="preserve">3) праведная речь (воздерживаться ото лжи, грубости и сквернословия); </w:t>
      </w:r>
    </w:p>
    <w:p w:rsidR="008B5821" w:rsidRDefault="008B5821" w:rsidP="008B5821">
      <w:pPr>
        <w:spacing w:line="240" w:lineRule="auto"/>
        <w:jc w:val="both"/>
        <w:rPr>
          <w:sz w:val="28"/>
          <w:szCs w:val="28"/>
        </w:rPr>
      </w:pPr>
      <w:r>
        <w:rPr>
          <w:sz w:val="28"/>
          <w:szCs w:val="28"/>
        </w:rPr>
        <w:t xml:space="preserve">4) праведное действие (не причинять зла живому); </w:t>
      </w:r>
    </w:p>
    <w:p w:rsidR="008B5821" w:rsidRDefault="008B5821" w:rsidP="008B5821">
      <w:pPr>
        <w:spacing w:line="240" w:lineRule="auto"/>
        <w:jc w:val="both"/>
        <w:rPr>
          <w:sz w:val="28"/>
          <w:szCs w:val="28"/>
        </w:rPr>
      </w:pPr>
      <w:r>
        <w:rPr>
          <w:sz w:val="28"/>
          <w:szCs w:val="28"/>
        </w:rPr>
        <w:t>5) праведный образ жизни (твердые моральные принципы, жить честным трудом);</w:t>
      </w:r>
    </w:p>
    <w:p w:rsidR="008B5821" w:rsidRDefault="008B5821" w:rsidP="008B5821">
      <w:pPr>
        <w:spacing w:line="240" w:lineRule="auto"/>
        <w:jc w:val="both"/>
        <w:rPr>
          <w:sz w:val="28"/>
          <w:szCs w:val="28"/>
        </w:rPr>
      </w:pPr>
      <w:r>
        <w:rPr>
          <w:sz w:val="28"/>
          <w:szCs w:val="28"/>
        </w:rPr>
        <w:t xml:space="preserve">6) праведное усилие (бороться с соблазнами и дурными мыслями, умножать добро); 7) праведное самообладание (усмирять свои страсти и  удовольствия); </w:t>
      </w:r>
    </w:p>
    <w:p w:rsidR="008B5821" w:rsidRDefault="008B5821" w:rsidP="008B5821">
      <w:pPr>
        <w:spacing w:line="240" w:lineRule="auto"/>
        <w:jc w:val="both"/>
        <w:rPr>
          <w:sz w:val="28"/>
          <w:szCs w:val="28"/>
        </w:rPr>
      </w:pPr>
      <w:r>
        <w:rPr>
          <w:sz w:val="28"/>
          <w:szCs w:val="28"/>
        </w:rPr>
        <w:t>8) праведная медитация (прозревать суть вещей, быть способным сосредоточиться на главном в жизни).</w:t>
      </w:r>
    </w:p>
    <w:p w:rsidR="008B5821" w:rsidRDefault="008B5821" w:rsidP="008B5821">
      <w:pPr>
        <w:spacing w:line="240" w:lineRule="auto"/>
        <w:jc w:val="center"/>
        <w:rPr>
          <w:b/>
          <w:i/>
          <w:sz w:val="28"/>
          <w:szCs w:val="28"/>
          <w:u w:val="single"/>
        </w:rPr>
      </w:pPr>
      <w:r>
        <w:rPr>
          <w:b/>
          <w:i/>
          <w:sz w:val="28"/>
          <w:szCs w:val="28"/>
          <w:u w:val="single"/>
        </w:rPr>
        <w:t>Пройдя восьмеричный путь, человек достигает святости=нирваны</w:t>
      </w:r>
    </w:p>
    <w:p w:rsidR="008B5821" w:rsidRDefault="008B5821" w:rsidP="008B5821">
      <w:pPr>
        <w:spacing w:line="240" w:lineRule="auto"/>
        <w:jc w:val="both"/>
        <w:rPr>
          <w:sz w:val="28"/>
          <w:szCs w:val="28"/>
        </w:rPr>
      </w:pPr>
      <w:r>
        <w:rPr>
          <w:sz w:val="28"/>
          <w:szCs w:val="28"/>
        </w:rPr>
        <w:t>Восьмеричный путь открыт всем верующим, но одолеть его в действительности могут</w:t>
      </w:r>
    </w:p>
    <w:p w:rsidR="008B5821" w:rsidRDefault="008B5821" w:rsidP="008B5821">
      <w:pPr>
        <w:spacing w:line="240" w:lineRule="auto"/>
        <w:jc w:val="both"/>
        <w:rPr>
          <w:sz w:val="28"/>
          <w:szCs w:val="28"/>
        </w:rPr>
      </w:pPr>
      <w:r>
        <w:rPr>
          <w:sz w:val="28"/>
          <w:szCs w:val="28"/>
        </w:rPr>
        <w:t xml:space="preserve">лишь монахи-отшельники. </w:t>
      </w:r>
    </w:p>
    <w:p w:rsidR="008B5821" w:rsidRDefault="008B5821" w:rsidP="008B5821">
      <w:pPr>
        <w:spacing w:line="240" w:lineRule="auto"/>
        <w:jc w:val="both"/>
        <w:rPr>
          <w:sz w:val="28"/>
          <w:szCs w:val="28"/>
        </w:rPr>
      </w:pPr>
      <w:r>
        <w:rPr>
          <w:sz w:val="28"/>
          <w:szCs w:val="28"/>
        </w:rPr>
        <w:t xml:space="preserve">Для мирян достаточно быть щедрыми на подаяние монахам и соблюдать пять моральных правил, или заповедей: </w:t>
      </w:r>
    </w:p>
    <w:p w:rsidR="008B5821" w:rsidRDefault="008B5821" w:rsidP="008B5821">
      <w:pPr>
        <w:spacing w:line="240" w:lineRule="auto"/>
        <w:jc w:val="both"/>
        <w:rPr>
          <w:sz w:val="28"/>
          <w:szCs w:val="28"/>
        </w:rPr>
      </w:pPr>
      <w:r>
        <w:rPr>
          <w:sz w:val="28"/>
          <w:szCs w:val="28"/>
        </w:rPr>
        <w:t xml:space="preserve">1) не убивать живых существ; </w:t>
      </w:r>
    </w:p>
    <w:p w:rsidR="008B5821" w:rsidRDefault="008B5821" w:rsidP="008B5821">
      <w:pPr>
        <w:spacing w:line="240" w:lineRule="auto"/>
        <w:jc w:val="both"/>
        <w:rPr>
          <w:sz w:val="28"/>
          <w:szCs w:val="28"/>
        </w:rPr>
      </w:pPr>
      <w:r>
        <w:rPr>
          <w:sz w:val="28"/>
          <w:szCs w:val="28"/>
        </w:rPr>
        <w:t xml:space="preserve">2) не брать чужого; </w:t>
      </w:r>
    </w:p>
    <w:p w:rsidR="008B5821" w:rsidRDefault="008B5821" w:rsidP="008B5821">
      <w:pPr>
        <w:spacing w:line="240" w:lineRule="auto"/>
        <w:jc w:val="both"/>
        <w:rPr>
          <w:sz w:val="28"/>
          <w:szCs w:val="28"/>
        </w:rPr>
      </w:pPr>
      <w:r>
        <w:rPr>
          <w:sz w:val="28"/>
          <w:szCs w:val="28"/>
        </w:rPr>
        <w:lastRenderedPageBreak/>
        <w:t xml:space="preserve">3) не прелюбодействовать; </w:t>
      </w:r>
    </w:p>
    <w:p w:rsidR="008B5821" w:rsidRDefault="008B5821" w:rsidP="008B5821">
      <w:pPr>
        <w:spacing w:line="240" w:lineRule="auto"/>
        <w:jc w:val="both"/>
        <w:rPr>
          <w:sz w:val="28"/>
          <w:szCs w:val="28"/>
        </w:rPr>
      </w:pPr>
      <w:r>
        <w:rPr>
          <w:sz w:val="28"/>
          <w:szCs w:val="28"/>
        </w:rPr>
        <w:t xml:space="preserve">4) не лгать; </w:t>
      </w:r>
    </w:p>
    <w:p w:rsidR="008B5821" w:rsidRDefault="008B5821" w:rsidP="008B5821">
      <w:pPr>
        <w:spacing w:line="240" w:lineRule="auto"/>
        <w:jc w:val="both"/>
        <w:rPr>
          <w:sz w:val="28"/>
          <w:szCs w:val="28"/>
        </w:rPr>
      </w:pPr>
      <w:r>
        <w:rPr>
          <w:sz w:val="28"/>
          <w:szCs w:val="28"/>
        </w:rPr>
        <w:t>5) не употреблять наркотических веществ и спиртных напитков.</w:t>
      </w:r>
    </w:p>
    <w:p w:rsidR="008B5821" w:rsidRDefault="008B5821" w:rsidP="008B5821">
      <w:pPr>
        <w:spacing w:line="240" w:lineRule="auto"/>
        <w:jc w:val="both"/>
        <w:rPr>
          <w:sz w:val="28"/>
          <w:szCs w:val="28"/>
        </w:rPr>
      </w:pPr>
      <w:r>
        <w:rPr>
          <w:sz w:val="28"/>
          <w:szCs w:val="28"/>
        </w:rPr>
        <w:t xml:space="preserve">Сегодня в мире насчитывается около 500 миллионов буддистов. Они живут в основном в странах Южной, Юго-Восточной и Восточной Азии: Индия, Китай, Вьетнам, Япония, Бирма, Лаос. Современный буддизм много течений и школ. Тхеравада («учение </w:t>
      </w:r>
      <w:proofErr w:type="gramStart"/>
      <w:r>
        <w:rPr>
          <w:sz w:val="28"/>
          <w:szCs w:val="28"/>
        </w:rPr>
        <w:t>старейших</w:t>
      </w:r>
      <w:proofErr w:type="gramEnd"/>
      <w:r>
        <w:rPr>
          <w:sz w:val="28"/>
          <w:szCs w:val="28"/>
        </w:rPr>
        <w:t>») и  Махаяна («Великая колесница»)</w:t>
      </w:r>
    </w:p>
    <w:p w:rsidR="008B5821" w:rsidRDefault="008B5821" w:rsidP="008B5821">
      <w:pPr>
        <w:spacing w:line="240" w:lineRule="auto"/>
        <w:jc w:val="both"/>
        <w:rPr>
          <w:sz w:val="28"/>
          <w:szCs w:val="28"/>
        </w:rPr>
      </w:pPr>
      <w:r>
        <w:rPr>
          <w:sz w:val="28"/>
          <w:szCs w:val="28"/>
        </w:rPr>
        <w:t>На территории Российской Федерации районами, населенными буддистами, являются</w:t>
      </w:r>
    </w:p>
    <w:p w:rsidR="008B5821" w:rsidRDefault="008B5821" w:rsidP="008B5821">
      <w:pPr>
        <w:spacing w:line="240" w:lineRule="auto"/>
        <w:jc w:val="both"/>
        <w:rPr>
          <w:sz w:val="28"/>
          <w:szCs w:val="28"/>
        </w:rPr>
      </w:pPr>
      <w:r>
        <w:rPr>
          <w:sz w:val="28"/>
          <w:szCs w:val="28"/>
        </w:rPr>
        <w:t xml:space="preserve">Тува, Бурятия и Калмыкия. </w:t>
      </w:r>
    </w:p>
    <w:p w:rsidR="008B5821" w:rsidRDefault="008B5821" w:rsidP="008B5821">
      <w:pPr>
        <w:spacing w:line="240" w:lineRule="auto"/>
        <w:jc w:val="both"/>
        <w:rPr>
          <w:b/>
          <w:sz w:val="28"/>
          <w:szCs w:val="28"/>
        </w:rPr>
      </w:pPr>
      <w:r>
        <w:rPr>
          <w:b/>
          <w:sz w:val="28"/>
          <w:szCs w:val="28"/>
        </w:rPr>
        <w:t>Христианство</w:t>
      </w:r>
    </w:p>
    <w:p w:rsidR="008B5821" w:rsidRDefault="008B5821" w:rsidP="008B5821">
      <w:pPr>
        <w:spacing w:line="240" w:lineRule="auto"/>
        <w:jc w:val="both"/>
        <w:rPr>
          <w:sz w:val="28"/>
          <w:szCs w:val="28"/>
        </w:rPr>
      </w:pPr>
      <w:r>
        <w:rPr>
          <w:sz w:val="28"/>
          <w:szCs w:val="28"/>
        </w:rPr>
        <w:t>Христианство – наиболее распространенная из мировых религий. Оно широко представлено на всех населенных континентах земного шара. Полное число его приверженцев превышает 1,7 миллиарда. Возникнув в еврейской среде в Палестине в I в. н. э., христианство быстро распространилось на другие земли и с IV столетия стало одной из официальных религий Римской империи.</w:t>
      </w:r>
    </w:p>
    <w:p w:rsidR="008B5821" w:rsidRDefault="008B5821" w:rsidP="008B5821">
      <w:pPr>
        <w:spacing w:line="240" w:lineRule="auto"/>
        <w:jc w:val="both"/>
        <w:rPr>
          <w:sz w:val="28"/>
          <w:szCs w:val="28"/>
        </w:rPr>
      </w:pPr>
      <w:r>
        <w:rPr>
          <w:sz w:val="28"/>
          <w:szCs w:val="28"/>
        </w:rPr>
        <w:t xml:space="preserve">В процессе эволюции христианство образовало три конфессии (направления): </w:t>
      </w:r>
    </w:p>
    <w:p w:rsidR="008B5821" w:rsidRDefault="008B5821" w:rsidP="008B5821">
      <w:pPr>
        <w:pStyle w:val="a3"/>
        <w:numPr>
          <w:ilvl w:val="0"/>
          <w:numId w:val="3"/>
        </w:numPr>
        <w:spacing w:line="240" w:lineRule="auto"/>
        <w:jc w:val="both"/>
        <w:rPr>
          <w:sz w:val="28"/>
          <w:szCs w:val="28"/>
        </w:rPr>
      </w:pPr>
      <w:r>
        <w:rPr>
          <w:sz w:val="28"/>
          <w:szCs w:val="28"/>
        </w:rPr>
        <w:t xml:space="preserve">православие </w:t>
      </w:r>
    </w:p>
    <w:p w:rsidR="008B5821" w:rsidRDefault="008B5821" w:rsidP="008B5821">
      <w:pPr>
        <w:pStyle w:val="a3"/>
        <w:numPr>
          <w:ilvl w:val="0"/>
          <w:numId w:val="3"/>
        </w:numPr>
        <w:spacing w:line="240" w:lineRule="auto"/>
        <w:jc w:val="both"/>
        <w:rPr>
          <w:sz w:val="28"/>
          <w:szCs w:val="28"/>
        </w:rPr>
      </w:pPr>
      <w:r>
        <w:rPr>
          <w:sz w:val="28"/>
          <w:szCs w:val="28"/>
        </w:rPr>
        <w:t xml:space="preserve">католицизм  </w:t>
      </w:r>
    </w:p>
    <w:p w:rsidR="008B5821" w:rsidRDefault="008B5821" w:rsidP="008B5821">
      <w:pPr>
        <w:pStyle w:val="a3"/>
        <w:numPr>
          <w:ilvl w:val="0"/>
          <w:numId w:val="3"/>
        </w:numPr>
        <w:spacing w:line="240" w:lineRule="auto"/>
        <w:jc w:val="both"/>
        <w:rPr>
          <w:sz w:val="28"/>
          <w:szCs w:val="28"/>
        </w:rPr>
      </w:pPr>
      <w:r>
        <w:rPr>
          <w:sz w:val="28"/>
          <w:szCs w:val="28"/>
        </w:rPr>
        <w:t xml:space="preserve">протестантизм </w:t>
      </w:r>
    </w:p>
    <w:p w:rsidR="008B5821" w:rsidRDefault="008B5821" w:rsidP="008B5821">
      <w:pPr>
        <w:spacing w:line="240" w:lineRule="auto"/>
        <w:jc w:val="both"/>
        <w:rPr>
          <w:sz w:val="28"/>
          <w:szCs w:val="28"/>
        </w:rPr>
      </w:pPr>
      <w:r>
        <w:rPr>
          <w:sz w:val="28"/>
          <w:szCs w:val="28"/>
        </w:rPr>
        <w:t>Схизма (раскол) на западное (католицизм) и восточное (православие) христианство объясняется многими причинами, в том числе и политического порядка. Раскол, к которому христианская церковь пришла постепенно, произошел в середине XI в. (1054 г)</w:t>
      </w:r>
    </w:p>
    <w:p w:rsidR="008B5821" w:rsidRDefault="008B5821" w:rsidP="008B5821">
      <w:pPr>
        <w:spacing w:line="240" w:lineRule="auto"/>
        <w:jc w:val="both"/>
        <w:rPr>
          <w:sz w:val="28"/>
          <w:szCs w:val="28"/>
        </w:rPr>
      </w:pPr>
      <w:r>
        <w:rPr>
          <w:sz w:val="28"/>
          <w:szCs w:val="28"/>
        </w:rPr>
        <w:t>Христианская доктрина сложилась в общих чертах к V–VI вв. На ранних этапах существования христианства отцы церкви и первые четыре Вселенских собора отобрали и сформулировали некоторые основные положения христианского вероучения, содержащиеся в Священном Писании (особенно в четырех канонических Евангелиях и в посланиях св. Павла). Они приняты всеми христианскими конфессиями.</w:t>
      </w:r>
    </w:p>
    <w:p w:rsidR="008B5821" w:rsidRDefault="008B5821" w:rsidP="008B5821">
      <w:pPr>
        <w:spacing w:line="240" w:lineRule="auto"/>
        <w:jc w:val="both"/>
        <w:rPr>
          <w:sz w:val="28"/>
          <w:szCs w:val="28"/>
        </w:rPr>
      </w:pPr>
      <w:r>
        <w:rPr>
          <w:sz w:val="28"/>
          <w:szCs w:val="28"/>
        </w:rPr>
        <w:t>Согласно этим основам учения христианство – монотеистическая религия. Но при этом</w:t>
      </w:r>
    </w:p>
    <w:p w:rsidR="008B5821" w:rsidRDefault="008B5821" w:rsidP="008B5821">
      <w:pPr>
        <w:spacing w:line="240" w:lineRule="auto"/>
        <w:jc w:val="both"/>
        <w:rPr>
          <w:sz w:val="28"/>
          <w:szCs w:val="28"/>
        </w:rPr>
      </w:pPr>
      <w:r>
        <w:rPr>
          <w:sz w:val="28"/>
          <w:szCs w:val="28"/>
        </w:rPr>
        <w:t>ранняя церковь разработала и утвердила христианскую доктрину Троицы: Бог мыслится как единство трех лиц – Создателя (Отца), Спасителя (Сына) и Святого Духа. Эти три ипостаси являются в своей сущности единым Богом.</w:t>
      </w:r>
    </w:p>
    <w:p w:rsidR="008B5821" w:rsidRDefault="008B5821" w:rsidP="008B5821">
      <w:pPr>
        <w:spacing w:line="240" w:lineRule="auto"/>
        <w:jc w:val="both"/>
        <w:rPr>
          <w:b/>
          <w:sz w:val="28"/>
          <w:szCs w:val="28"/>
        </w:rPr>
      </w:pPr>
      <w:r>
        <w:rPr>
          <w:b/>
          <w:sz w:val="28"/>
          <w:szCs w:val="28"/>
        </w:rPr>
        <w:t>Ислам</w:t>
      </w:r>
    </w:p>
    <w:p w:rsidR="008B5821" w:rsidRDefault="008B5821" w:rsidP="008B5821">
      <w:pPr>
        <w:spacing w:line="240" w:lineRule="auto"/>
        <w:jc w:val="both"/>
        <w:rPr>
          <w:sz w:val="28"/>
          <w:szCs w:val="28"/>
        </w:rPr>
      </w:pPr>
      <w:r>
        <w:rPr>
          <w:sz w:val="28"/>
          <w:szCs w:val="28"/>
        </w:rPr>
        <w:t xml:space="preserve">«Ислам» в буквальном переводе с арабского означает «покорность» и «покой». Вверивший себя Аллаху (божество) человек получает внутренний покой, душевное </w:t>
      </w:r>
      <w:r>
        <w:rPr>
          <w:sz w:val="28"/>
          <w:szCs w:val="28"/>
        </w:rPr>
        <w:lastRenderedPageBreak/>
        <w:t>успокоение. Слово же «мусульманин» означает «отдавший или предавший себя Аллаху».</w:t>
      </w:r>
    </w:p>
    <w:p w:rsidR="008B5821" w:rsidRDefault="008B5821" w:rsidP="008B5821">
      <w:pPr>
        <w:spacing w:line="240" w:lineRule="auto"/>
        <w:jc w:val="both"/>
        <w:rPr>
          <w:sz w:val="28"/>
          <w:szCs w:val="28"/>
        </w:rPr>
      </w:pPr>
      <w:r>
        <w:rPr>
          <w:sz w:val="28"/>
          <w:szCs w:val="28"/>
        </w:rPr>
        <w:t>В основу ислама положено учение пророка Мухаммеда (Магомета). Мухаммед родился около 570 г. в Мекке, на западе Саудовской Аравии.</w:t>
      </w:r>
    </w:p>
    <w:p w:rsidR="008B5821" w:rsidRDefault="008B5821" w:rsidP="008B5821">
      <w:pPr>
        <w:spacing w:line="240" w:lineRule="auto"/>
        <w:jc w:val="both"/>
        <w:rPr>
          <w:sz w:val="28"/>
          <w:szCs w:val="28"/>
        </w:rPr>
      </w:pPr>
      <w:r>
        <w:rPr>
          <w:sz w:val="28"/>
          <w:szCs w:val="28"/>
        </w:rPr>
        <w:t xml:space="preserve">В то время в Аравии господствовали три религии: </w:t>
      </w:r>
    </w:p>
    <w:p w:rsidR="008B5821" w:rsidRDefault="008B5821" w:rsidP="008B5821">
      <w:pPr>
        <w:pStyle w:val="a3"/>
        <w:numPr>
          <w:ilvl w:val="0"/>
          <w:numId w:val="4"/>
        </w:numPr>
        <w:spacing w:line="240" w:lineRule="auto"/>
        <w:jc w:val="both"/>
        <w:rPr>
          <w:sz w:val="28"/>
          <w:szCs w:val="28"/>
        </w:rPr>
      </w:pPr>
      <w:r>
        <w:rPr>
          <w:sz w:val="28"/>
          <w:szCs w:val="28"/>
        </w:rPr>
        <w:t xml:space="preserve">традиционное язычество </w:t>
      </w:r>
    </w:p>
    <w:p w:rsidR="008B5821" w:rsidRDefault="008B5821" w:rsidP="008B5821">
      <w:pPr>
        <w:pStyle w:val="a3"/>
        <w:numPr>
          <w:ilvl w:val="0"/>
          <w:numId w:val="4"/>
        </w:numPr>
        <w:spacing w:line="240" w:lineRule="auto"/>
        <w:jc w:val="both"/>
        <w:rPr>
          <w:sz w:val="28"/>
          <w:szCs w:val="28"/>
        </w:rPr>
      </w:pPr>
      <w:r>
        <w:rPr>
          <w:sz w:val="28"/>
          <w:szCs w:val="28"/>
        </w:rPr>
        <w:t xml:space="preserve">иудаизм </w:t>
      </w:r>
    </w:p>
    <w:p w:rsidR="008B5821" w:rsidRDefault="008B5821" w:rsidP="008B5821">
      <w:pPr>
        <w:pStyle w:val="a3"/>
        <w:numPr>
          <w:ilvl w:val="0"/>
          <w:numId w:val="4"/>
        </w:numPr>
        <w:spacing w:line="240" w:lineRule="auto"/>
        <w:jc w:val="both"/>
        <w:rPr>
          <w:sz w:val="28"/>
          <w:szCs w:val="28"/>
        </w:rPr>
      </w:pPr>
      <w:r>
        <w:rPr>
          <w:sz w:val="28"/>
          <w:szCs w:val="28"/>
        </w:rPr>
        <w:t xml:space="preserve">христианство </w:t>
      </w:r>
    </w:p>
    <w:p w:rsidR="008B5821" w:rsidRDefault="008B5821" w:rsidP="008B5821">
      <w:pPr>
        <w:spacing w:line="240" w:lineRule="auto"/>
        <w:jc w:val="both"/>
        <w:rPr>
          <w:sz w:val="28"/>
          <w:szCs w:val="28"/>
        </w:rPr>
      </w:pPr>
      <w:r>
        <w:rPr>
          <w:sz w:val="28"/>
          <w:szCs w:val="28"/>
        </w:rPr>
        <w:t xml:space="preserve">Мухаммед считал себя наследником и продолжателем иудео-христианской традиции. Мусульманами почитаются патриархи и пророки этой традиции: Ной, Авраам, Исаак, Соломон, Моисей, Иисус Христос. Мусульманин верит, что Бог, или Аллах, неоднократно посылал своих пророков к людям. Но те или не поняли, или извратили услышанное от них Слово Божье. И тогда Аллах решил в последний раз вразумить заблудшие чада свои через пророка Мухаммеда. Однажды, когда Мухаммед находился в пещере, где он обычно уединялся для глубоких размышлений, ему вдруг явился архангел Гавриил  и, передав истинное Слово Аллаха, приказал нести его людям. Это Слово стало Кораном – главной священной книгой мусульман. </w:t>
      </w:r>
    </w:p>
    <w:p w:rsidR="008B5821" w:rsidRDefault="008B5821" w:rsidP="008B5821">
      <w:pPr>
        <w:spacing w:line="240" w:lineRule="auto"/>
        <w:jc w:val="both"/>
        <w:rPr>
          <w:sz w:val="28"/>
          <w:szCs w:val="28"/>
        </w:rPr>
      </w:pPr>
      <w:r>
        <w:rPr>
          <w:b/>
          <w:sz w:val="28"/>
          <w:szCs w:val="28"/>
        </w:rPr>
        <w:t>Ислам – монотеистическая религия.</w:t>
      </w:r>
      <w:r>
        <w:rPr>
          <w:sz w:val="28"/>
          <w:szCs w:val="28"/>
        </w:rPr>
        <w:t xml:space="preserve"> Мусульмане придерживаются строгого единобожия: «Нет Бога, кроме Аллаха, а Мухаммед – пророк Его». Как недопустимую уступку многобожию воспринимал Мухаммед христианскую идею троичности Бога – Отца и Сына, и Святого Духа. Для него Иисус Христос – только пророк, но не Сын Божий.</w:t>
      </w:r>
    </w:p>
    <w:p w:rsidR="008B5821" w:rsidRDefault="008B5821" w:rsidP="008B5821">
      <w:pPr>
        <w:spacing w:line="240" w:lineRule="auto"/>
        <w:jc w:val="both"/>
        <w:rPr>
          <w:sz w:val="28"/>
          <w:szCs w:val="28"/>
        </w:rPr>
      </w:pPr>
      <w:r>
        <w:rPr>
          <w:sz w:val="28"/>
          <w:szCs w:val="28"/>
        </w:rPr>
        <w:t>Только Бог может вызвать вещи к бытию и сделать их в собственном смысле существующими. Коран поэтому запрещает изображение живых существ в виде скульптур или рисунков. В Коране сказано, что вырезать идолов и ваять образы – дело дьявола. Кстати, нет никаких изображений Аллаха, пророков, святых и в мусульманских храмах – мечетях.</w:t>
      </w:r>
    </w:p>
    <w:p w:rsidR="008B5821" w:rsidRDefault="008B5821" w:rsidP="008B5821">
      <w:pPr>
        <w:spacing w:line="240" w:lineRule="auto"/>
        <w:jc w:val="both"/>
        <w:rPr>
          <w:sz w:val="28"/>
          <w:szCs w:val="28"/>
        </w:rPr>
      </w:pPr>
      <w:r>
        <w:rPr>
          <w:sz w:val="28"/>
          <w:szCs w:val="28"/>
        </w:rPr>
        <w:t>Мусульмане убеждены, что Аллах как высшее существо никак не укладывается в ограниченные человеческие образы и представления – он неизмеримо больше, выше и полнее их. Сильнее, чем в иудаизме и христианстве, в исламе выражена идея предопределенности. Человек не способен влиять на ход событий, поскольку все в мире происходит по воле всемогущего Аллаха.</w:t>
      </w:r>
    </w:p>
    <w:p w:rsidR="008B5821" w:rsidRDefault="008B5821" w:rsidP="008B5821">
      <w:pPr>
        <w:spacing w:line="240" w:lineRule="auto"/>
        <w:jc w:val="both"/>
        <w:rPr>
          <w:b/>
          <w:sz w:val="28"/>
          <w:szCs w:val="28"/>
        </w:rPr>
      </w:pPr>
      <w:r>
        <w:rPr>
          <w:b/>
          <w:sz w:val="28"/>
          <w:szCs w:val="28"/>
        </w:rPr>
        <w:t>Каждый мусульманин должен «пять столпов» ислама.</w:t>
      </w:r>
    </w:p>
    <w:p w:rsidR="008B5821" w:rsidRDefault="008B5821" w:rsidP="008B5821">
      <w:pPr>
        <w:spacing w:line="240" w:lineRule="auto"/>
        <w:jc w:val="both"/>
        <w:rPr>
          <w:sz w:val="28"/>
          <w:szCs w:val="28"/>
        </w:rPr>
      </w:pPr>
      <w:r>
        <w:rPr>
          <w:i/>
          <w:sz w:val="28"/>
          <w:szCs w:val="28"/>
        </w:rPr>
        <w:t>Первая обязанность</w:t>
      </w:r>
      <w:r>
        <w:rPr>
          <w:sz w:val="28"/>
          <w:szCs w:val="28"/>
        </w:rPr>
        <w:t xml:space="preserve"> истинного мусульманина – верить в то, что «нет Бога, кроме Аллаха, и Мухаммед его посланник».</w:t>
      </w:r>
    </w:p>
    <w:p w:rsidR="008B5821" w:rsidRDefault="008B5821" w:rsidP="008B5821">
      <w:pPr>
        <w:spacing w:line="240" w:lineRule="auto"/>
        <w:jc w:val="both"/>
        <w:rPr>
          <w:sz w:val="28"/>
          <w:szCs w:val="28"/>
        </w:rPr>
      </w:pPr>
      <w:r>
        <w:rPr>
          <w:i/>
          <w:sz w:val="28"/>
          <w:szCs w:val="28"/>
        </w:rPr>
        <w:t>Вторая обязанность</w:t>
      </w:r>
      <w:r>
        <w:rPr>
          <w:sz w:val="28"/>
          <w:szCs w:val="28"/>
        </w:rPr>
        <w:t xml:space="preserve"> – молитва. Она является главным средством общения верующего с Аллахом. Перед молитвой следует совершить ритуальное омовение и обратиться лицом в сторону главного храма или «заповедной мечети» всех мусульман – Каабы в г. Мекке.</w:t>
      </w:r>
    </w:p>
    <w:p w:rsidR="008B5821" w:rsidRDefault="008B5821" w:rsidP="008B5821">
      <w:pPr>
        <w:spacing w:line="240" w:lineRule="auto"/>
        <w:jc w:val="both"/>
        <w:rPr>
          <w:sz w:val="28"/>
          <w:szCs w:val="28"/>
        </w:rPr>
      </w:pPr>
      <w:r>
        <w:rPr>
          <w:i/>
          <w:sz w:val="28"/>
          <w:szCs w:val="28"/>
        </w:rPr>
        <w:lastRenderedPageBreak/>
        <w:t>Третья обязанность</w:t>
      </w:r>
      <w:r>
        <w:rPr>
          <w:sz w:val="28"/>
          <w:szCs w:val="28"/>
        </w:rPr>
        <w:t xml:space="preserve"> мусульманина – пост. Он приходится на рамадан, девятый месяц мусульманского лунного календаря.</w:t>
      </w:r>
      <w:r>
        <w:t xml:space="preserve"> </w:t>
      </w:r>
      <w:r>
        <w:rPr>
          <w:sz w:val="28"/>
          <w:szCs w:val="28"/>
        </w:rPr>
        <w:t>В течение дня мусульманам нельзя есть, пить и развлекаться. После захода солнца и до его восхода можно есть и пить.</w:t>
      </w:r>
    </w:p>
    <w:p w:rsidR="008B5821" w:rsidRDefault="008B5821" w:rsidP="008B5821">
      <w:pPr>
        <w:spacing w:line="240" w:lineRule="auto"/>
        <w:jc w:val="both"/>
        <w:rPr>
          <w:sz w:val="28"/>
          <w:szCs w:val="28"/>
        </w:rPr>
      </w:pPr>
      <w:r>
        <w:rPr>
          <w:i/>
          <w:sz w:val="28"/>
          <w:szCs w:val="28"/>
        </w:rPr>
        <w:t>Четвертая обязанность</w:t>
      </w:r>
      <w:r>
        <w:rPr>
          <w:sz w:val="28"/>
          <w:szCs w:val="28"/>
        </w:rPr>
        <w:t xml:space="preserve"> мусульманина – совершать хадж – паломничество в Мекку. Хотя бы раз в жизни хадж должен совершить каждый мусульманин. Ха</w:t>
      </w:r>
      <w:proofErr w:type="gramStart"/>
      <w:r>
        <w:rPr>
          <w:sz w:val="28"/>
          <w:szCs w:val="28"/>
        </w:rPr>
        <w:t>дж вкл</w:t>
      </w:r>
      <w:proofErr w:type="gramEnd"/>
      <w:r>
        <w:rPr>
          <w:sz w:val="28"/>
          <w:szCs w:val="28"/>
        </w:rPr>
        <w:t>ючает в себя ряд церемоний. Паломники надевают специальные белые одежды и совершают обряд очищения. Одна из основных церемоний – семикратный обход вокруг Каабы с целованием каждый раз Черного камня, вмурованного в ее восточный угол. По легенде, Черный камень – это окаменевший ангел, посланный Аллахом на землю. Он стал черным от поцелуев грешников, но в день Страшного суда он вновь станет белым.</w:t>
      </w:r>
    </w:p>
    <w:p w:rsidR="008B5821" w:rsidRDefault="008B5821" w:rsidP="008B5821">
      <w:pPr>
        <w:spacing w:line="240" w:lineRule="auto"/>
        <w:jc w:val="both"/>
        <w:rPr>
          <w:sz w:val="28"/>
          <w:szCs w:val="28"/>
        </w:rPr>
      </w:pPr>
      <w:r>
        <w:rPr>
          <w:i/>
          <w:sz w:val="28"/>
          <w:szCs w:val="28"/>
        </w:rPr>
        <w:t>Пятая обязанность</w:t>
      </w:r>
      <w:r>
        <w:rPr>
          <w:sz w:val="28"/>
          <w:szCs w:val="28"/>
        </w:rPr>
        <w:t xml:space="preserve"> мусульманина – платить налог. </w:t>
      </w:r>
      <w:proofErr w:type="spellStart"/>
      <w:r>
        <w:rPr>
          <w:sz w:val="28"/>
          <w:szCs w:val="28"/>
        </w:rPr>
        <w:t>Закят</w:t>
      </w:r>
      <w:proofErr w:type="spellEnd"/>
      <w:r>
        <w:rPr>
          <w:sz w:val="28"/>
          <w:szCs w:val="28"/>
        </w:rPr>
        <w:t xml:space="preserve"> – особая «очистительная милостыня», специальный религиозный сбор пожертвование, цель его – напомнить имущим мусульманам об их долге (сострадании, заботе, поддержке) перед братьями по вере.</w:t>
      </w:r>
    </w:p>
    <w:p w:rsidR="008B5821" w:rsidRDefault="008B5821" w:rsidP="008B5821">
      <w:pPr>
        <w:spacing w:line="240" w:lineRule="auto"/>
        <w:jc w:val="both"/>
        <w:rPr>
          <w:sz w:val="28"/>
          <w:szCs w:val="28"/>
        </w:rPr>
      </w:pPr>
      <w:r>
        <w:rPr>
          <w:i/>
          <w:sz w:val="28"/>
          <w:szCs w:val="28"/>
        </w:rPr>
        <w:t xml:space="preserve">Шестой  столп </w:t>
      </w:r>
      <w:r>
        <w:rPr>
          <w:sz w:val="28"/>
          <w:szCs w:val="28"/>
        </w:rPr>
        <w:t>– джихад (газават). Среди не мусульман джихад ассоциируется, как правило, со священной войной, имеющей целью распространение силой оружия религии ислама.</w:t>
      </w:r>
    </w:p>
    <w:p w:rsidR="008B5821" w:rsidRDefault="008B5821" w:rsidP="008B5821">
      <w:pPr>
        <w:spacing w:line="240" w:lineRule="auto"/>
        <w:jc w:val="both"/>
        <w:rPr>
          <w:sz w:val="28"/>
          <w:szCs w:val="28"/>
        </w:rPr>
      </w:pPr>
      <w:r>
        <w:rPr>
          <w:sz w:val="28"/>
          <w:szCs w:val="28"/>
        </w:rPr>
        <w:t xml:space="preserve">Религию ислама исповедуют сегодня около 1,5 </w:t>
      </w:r>
      <w:proofErr w:type="gramStart"/>
      <w:r>
        <w:rPr>
          <w:sz w:val="28"/>
          <w:szCs w:val="28"/>
        </w:rPr>
        <w:t>млрд</w:t>
      </w:r>
      <w:proofErr w:type="gramEnd"/>
      <w:r>
        <w:rPr>
          <w:sz w:val="28"/>
          <w:szCs w:val="28"/>
        </w:rPr>
        <w:t xml:space="preserve"> человек. Ислам является доминирующей религией на Ближнем Востоке и в Северной Африке. Большинство арабов – мусульмане. Но ислам широко распространен и за пределами арабского мира. Традиционными исламскими регионами на территории Российской Федерации являются Татарстан, Башкортостан, кавказские республики.</w:t>
      </w:r>
    </w:p>
    <w:p w:rsidR="008B5821" w:rsidRDefault="008B5821" w:rsidP="008B5821">
      <w:pPr>
        <w:spacing w:line="240" w:lineRule="auto"/>
        <w:jc w:val="center"/>
        <w:rPr>
          <w:sz w:val="28"/>
          <w:szCs w:val="28"/>
        </w:rPr>
      </w:pPr>
      <w:r>
        <w:rPr>
          <w:noProof/>
          <w:sz w:val="28"/>
          <w:szCs w:val="28"/>
          <w:lang w:eastAsia="ru-RU"/>
        </w:rPr>
        <w:lastRenderedPageBreak/>
        <w:drawing>
          <wp:inline distT="0" distB="0" distL="0" distR="0" wp14:anchorId="704CDBD1" wp14:editId="4F99D06B">
            <wp:extent cx="5819775" cy="4867275"/>
            <wp:effectExtent l="0" t="0" r="9525" b="9525"/>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4867275"/>
                    </a:xfrm>
                    <a:prstGeom prst="rect">
                      <a:avLst/>
                    </a:prstGeom>
                    <a:noFill/>
                    <a:ln>
                      <a:noFill/>
                    </a:ln>
                  </pic:spPr>
                </pic:pic>
              </a:graphicData>
            </a:graphic>
          </wp:inline>
        </w:drawing>
      </w:r>
      <w:r>
        <w:rPr>
          <w:noProof/>
          <w:sz w:val="28"/>
          <w:szCs w:val="28"/>
          <w:lang w:eastAsia="ru-RU"/>
        </w:rPr>
        <w:drawing>
          <wp:inline distT="0" distB="0" distL="0" distR="0" wp14:anchorId="5ADD7D80" wp14:editId="7E246F2A">
            <wp:extent cx="5724525" cy="1600200"/>
            <wp:effectExtent l="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600200"/>
                    </a:xfrm>
                    <a:prstGeom prst="rect">
                      <a:avLst/>
                    </a:prstGeom>
                    <a:noFill/>
                    <a:ln>
                      <a:noFill/>
                    </a:ln>
                  </pic:spPr>
                </pic:pic>
              </a:graphicData>
            </a:graphic>
          </wp:inline>
        </w:drawing>
      </w:r>
    </w:p>
    <w:p w:rsidR="00F2428D" w:rsidRDefault="008B5821" w:rsidP="008B5821">
      <w:pPr>
        <w:spacing w:line="240" w:lineRule="auto"/>
        <w:jc w:val="center"/>
      </w:pPr>
      <w:r>
        <w:rPr>
          <w:noProof/>
          <w:lang w:eastAsia="ru-RU"/>
        </w:rPr>
        <w:drawing>
          <wp:inline distT="0" distB="0" distL="0" distR="0" wp14:anchorId="4BA0286E" wp14:editId="5A3BE8F7">
            <wp:extent cx="5819775" cy="2987040"/>
            <wp:effectExtent l="0" t="0" r="9525" b="3810"/>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19775" cy="2987040"/>
                    </a:xfrm>
                    <a:prstGeom prst="rect">
                      <a:avLst/>
                    </a:prstGeom>
                    <a:noFill/>
                    <a:ln>
                      <a:noFill/>
                    </a:ln>
                  </pic:spPr>
                </pic:pic>
              </a:graphicData>
            </a:graphic>
          </wp:inline>
        </w:drawing>
      </w:r>
      <w:bookmarkStart w:id="0" w:name="_GoBack"/>
      <w:bookmarkEnd w:id="0"/>
    </w:p>
    <w:sectPr w:rsidR="00F2428D" w:rsidSect="008B58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clip_image002"/>
      </v:shape>
    </w:pict>
  </w:numPicBullet>
  <w:abstractNum w:abstractNumId="0">
    <w:nsid w:val="00C94540"/>
    <w:multiLevelType w:val="hybridMultilevel"/>
    <w:tmpl w:val="F1AC1BC6"/>
    <w:lvl w:ilvl="0" w:tplc="5A82BDB4">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4BD1D73"/>
    <w:multiLevelType w:val="hybridMultilevel"/>
    <w:tmpl w:val="0C0472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7B13C7E"/>
    <w:multiLevelType w:val="hybridMultilevel"/>
    <w:tmpl w:val="BA8895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72BA2C71"/>
    <w:multiLevelType w:val="hybridMultilevel"/>
    <w:tmpl w:val="47ECBE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821"/>
    <w:rsid w:val="008B5821"/>
    <w:rsid w:val="00F2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82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821"/>
    <w:pPr>
      <w:ind w:left="720"/>
      <w:contextualSpacing/>
    </w:pPr>
  </w:style>
  <w:style w:type="paragraph" w:styleId="a4">
    <w:name w:val="Balloon Text"/>
    <w:basedOn w:val="a"/>
    <w:link w:val="a5"/>
    <w:uiPriority w:val="99"/>
    <w:semiHidden/>
    <w:unhideWhenUsed/>
    <w:rsid w:val="008B58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582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82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821"/>
    <w:pPr>
      <w:ind w:left="720"/>
      <w:contextualSpacing/>
    </w:pPr>
  </w:style>
  <w:style w:type="paragraph" w:styleId="a4">
    <w:name w:val="Balloon Text"/>
    <w:basedOn w:val="a"/>
    <w:link w:val="a5"/>
    <w:uiPriority w:val="99"/>
    <w:semiHidden/>
    <w:unhideWhenUsed/>
    <w:rsid w:val="008B58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582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72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1907</Words>
  <Characters>10871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Revan</dc:creator>
  <cp:lastModifiedBy>Revan</cp:lastModifiedBy>
  <cp:revision>1</cp:revision>
  <dcterms:created xsi:type="dcterms:W3CDTF">2014-09-10T04:38:00Z</dcterms:created>
  <dcterms:modified xsi:type="dcterms:W3CDTF">2014-09-10T04:39:00Z</dcterms:modified>
</cp:coreProperties>
</file>