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2" w:rsidRDefault="008113D2" w:rsidP="00A86BFC">
      <w:pPr>
        <w:pStyle w:val="a3"/>
        <w:spacing w:after="0" w:line="100" w:lineRule="atLeas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9253DF" w:rsidRPr="000E10DF" w:rsidRDefault="009253DF" w:rsidP="007023B6">
      <w:pPr>
        <w:pStyle w:val="a3"/>
        <w:spacing w:after="0" w:line="100" w:lineRule="atLeast"/>
        <w:jc w:val="center"/>
        <w:rPr>
          <w:b/>
          <w:color w:val="000000"/>
          <w:sz w:val="28"/>
          <w:szCs w:val="28"/>
        </w:rPr>
      </w:pPr>
      <w:r w:rsidRPr="000E10DF">
        <w:rPr>
          <w:b/>
          <w:color w:val="000000"/>
          <w:sz w:val="28"/>
          <w:szCs w:val="28"/>
        </w:rPr>
        <w:t>Технологи</w:t>
      </w:r>
      <w:r w:rsidR="007023B6">
        <w:rPr>
          <w:b/>
          <w:color w:val="000000"/>
          <w:sz w:val="28"/>
          <w:szCs w:val="28"/>
        </w:rPr>
        <w:t xml:space="preserve">ческая карта построения урока </w:t>
      </w:r>
      <w:r w:rsidRPr="000E10DF">
        <w:rPr>
          <w:b/>
          <w:bCs/>
          <w:sz w:val="28"/>
          <w:szCs w:val="28"/>
          <w:lang w:eastAsia="ru-RU"/>
        </w:rPr>
        <w:t>деятельностного метода</w:t>
      </w:r>
      <w:r w:rsidR="007023B6">
        <w:rPr>
          <w:b/>
          <w:bCs/>
          <w:sz w:val="28"/>
          <w:szCs w:val="28"/>
          <w:lang w:eastAsia="ru-RU"/>
        </w:rPr>
        <w:t>.</w:t>
      </w:r>
      <w:r w:rsidRPr="000E10DF">
        <w:rPr>
          <w:b/>
          <w:bCs/>
          <w:sz w:val="28"/>
          <w:szCs w:val="28"/>
          <w:lang w:eastAsia="ru-RU"/>
        </w:rPr>
        <w:t xml:space="preserve"> </w:t>
      </w:r>
    </w:p>
    <w:p w:rsidR="009253DF" w:rsidRDefault="009253DF" w:rsidP="009253DF">
      <w:pPr>
        <w:pStyle w:val="a3"/>
        <w:spacing w:after="0" w:line="100" w:lineRule="atLeast"/>
        <w:jc w:val="center"/>
        <w:rPr>
          <w:b/>
          <w:color w:val="000000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56"/>
        <w:gridCol w:w="2478"/>
        <w:gridCol w:w="6377"/>
      </w:tblGrid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Организующая роль учителя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1) актуализируются требования к нему со стороны учебной деятельности (“надо”);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2) создаются условия для возникновения внутренней потребности включения в учебную деятельность (“хочу”);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3) устанавливаются тематические рамки (“могу”).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В развитом варианте здесь происходят процессы адекватного самоопределения в учебной деятельности и </w:t>
            </w:r>
            <w:proofErr w:type="spellStart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самополагания</w:t>
            </w:r>
            <w:proofErr w:type="spellEnd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Актуализация знаний и фиксация индивидуального затруднения в пробном действии.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Соответственно, данный этап предполагает: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2) актуализацию соответствующих мыслительных операций и познавательных процессов;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3) мотивацию к пробному учебному действию (“надо” - “могу” - “хочу”) и его самостоятельное осуществление;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4) фиксацию индивидуальных затруднений в выполнении пробного учебного действия или его обосновании.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На данном этапе учитель организует выявление учащимися места и причины затруднения. Для этого учащиеся должны:</w:t>
            </w:r>
          </w:p>
          <w:p w:rsidR="000E10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) мест</w:t>
            </w:r>
            <w:proofErr w:type="gramStart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 шаг, </w:t>
            </w: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lastRenderedPageBreak/>
              <w:t>операцию, где возникло затруднение;</w:t>
            </w:r>
          </w:p>
          <w:p w:rsidR="009253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0DF" w:rsidRPr="000E10DF" w:rsidRDefault="000E10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Педагог о</w:t>
            </w:r>
            <w:r w:rsidR="009253DF" w:rsidRPr="000E10DF">
              <w:rPr>
                <w:color w:val="000000"/>
                <w:sz w:val="28"/>
                <w:szCs w:val="28"/>
              </w:rPr>
              <w:t xml:space="preserve">рганизует </w:t>
            </w:r>
            <w:r w:rsidRPr="000E10DF">
              <w:rPr>
                <w:color w:val="000000"/>
                <w:sz w:val="28"/>
                <w:szCs w:val="28"/>
              </w:rPr>
              <w:t xml:space="preserve">процесс открытия нового знания. </w:t>
            </w:r>
          </w:p>
          <w:p w:rsidR="009253DF" w:rsidRPr="000E10DF" w:rsidRDefault="000E10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</w:t>
            </w:r>
            <w:proofErr w:type="gramStart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 xml:space="preserve">Организует: обсуждение различных вариантов, предложенных учащимися;  выбор оптимального варианта, который фиксируется вербально и </w:t>
            </w:r>
            <w:proofErr w:type="spellStart"/>
            <w:r w:rsidRPr="000E10DF">
              <w:rPr>
                <w:color w:val="000000"/>
                <w:sz w:val="28"/>
                <w:szCs w:val="28"/>
              </w:rPr>
              <w:t>знаково</w:t>
            </w:r>
            <w:proofErr w:type="spellEnd"/>
            <w:r w:rsidRPr="000E10DF">
              <w:rPr>
                <w:color w:val="000000"/>
                <w:sz w:val="28"/>
                <w:szCs w:val="28"/>
              </w:rPr>
              <w:t>. Уточняет характер нового знания.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Первичное закрепление с проговариванием во внешней речи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Организует усвоение учениками нового способа действий при решении типовых задач с их проговариванием (фронтально, в парах или группах).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 xml:space="preserve">Организует самостоятельное выполнение учащимися задания на новый способ действия и самопроверку на основе сопоставления с эталоном. </w:t>
            </w:r>
            <w:r w:rsidR="000E10DF" w:rsidRPr="000E10DF">
              <w:rPr>
                <w:rStyle w:val="A60"/>
                <w:rFonts w:cs="Times New Roman"/>
                <w:sz w:val="28"/>
                <w:szCs w:val="28"/>
              </w:rPr>
              <w:t xml:space="preserve">В завершение организуется исполнительская рефлексия хода реализации построенного проекта учебных действий и контрольных процедур. </w:t>
            </w:r>
            <w:r w:rsidRPr="000E10DF">
              <w:rPr>
                <w:color w:val="000000"/>
                <w:sz w:val="28"/>
                <w:szCs w:val="28"/>
              </w:rPr>
              <w:t xml:space="preserve">Создает, по возможности, для каждого ученика ситуацию успеха. 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Pa2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выявление границ применения нового знания, повторение учебного содержания, необходимого для обеспечения содержательной непрерывности.</w:t>
            </w:r>
            <w:r w:rsidR="000E10DF" w:rsidRPr="000E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0DF"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</w:t>
            </w:r>
            <w:r w:rsidR="000E10DF" w:rsidRPr="000E10DF">
              <w:rPr>
                <w:rStyle w:val="A60"/>
                <w:rFonts w:ascii="Times New Roman" w:hAnsi="Times New Roman" w:cs="Times New Roman"/>
                <w:sz w:val="28"/>
                <w:szCs w:val="28"/>
              </w:rPr>
              <w:lastRenderedPageBreak/>
              <w:t>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</w:tr>
      <w:tr w:rsidR="009253DF" w:rsidRPr="000E10DF" w:rsidTr="009253DF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rStyle w:val="a6"/>
                <w:color w:val="000000"/>
                <w:sz w:val="28"/>
                <w:szCs w:val="28"/>
              </w:rPr>
              <w:t>Рефлексия учебной деятельности</w:t>
            </w:r>
            <w:r w:rsidRPr="000E10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DF" w:rsidRPr="000E10DF" w:rsidRDefault="009253DF" w:rsidP="000E10DF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0E10DF">
              <w:rPr>
                <w:color w:val="000000"/>
                <w:sz w:val="28"/>
                <w:szCs w:val="28"/>
              </w:rPr>
              <w:t xml:space="preserve">Организует оценивание учащимися собственной деятельности, фиксирование неразрешённых затруднений на уроке как направления будущей учебной деятельности, обсуждение и запись домашнего задания. </w:t>
            </w:r>
          </w:p>
        </w:tc>
      </w:tr>
    </w:tbl>
    <w:p w:rsidR="00D3796C" w:rsidRPr="000E10DF" w:rsidRDefault="00D3796C" w:rsidP="000E10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796C" w:rsidRPr="000E10DF" w:rsidSect="00D3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 Light">
    <w:altName w:val="Myriad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C52"/>
    <w:multiLevelType w:val="multilevel"/>
    <w:tmpl w:val="B92E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3DF"/>
    <w:rsid w:val="000662D1"/>
    <w:rsid w:val="000E10DF"/>
    <w:rsid w:val="001E19C4"/>
    <w:rsid w:val="00562469"/>
    <w:rsid w:val="007023B6"/>
    <w:rsid w:val="0075758A"/>
    <w:rsid w:val="008113D2"/>
    <w:rsid w:val="00906217"/>
    <w:rsid w:val="009253DF"/>
    <w:rsid w:val="00A86BFC"/>
    <w:rsid w:val="00D3796C"/>
    <w:rsid w:val="00FB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</w:style>
  <w:style w:type="paragraph" w:styleId="3">
    <w:name w:val="heading 3"/>
    <w:basedOn w:val="a"/>
    <w:link w:val="30"/>
    <w:qFormat/>
    <w:rsid w:val="00066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253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253D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925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9253DF"/>
    <w:rPr>
      <w:b/>
      <w:bCs/>
    </w:rPr>
  </w:style>
  <w:style w:type="character" w:customStyle="1" w:styleId="30">
    <w:name w:val="Заголовок 3 Знак"/>
    <w:basedOn w:val="a0"/>
    <w:link w:val="3"/>
    <w:rsid w:val="00066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06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0662D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662D1"/>
    <w:rPr>
      <w:color w:val="800080" w:themeColor="followedHyperlink"/>
      <w:u w:val="single"/>
    </w:rPr>
  </w:style>
  <w:style w:type="paragraph" w:customStyle="1" w:styleId="Pa2">
    <w:name w:val="Pa2"/>
    <w:basedOn w:val="a"/>
    <w:next w:val="a"/>
    <w:uiPriority w:val="99"/>
    <w:rsid w:val="000E10DF"/>
    <w:pPr>
      <w:autoSpaceDE w:val="0"/>
      <w:autoSpaceDN w:val="0"/>
      <w:adjustRightInd w:val="0"/>
      <w:spacing w:after="0" w:line="241" w:lineRule="atLeast"/>
    </w:pPr>
    <w:rPr>
      <w:rFonts w:ascii="Myriad Pro Light" w:hAnsi="Myriad Pro Light"/>
      <w:sz w:val="24"/>
      <w:szCs w:val="24"/>
    </w:rPr>
  </w:style>
  <w:style w:type="character" w:customStyle="1" w:styleId="A60">
    <w:name w:val="A6"/>
    <w:uiPriority w:val="99"/>
    <w:rsid w:val="000E10DF"/>
    <w:rPr>
      <w:rFonts w:cs="Myriad Pro Ligh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642</Words>
  <Characters>3662</Characters>
  <Application>Microsoft Office Word</Application>
  <DocSecurity>0</DocSecurity>
  <Lines>30</Lines>
  <Paragraphs>8</Paragraphs>
  <ScaleCrop>false</ScaleCrop>
  <Company>HOME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DNA7 X64</cp:lastModifiedBy>
  <cp:revision>8</cp:revision>
  <dcterms:created xsi:type="dcterms:W3CDTF">2013-08-14T06:55:00Z</dcterms:created>
  <dcterms:modified xsi:type="dcterms:W3CDTF">2014-07-06T07:04:00Z</dcterms:modified>
</cp:coreProperties>
</file>