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4" w:rsidRDefault="00C420E4" w:rsidP="00D42C1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42C17">
        <w:rPr>
          <w:b/>
          <w:sz w:val="28"/>
          <w:szCs w:val="28"/>
        </w:rPr>
        <w:t xml:space="preserve">Роль интеграции в реализации программы </w:t>
      </w:r>
      <w:proofErr w:type="spellStart"/>
      <w:r w:rsidRPr="00D42C17">
        <w:rPr>
          <w:b/>
          <w:sz w:val="28"/>
          <w:szCs w:val="28"/>
        </w:rPr>
        <w:t>предпрофильного</w:t>
      </w:r>
      <w:proofErr w:type="spellEnd"/>
      <w:r w:rsidRPr="00D42C17">
        <w:rPr>
          <w:b/>
          <w:sz w:val="28"/>
          <w:szCs w:val="28"/>
        </w:rPr>
        <w:t xml:space="preserve"> и профильного образования (из опыта работы)</w:t>
      </w:r>
    </w:p>
    <w:p w:rsidR="00AA5F1A" w:rsidRDefault="00AA5F1A" w:rsidP="00AA5F1A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838200" cy="1171575"/>
            <wp:effectExtent l="0" t="0" r="0" b="0"/>
            <wp:docPr id="2" name="Рисунок 2" descr="воро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тнико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proofErr w:type="spellStart"/>
      <w:r w:rsidRPr="008D4027">
        <w:rPr>
          <w:sz w:val="28"/>
        </w:rPr>
        <w:t>Воротникова</w:t>
      </w:r>
      <w:proofErr w:type="spellEnd"/>
      <w:r w:rsidRPr="008D4027">
        <w:rPr>
          <w:sz w:val="28"/>
        </w:rPr>
        <w:t xml:space="preserve"> О.Г., учитель высшей категории, руководитель </w:t>
      </w:r>
      <w:r>
        <w:rPr>
          <w:sz w:val="28"/>
        </w:rPr>
        <w:t>РМО</w:t>
      </w:r>
      <w:r w:rsidRPr="008D4027">
        <w:rPr>
          <w:sz w:val="28"/>
        </w:rPr>
        <w:t xml:space="preserve"> учителей литературы Нижегородского района города Нижнего Новгорода, учитель русского языка и литературы</w:t>
      </w:r>
      <w:r>
        <w:rPr>
          <w:sz w:val="28"/>
        </w:rPr>
        <w:t xml:space="preserve"> МОУ СОШ №7     </w:t>
      </w:r>
    </w:p>
    <w:p w:rsidR="00AA5F1A" w:rsidRDefault="00AA5F1A" w:rsidP="00AA5F1A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838200" cy="1209675"/>
            <wp:effectExtent l="0" t="0" r="0" b="0"/>
            <wp:docPr id="1" name="Рисунок 1" descr="себель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бельд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Pr="004A7C39">
        <w:rPr>
          <w:sz w:val="28"/>
        </w:rPr>
        <w:t>Себельдина Н.Н.</w:t>
      </w:r>
      <w:r>
        <w:rPr>
          <w:sz w:val="28"/>
        </w:rPr>
        <w:t xml:space="preserve">, </w:t>
      </w:r>
      <w:r w:rsidRPr="004A7C39">
        <w:rPr>
          <w:sz w:val="28"/>
        </w:rPr>
        <w:t xml:space="preserve">учитель высшей категории, руководитель </w:t>
      </w:r>
      <w:r>
        <w:rPr>
          <w:sz w:val="28"/>
        </w:rPr>
        <w:t>РМО</w:t>
      </w:r>
      <w:r w:rsidRPr="004A7C39">
        <w:rPr>
          <w:sz w:val="28"/>
        </w:rPr>
        <w:t xml:space="preserve"> учителей биологии Нижегородского района города Нижн</w:t>
      </w:r>
      <w:r>
        <w:rPr>
          <w:sz w:val="28"/>
        </w:rPr>
        <w:t xml:space="preserve">его Новгорода, учитель биологии </w:t>
      </w:r>
      <w:r w:rsidRPr="008D4027">
        <w:rPr>
          <w:sz w:val="28"/>
        </w:rPr>
        <w:t xml:space="preserve">МОУ СОШ №7     </w:t>
      </w:r>
    </w:p>
    <w:p w:rsidR="00AA5F1A" w:rsidRPr="00D42C17" w:rsidRDefault="00AA5F1A" w:rsidP="00AA5F1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430D42" w:rsidRPr="00D42C17" w:rsidRDefault="00430D42" w:rsidP="00AA5F1A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42C17">
        <w:rPr>
          <w:sz w:val="28"/>
          <w:szCs w:val="28"/>
        </w:rPr>
        <w:t>В последнее время в СМИ часто обсуждается вопрос профильного образования. Актуальность темы обусловлена новыми требованиями, предъявляемыми человеку в современном, быстро меняющемся мире. Развивающемуся обществу нужны образованные, нравственные, предприимчивые люди, которые могут самостоятельно принимать  ответственные решения в ситуации выбора, прогнозируя их возможные последствия, способные к сотрудничеству, отличающиеся мобильностью, обладающие развитым чувством ответственности.</w:t>
      </w:r>
    </w:p>
    <w:p w:rsidR="00430D42" w:rsidRPr="00D42C17" w:rsidRDefault="00430D42" w:rsidP="00AA5F1A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42C17">
        <w:rPr>
          <w:sz w:val="28"/>
          <w:szCs w:val="28"/>
        </w:rPr>
        <w:t>Профильное образование дает возможность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</w:p>
    <w:p w:rsidR="00C93223" w:rsidRPr="00D42C17" w:rsidRDefault="00C93223" w:rsidP="00AA5F1A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42C17">
        <w:rPr>
          <w:sz w:val="28"/>
          <w:szCs w:val="28"/>
        </w:rPr>
        <w:lastRenderedPageBreak/>
        <w:t>Модель общеобразовательного учреждения с профильным обучением на старшей ступени предусматривает возможность разнообразных комбинаций учебных предметов.</w:t>
      </w:r>
    </w:p>
    <w:p w:rsidR="00483914" w:rsidRPr="00D42C17" w:rsidRDefault="00430D42" w:rsidP="00AA5F1A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42C17">
        <w:rPr>
          <w:sz w:val="28"/>
          <w:szCs w:val="28"/>
        </w:rPr>
        <w:t xml:space="preserve"> </w:t>
      </w:r>
      <w:r w:rsidR="00C93223" w:rsidRPr="00D42C17">
        <w:rPr>
          <w:sz w:val="28"/>
          <w:szCs w:val="28"/>
        </w:rPr>
        <w:t xml:space="preserve">Исходя из этого, </w:t>
      </w:r>
      <w:r w:rsidR="00483914" w:rsidRPr="00D42C17">
        <w:rPr>
          <w:sz w:val="28"/>
          <w:szCs w:val="28"/>
        </w:rPr>
        <w:t xml:space="preserve">мы создали авторскую программу </w:t>
      </w:r>
      <w:proofErr w:type="spellStart"/>
      <w:r w:rsidR="00483914" w:rsidRPr="00D42C17">
        <w:rPr>
          <w:sz w:val="28"/>
          <w:szCs w:val="28"/>
        </w:rPr>
        <w:t>предпрофильного</w:t>
      </w:r>
      <w:proofErr w:type="spellEnd"/>
      <w:r w:rsidR="00483914" w:rsidRPr="00D42C17">
        <w:rPr>
          <w:sz w:val="28"/>
          <w:szCs w:val="28"/>
        </w:rPr>
        <w:t xml:space="preserve"> </w:t>
      </w:r>
      <w:r w:rsidR="00C93223" w:rsidRPr="00D42C17">
        <w:rPr>
          <w:sz w:val="28"/>
          <w:szCs w:val="28"/>
        </w:rPr>
        <w:t xml:space="preserve">и профильного </w:t>
      </w:r>
      <w:r w:rsidR="00483914" w:rsidRPr="00D42C17">
        <w:rPr>
          <w:sz w:val="28"/>
          <w:szCs w:val="28"/>
        </w:rPr>
        <w:t>образования "Человек и природа", которая рассматривает объект и явление, слово "жизнь" и жизнь живых организмов в неповторимости и многообразии их проявлений. Многомерность структуры, в рамках которой и биология, и литература приобретают большую информативную значимость; демонстрация невозможности раздельного преподавания общих тем; создание новых условий взаимодействия между учителем и учениками - все это является новизной интегративного курса и отражается в нашей программе. Она рассчитана на реализацию в 5-9 классах (</w:t>
      </w:r>
      <w:proofErr w:type="spellStart"/>
      <w:r w:rsidR="00483914" w:rsidRPr="00D42C17">
        <w:rPr>
          <w:sz w:val="28"/>
          <w:szCs w:val="28"/>
        </w:rPr>
        <w:t>предпрофильная</w:t>
      </w:r>
      <w:proofErr w:type="spellEnd"/>
      <w:r w:rsidR="00483914" w:rsidRPr="00D42C17">
        <w:rPr>
          <w:sz w:val="28"/>
          <w:szCs w:val="28"/>
        </w:rPr>
        <w:t xml:space="preserve"> подготовка) и в 10-11 классах (гуманитарный профиль).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Создавая программу, мы старались учитывать основные направления модернизации образования. В том числе: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- введение профильного обучения на старшей ступени школы;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- соответствие содержания образования возрастным закономерностям развития учащихся, их особенностям и возможностям на каждой ступени образования;</w:t>
      </w:r>
    </w:p>
    <w:p w:rsidR="00483914" w:rsidRPr="00D42C17" w:rsidRDefault="00483914" w:rsidP="00AA5F1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- личностная ориентация содержания образования;</w:t>
      </w:r>
    </w:p>
    <w:p w:rsidR="00483914" w:rsidRPr="00D42C17" w:rsidRDefault="00483914" w:rsidP="00AA5F1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42C17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D42C17">
        <w:rPr>
          <w:rFonts w:ascii="Times New Roman" w:hAnsi="Times New Roman" w:cs="Times New Roman"/>
          <w:sz w:val="28"/>
        </w:rPr>
        <w:t xml:space="preserve"> характер образования, направленный на формирование познавательной, коммуникативной, практической, творческой деятельности;</w:t>
      </w:r>
    </w:p>
    <w:p w:rsidR="00483914" w:rsidRPr="00D42C17" w:rsidRDefault="00483914" w:rsidP="00AA5F1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- усиление воспитательного потенциала и социальн</w:t>
      </w:r>
      <w:proofErr w:type="gramStart"/>
      <w:r w:rsidRPr="00D42C17">
        <w:rPr>
          <w:rFonts w:ascii="Times New Roman" w:hAnsi="Times New Roman" w:cs="Times New Roman"/>
          <w:sz w:val="28"/>
        </w:rPr>
        <w:t>о-</w:t>
      </w:r>
      <w:proofErr w:type="gramEnd"/>
      <w:r w:rsidRPr="00D42C17">
        <w:rPr>
          <w:rFonts w:ascii="Times New Roman" w:hAnsi="Times New Roman" w:cs="Times New Roman"/>
          <w:sz w:val="28"/>
        </w:rPr>
        <w:t xml:space="preserve"> гуманитарной направленности содержания, способствующего становлению личности ученика;</w:t>
      </w:r>
    </w:p>
    <w:p w:rsidR="00483914" w:rsidRPr="00D42C17" w:rsidRDefault="00483914" w:rsidP="00AA5F1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- обеспечение вариативности и свободы выбора в образовании.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В качестве системы обучения мы используем, в основном, технологию критического мышления, что предполагает активное участие каждого ребенка в ходе работы.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Технология критического мышления позволяет развивать у учащихся </w:t>
      </w:r>
      <w:r w:rsidRPr="00D42C17">
        <w:rPr>
          <w:rFonts w:ascii="Times New Roman" w:hAnsi="Times New Roman" w:cs="Times New Roman"/>
          <w:sz w:val="28"/>
        </w:rPr>
        <w:lastRenderedPageBreak/>
        <w:t>умение анализировать, синтезировать, правильно делать вывод.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Цель данной образовательной технологии - развитие интеллектуальных умений учащихся, необходимых не только в учебе, но и в обычной жизни (умение принимать взвешенные решения, работать с информацией, анализировать различные стороны явлений и др.). 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Наиболее ценным является то знание, которое ребенок поставил себе целью получить сам, добытое его собственным трудом, то знание, которым можно поделиться с другими без опасения быть непонятым. Технология развития критического мышления, разнообразие ее приемов позволяют учесть эту особенность усвоения информации. </w:t>
      </w:r>
    </w:p>
    <w:p w:rsidR="001C362D" w:rsidRPr="00D42C17" w:rsidRDefault="001C362D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Уроки и проекты, проводимые в рамках программы «Человек и природа», </w:t>
      </w:r>
      <w:r w:rsidR="00AE3048" w:rsidRPr="00D42C17">
        <w:rPr>
          <w:rFonts w:ascii="Times New Roman" w:hAnsi="Times New Roman" w:cs="Times New Roman"/>
          <w:sz w:val="28"/>
        </w:rPr>
        <w:t xml:space="preserve">дают возможность учителям реализовывать </w:t>
      </w:r>
      <w:proofErr w:type="spellStart"/>
      <w:r w:rsidR="00AE3048" w:rsidRPr="00D42C17">
        <w:rPr>
          <w:rFonts w:ascii="Times New Roman" w:hAnsi="Times New Roman" w:cs="Times New Roman"/>
          <w:sz w:val="28"/>
        </w:rPr>
        <w:t>предпроф</w:t>
      </w:r>
      <w:r w:rsidR="00B05886" w:rsidRPr="00D42C17">
        <w:rPr>
          <w:rFonts w:ascii="Times New Roman" w:hAnsi="Times New Roman" w:cs="Times New Roman"/>
          <w:sz w:val="28"/>
        </w:rPr>
        <w:t>ильное</w:t>
      </w:r>
      <w:proofErr w:type="spellEnd"/>
      <w:r w:rsidR="00B05886" w:rsidRPr="00D42C17">
        <w:rPr>
          <w:rFonts w:ascii="Times New Roman" w:hAnsi="Times New Roman" w:cs="Times New Roman"/>
          <w:sz w:val="28"/>
        </w:rPr>
        <w:t xml:space="preserve"> и профильное образование, объединяя ресурсы двух предметов (литературы и биологии).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Урок-экскурсия «Путешествие в мир растений и мир поэзии» (по лирике поэтов XIX века) в 6 классе - пример использования данной технологии.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Стихотворения Тютчева, Никитина, </w:t>
      </w:r>
      <w:proofErr w:type="spellStart"/>
      <w:r w:rsidRPr="00D42C17">
        <w:rPr>
          <w:rFonts w:ascii="Times New Roman" w:hAnsi="Times New Roman" w:cs="Times New Roman"/>
          <w:sz w:val="28"/>
        </w:rPr>
        <w:t>Майкова</w:t>
      </w:r>
      <w:proofErr w:type="spellEnd"/>
      <w:r w:rsidRPr="00D42C17">
        <w:rPr>
          <w:rFonts w:ascii="Times New Roman" w:hAnsi="Times New Roman" w:cs="Times New Roman"/>
          <w:sz w:val="28"/>
        </w:rPr>
        <w:t>, Баратынского, подобранные к данному уроку, позволяют продемонстрировать изменения, происходящие в природе, через образ, через изобразительно-выразительные средства языка. Учащиеся могут сравнить возможности живописи и слова, поэзии и прозы. Ребята дома должны подготовить анализ стихотворений, найти особенности поэтического слова каждого из поэтов, определить, как в стихах отразились сезонные изменения в природе.</w:t>
      </w:r>
    </w:p>
    <w:p w:rsidR="00483914" w:rsidRPr="00D42C17" w:rsidRDefault="00483914" w:rsidP="00AA5F1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Урок в 5 классе по рассказу В. П. Астафьева "</w:t>
      </w:r>
      <w:proofErr w:type="spellStart"/>
      <w:r w:rsidRPr="00D42C17">
        <w:rPr>
          <w:rFonts w:ascii="Times New Roman" w:hAnsi="Times New Roman" w:cs="Times New Roman"/>
          <w:sz w:val="28"/>
        </w:rPr>
        <w:t>Васюткино</w:t>
      </w:r>
      <w:proofErr w:type="spellEnd"/>
      <w:r w:rsidRPr="00D42C17">
        <w:rPr>
          <w:rFonts w:ascii="Times New Roman" w:hAnsi="Times New Roman" w:cs="Times New Roman"/>
          <w:sz w:val="28"/>
        </w:rPr>
        <w:t xml:space="preserve"> озеро"- пример удачной интеграции материалов урока литературы и природоведения. Тема данного урока выбрана не случайно. В 5-ом классе много времени и на уроках литературы, и на уроках природоведения уделяется проблемам взаимоотношения человека и природы. Именно в этом возрасте необходимо закладывать нравственный фундамент отношения человека к окружающему миру. Рассказ В.П. Астафьева «</w:t>
      </w:r>
      <w:proofErr w:type="spellStart"/>
      <w:r w:rsidRPr="00D42C17">
        <w:rPr>
          <w:rFonts w:ascii="Times New Roman" w:hAnsi="Times New Roman" w:cs="Times New Roman"/>
          <w:sz w:val="28"/>
        </w:rPr>
        <w:t>Васюткино</w:t>
      </w:r>
      <w:proofErr w:type="spellEnd"/>
      <w:r w:rsidRPr="00D42C17">
        <w:rPr>
          <w:rFonts w:ascii="Times New Roman" w:hAnsi="Times New Roman" w:cs="Times New Roman"/>
          <w:sz w:val="28"/>
        </w:rPr>
        <w:t xml:space="preserve"> озеро» является благодатным материалом, который становится основой урока-раздумья, позволяющего </w:t>
      </w:r>
      <w:r w:rsidRPr="00D42C17">
        <w:rPr>
          <w:rFonts w:ascii="Times New Roman" w:hAnsi="Times New Roman" w:cs="Times New Roman"/>
          <w:sz w:val="28"/>
        </w:rPr>
        <w:lastRenderedPageBreak/>
        <w:t>задуматься, обсудить, попытаться объяснить сложные вопросы жизни человека в семье, в обществе, вопросы экологии, охраны природы, сохранения здоровья. Эти вопросы тесно переплетаются с вопросами морали и нравственности человека, следовательно, имеют огромное воспитывающее значение, развивают глобальное мышление учащихся.</w:t>
      </w:r>
    </w:p>
    <w:p w:rsidR="00483914" w:rsidRPr="00D42C17" w:rsidRDefault="00483914" w:rsidP="00AA5F1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            Тема урока в 8 классе "Душа обязана трудиться" по рассказу В. П. Астафьева "Яшка-лось" выбрана не случайно. Она является продолжением целого ряда уроков, посвященных духовно - нравственному воспитанию в рамках авторской программы "Человек и природа". На этом уроке продолжается формирование нравственного фундамента отношения человека к окружающему миру. Рассказ В.П. Астафьева «Яшка-лось» является благодатным материалом для урока - диалога, позволяющего задуматься, обсудить, попытаться объяснить сложные вопросы жизни человека в обществе, взаимоотношения с «братьями нашими меньшими». Литературный материал дает возможность сопоставить мир людей и мир животных, дать оценку социальным условиям, влияющим на духовный мир человека.</w:t>
      </w:r>
    </w:p>
    <w:p w:rsidR="00483914" w:rsidRPr="00D42C17" w:rsidRDefault="00483914" w:rsidP="00AA5F1A">
      <w:pPr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Урок-презентация в 6 классе по сказке-были М. М. Пришвина "Кладовая солнца"- также пример использования технологии развития критического мышления. Целью данного урока является формирование у учащихся средствами литературы способности понимать себя и окружающий мир, научить анализировать прозаическое произведение;  формировать умения собирать и систематизировать материал по теме, научить использовать литературное произведение для иллюстрации биологического явления; воспитывать интерес к внимательному прочтению произведения,  эстетического вкуса средствами слова, любви к природе; развивать умения воспринимать явления природы в произведениях искусства, способствовать художественно-эстетическому развитию школьников, развивать свободное творческое общение, заинтересованное обсуждение, организацию диалога. Каждый этап урока проиллюстрирован слайдом презентации, что позволяет визуализировать изучаемый материал, показать красоту природы, ее </w:t>
      </w:r>
      <w:r w:rsidRPr="00D42C17">
        <w:rPr>
          <w:rFonts w:ascii="Times New Roman" w:hAnsi="Times New Roman" w:cs="Times New Roman"/>
          <w:sz w:val="28"/>
        </w:rPr>
        <w:lastRenderedPageBreak/>
        <w:t xml:space="preserve">необычные формы. Данная форма урока предполагает активное участие каждого ребенка в ходе работы. 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b/>
          <w:sz w:val="28"/>
        </w:rPr>
        <w:t xml:space="preserve">            </w:t>
      </w:r>
      <w:r w:rsidRPr="00D42C17">
        <w:rPr>
          <w:rFonts w:ascii="Times New Roman" w:hAnsi="Times New Roman" w:cs="Times New Roman"/>
          <w:sz w:val="28"/>
        </w:rPr>
        <w:t xml:space="preserve">  При подготовке к интегрированному уроку "Сны: </w:t>
      </w:r>
      <w:proofErr w:type="gramStart"/>
      <w:r w:rsidRPr="00D42C17">
        <w:rPr>
          <w:rFonts w:ascii="Times New Roman" w:hAnsi="Times New Roman" w:cs="Times New Roman"/>
          <w:sz w:val="28"/>
        </w:rPr>
        <w:t>невозможное</w:t>
      </w:r>
      <w:proofErr w:type="gramEnd"/>
      <w:r w:rsidRPr="00D42C17">
        <w:rPr>
          <w:rFonts w:ascii="Times New Roman" w:hAnsi="Times New Roman" w:cs="Times New Roman"/>
          <w:sz w:val="28"/>
        </w:rPr>
        <w:t xml:space="preserve"> возможно" (урок повторения в 11 классе) старшеклассники получают опережающие домашние задания по анализу отдельных эпизодов из нескольких произведений литературы XIX века, а также по биологии, психоанализу. Индивидуальная работа и работа в группах предоставляет возможность всем без исключения учащимся для раскрытия себя, для свободного творческого развития.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 Урок-раздумье «Психологизм Достоевского» (по роману Ф.М. Достоевского «Преступление и наказание») в 10 классе выстроен с использованием приема "Шесть шляп мышления".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Ф.М. Достоевского считают одним из родоначальников психологизма в литературе. Каждый из его героев – индивидуальность, яркий тип личности. На наш взгляд, понять героев романа «Преступление и наказание», объяснить их поступки, действия помогут знания из области </w:t>
      </w:r>
      <w:r w:rsidR="006959F8">
        <w:rPr>
          <w:rFonts w:ascii="Times New Roman" w:hAnsi="Times New Roman" w:cs="Times New Roman"/>
          <w:sz w:val="28"/>
        </w:rPr>
        <w:t xml:space="preserve">биологии и </w:t>
      </w:r>
      <w:r w:rsidRPr="00D42C17">
        <w:rPr>
          <w:rFonts w:ascii="Times New Roman" w:hAnsi="Times New Roman" w:cs="Times New Roman"/>
          <w:sz w:val="28"/>
        </w:rPr>
        <w:t>психологии. Каждая из групп учащихся (каждая из шляп) решает свою задачу: определение "идеи" персонажа, психологический портрет каждого из главных героев и т.д. Результатом разговора является попытка объяснить и понять героев Достоевского.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Мы вступили в третье тысячелетие. Это время глобальных перемен, как в жизни мира, так и в жизни России. Мы все сильнее и сильнее ощущаем причастность ко всему, что происходит на земле. Проблемы экологические, политические, экономические, социальные, ранее считавшиеся локальными, сегодня приобретают глобальный характер.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Глобальные проблемы современности не только создают угрозу выживанию и самому существованию человека на Земле, но оказывают также интегрирующий характер, заставляют осознавать общность судеб природы и человечества.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Для осуществления </w:t>
      </w:r>
      <w:r w:rsidR="00D66175" w:rsidRPr="00D42C17">
        <w:rPr>
          <w:rFonts w:ascii="Times New Roman" w:hAnsi="Times New Roman" w:cs="Times New Roman"/>
          <w:sz w:val="28"/>
        </w:rPr>
        <w:t xml:space="preserve">профильного </w:t>
      </w:r>
      <w:r w:rsidRPr="00D42C17">
        <w:rPr>
          <w:rFonts w:ascii="Times New Roman" w:hAnsi="Times New Roman" w:cs="Times New Roman"/>
          <w:sz w:val="28"/>
        </w:rPr>
        <w:t>обучения, воспитания и развития</w:t>
      </w:r>
      <w:r w:rsidR="00D66175" w:rsidRPr="00D42C17">
        <w:rPr>
          <w:rFonts w:ascii="Times New Roman" w:hAnsi="Times New Roman" w:cs="Times New Roman"/>
          <w:sz w:val="28"/>
        </w:rPr>
        <w:t xml:space="preserve"> </w:t>
      </w:r>
      <w:r w:rsidR="00D66175" w:rsidRPr="00D42C17">
        <w:rPr>
          <w:rFonts w:ascii="Times New Roman" w:hAnsi="Times New Roman" w:cs="Times New Roman"/>
          <w:sz w:val="28"/>
        </w:rPr>
        <w:lastRenderedPageBreak/>
        <w:t>учащихся</w:t>
      </w:r>
      <w:r w:rsidRPr="00D42C17">
        <w:rPr>
          <w:rFonts w:ascii="Times New Roman" w:hAnsi="Times New Roman" w:cs="Times New Roman"/>
          <w:sz w:val="28"/>
        </w:rPr>
        <w:t>, для того, чтобы расширить возможности разговора</w:t>
      </w:r>
      <w:r w:rsidR="00D66175" w:rsidRPr="00D42C17">
        <w:rPr>
          <w:rFonts w:ascii="Times New Roman" w:hAnsi="Times New Roman" w:cs="Times New Roman"/>
          <w:sz w:val="28"/>
        </w:rPr>
        <w:t>,</w:t>
      </w:r>
      <w:r w:rsidRPr="00D42C17">
        <w:rPr>
          <w:rFonts w:ascii="Times New Roman" w:hAnsi="Times New Roman" w:cs="Times New Roman"/>
          <w:sz w:val="28"/>
        </w:rPr>
        <w:t xml:space="preserve"> мы вышли за рамки урока. 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Во-первых, в программу включены внеклассные мероприятия.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Урок-викторина (по книге В. Бианки «Лесная газета») проводится с учениками 5 классов.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Это урок внеклассного чтения. Для этого урока-игры выбран сборник рассказов В.В. Бианки «Лесная газета». В.В. Бианки – писатель-натуралист, один из основоположников детской природоведческой литературы. Он в одинаковой степени любил и литературу, и мир животных. Это единение и позволило создать удивительную, пронизанную любовью ко всему живому «Лесную газету» - энциклопедию русской природы. Обращение к этой теме позволяет расширить знания учащихся по природоведению, воспитывает бережное отношение к природе, умение наблюдать за ней. Нестандартная форма урока повышает интерес детей, вовлекая всех в активное участие в работе 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Во-вторых, наши ученики участвовали в конкурсе "Выдающиеся нижегородцы. История успеха". Ученица </w:t>
      </w:r>
      <w:proofErr w:type="spellStart"/>
      <w:r w:rsidRPr="00D42C17">
        <w:rPr>
          <w:rFonts w:ascii="Times New Roman" w:hAnsi="Times New Roman" w:cs="Times New Roman"/>
          <w:sz w:val="28"/>
        </w:rPr>
        <w:t>Козеличкина</w:t>
      </w:r>
      <w:proofErr w:type="spellEnd"/>
      <w:r w:rsidRPr="00D42C17">
        <w:rPr>
          <w:rFonts w:ascii="Times New Roman" w:hAnsi="Times New Roman" w:cs="Times New Roman"/>
          <w:sz w:val="28"/>
        </w:rPr>
        <w:t xml:space="preserve"> А., написав под нашим руководством очерк об основоположнике отечественной экологии Формозове А. Н. , заняла </w:t>
      </w:r>
      <w:r w:rsidR="006959F8">
        <w:rPr>
          <w:rFonts w:ascii="Times New Roman" w:hAnsi="Times New Roman" w:cs="Times New Roman"/>
          <w:sz w:val="28"/>
        </w:rPr>
        <w:t>первое</w:t>
      </w:r>
      <w:r w:rsidRPr="00D42C17">
        <w:rPr>
          <w:rFonts w:ascii="Times New Roman" w:hAnsi="Times New Roman" w:cs="Times New Roman"/>
          <w:sz w:val="28"/>
        </w:rPr>
        <w:t xml:space="preserve"> место в городском этапе конкурса.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В-третьих, логичным стало наше участие в экспериментальной работе по теме "Создание модели сетевого межшкольного взаимодействия в процессе изучения предметов образовательной области "Естествознание", в рамках которой наши ученики по результатам двух экологических экспедиций подготовили и опубликовали очерки в нескольких печатных изданиях.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В </w:t>
      </w:r>
      <w:r w:rsidR="00D66175" w:rsidRPr="00D42C17">
        <w:rPr>
          <w:rFonts w:ascii="Times New Roman" w:hAnsi="Times New Roman" w:cs="Times New Roman"/>
          <w:sz w:val="28"/>
        </w:rPr>
        <w:t xml:space="preserve">2010-2011 </w:t>
      </w:r>
      <w:r w:rsidRPr="00D42C17">
        <w:rPr>
          <w:rFonts w:ascii="Times New Roman" w:hAnsi="Times New Roman" w:cs="Times New Roman"/>
          <w:sz w:val="28"/>
        </w:rPr>
        <w:t xml:space="preserve">учебном году в рамках программы "Человек и природа" ученица 9 класса </w:t>
      </w:r>
      <w:proofErr w:type="spellStart"/>
      <w:r w:rsidRPr="00D42C17">
        <w:rPr>
          <w:rFonts w:ascii="Times New Roman" w:hAnsi="Times New Roman" w:cs="Times New Roman"/>
          <w:sz w:val="28"/>
        </w:rPr>
        <w:t>Клинова</w:t>
      </w:r>
      <w:proofErr w:type="spellEnd"/>
      <w:r w:rsidRPr="00D42C17">
        <w:rPr>
          <w:rFonts w:ascii="Times New Roman" w:hAnsi="Times New Roman" w:cs="Times New Roman"/>
          <w:sz w:val="28"/>
        </w:rPr>
        <w:t xml:space="preserve"> Ксения работает над темой  "Психология игры (на примерах произведений русской литературы 19 века), которую мы </w:t>
      </w:r>
      <w:r w:rsidR="00D66175" w:rsidRPr="00D42C17">
        <w:rPr>
          <w:rFonts w:ascii="Times New Roman" w:hAnsi="Times New Roman" w:cs="Times New Roman"/>
          <w:sz w:val="28"/>
        </w:rPr>
        <w:t>представили</w:t>
      </w:r>
      <w:r w:rsidRPr="00D42C17">
        <w:rPr>
          <w:rFonts w:ascii="Times New Roman" w:hAnsi="Times New Roman" w:cs="Times New Roman"/>
          <w:sz w:val="28"/>
        </w:rPr>
        <w:t xml:space="preserve"> на НОУ района.</w:t>
      </w:r>
      <w:r w:rsidR="00D66175" w:rsidRPr="00D42C17">
        <w:rPr>
          <w:rFonts w:ascii="Times New Roman" w:hAnsi="Times New Roman" w:cs="Times New Roman"/>
          <w:sz w:val="28"/>
        </w:rPr>
        <w:t xml:space="preserve"> Ученица заняла первое место в секции «Литературный процесс» и «</w:t>
      </w:r>
      <w:proofErr w:type="spellStart"/>
      <w:r w:rsidR="006959F8">
        <w:rPr>
          <w:rFonts w:ascii="Times New Roman" w:hAnsi="Times New Roman" w:cs="Times New Roman"/>
          <w:sz w:val="28"/>
        </w:rPr>
        <w:t>Валеология</w:t>
      </w:r>
      <w:proofErr w:type="spellEnd"/>
      <w:r w:rsidR="00D66175" w:rsidRPr="00D42C17">
        <w:rPr>
          <w:rFonts w:ascii="Times New Roman" w:hAnsi="Times New Roman" w:cs="Times New Roman"/>
          <w:sz w:val="28"/>
        </w:rPr>
        <w:t xml:space="preserve">». С этой же работой </w:t>
      </w:r>
      <w:proofErr w:type="spellStart"/>
      <w:r w:rsidR="00D66175" w:rsidRPr="00D42C17">
        <w:rPr>
          <w:rFonts w:ascii="Times New Roman" w:hAnsi="Times New Roman" w:cs="Times New Roman"/>
          <w:sz w:val="28"/>
        </w:rPr>
        <w:t>Клинова</w:t>
      </w:r>
      <w:proofErr w:type="spellEnd"/>
      <w:r w:rsidR="00D66175" w:rsidRPr="00D42C17">
        <w:rPr>
          <w:rFonts w:ascii="Times New Roman" w:hAnsi="Times New Roman" w:cs="Times New Roman"/>
          <w:sz w:val="28"/>
        </w:rPr>
        <w:t xml:space="preserve"> К. выступала на форуме «Великие реки». Ее работа была опубликована в </w:t>
      </w:r>
      <w:r w:rsidR="00D66175" w:rsidRPr="00D42C17">
        <w:rPr>
          <w:rFonts w:ascii="Times New Roman" w:hAnsi="Times New Roman" w:cs="Times New Roman"/>
          <w:sz w:val="28"/>
        </w:rPr>
        <w:lastRenderedPageBreak/>
        <w:t>сборнике, изданном в рамках этого форума.</w:t>
      </w:r>
    </w:p>
    <w:p w:rsidR="0055555D" w:rsidRPr="00D42C17" w:rsidRDefault="0055555D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Апробируя программу «Человек и природа» в течение нескольких лет, мы пришли к следующим выводам:</w:t>
      </w:r>
    </w:p>
    <w:p w:rsidR="0055555D" w:rsidRPr="00D42C17" w:rsidRDefault="0055555D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- данная программа предельно конкретна;</w:t>
      </w:r>
    </w:p>
    <w:p w:rsidR="0055555D" w:rsidRPr="00D42C17" w:rsidRDefault="0055555D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- она отражает специфику ситуации, возможностей и ограничений </w:t>
      </w:r>
      <w:proofErr w:type="gramStart"/>
      <w:r w:rsidRPr="00D42C17">
        <w:rPr>
          <w:rFonts w:ascii="Times New Roman" w:hAnsi="Times New Roman" w:cs="Times New Roman"/>
          <w:sz w:val="28"/>
        </w:rPr>
        <w:t>конкретного</w:t>
      </w:r>
      <w:proofErr w:type="gramEnd"/>
      <w:r w:rsidRPr="00D42C17">
        <w:rPr>
          <w:rFonts w:ascii="Times New Roman" w:hAnsi="Times New Roman" w:cs="Times New Roman"/>
          <w:sz w:val="28"/>
        </w:rPr>
        <w:t xml:space="preserve"> ОУ;</w:t>
      </w:r>
    </w:p>
    <w:p w:rsidR="0055555D" w:rsidRPr="00D42C17" w:rsidRDefault="00B5448F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- является стратегической, подчиняющей наши действия реализации общих целей и стратегий программы </w:t>
      </w:r>
      <w:proofErr w:type="spellStart"/>
      <w:r w:rsidRPr="00D42C17">
        <w:rPr>
          <w:rFonts w:ascii="Times New Roman" w:hAnsi="Times New Roman" w:cs="Times New Roman"/>
          <w:sz w:val="28"/>
        </w:rPr>
        <w:t>предпрофильного</w:t>
      </w:r>
      <w:proofErr w:type="spellEnd"/>
      <w:r w:rsidRPr="00D42C17">
        <w:rPr>
          <w:rFonts w:ascii="Times New Roman" w:hAnsi="Times New Roman" w:cs="Times New Roman"/>
          <w:sz w:val="28"/>
        </w:rPr>
        <w:t xml:space="preserve"> и профильного образования;</w:t>
      </w:r>
    </w:p>
    <w:p w:rsidR="00B5448F" w:rsidRPr="00D42C17" w:rsidRDefault="00B5448F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-  программа целевая и контролируемая, то есть задает ясные и доходящие до результатов на уровне качества образования учащихся, стратегические и конкретные цели;</w:t>
      </w:r>
    </w:p>
    <w:p w:rsidR="00B5448F" w:rsidRPr="00D42C17" w:rsidRDefault="00B5448F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- является логичной и четко обозначает действия, связанные с осуществлением (в рамках перехода на </w:t>
      </w:r>
      <w:proofErr w:type="spellStart"/>
      <w:r w:rsidRPr="00D42C17">
        <w:rPr>
          <w:rFonts w:ascii="Times New Roman" w:hAnsi="Times New Roman" w:cs="Times New Roman"/>
          <w:sz w:val="28"/>
        </w:rPr>
        <w:t>предпрофильное</w:t>
      </w:r>
      <w:proofErr w:type="spellEnd"/>
      <w:r w:rsidRPr="00D42C17">
        <w:rPr>
          <w:rFonts w:ascii="Times New Roman" w:hAnsi="Times New Roman" w:cs="Times New Roman"/>
          <w:sz w:val="28"/>
        </w:rPr>
        <w:t xml:space="preserve"> и профильное образование) изменений;</w:t>
      </w:r>
    </w:p>
    <w:p w:rsidR="00B5448F" w:rsidRPr="00D42C17" w:rsidRDefault="00B5448F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- является выполнимой, реализуемой, то есть ресурсно </w:t>
      </w:r>
      <w:proofErr w:type="gramStart"/>
      <w:r w:rsidRPr="00D42C17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42C17">
        <w:rPr>
          <w:rFonts w:ascii="Times New Roman" w:hAnsi="Times New Roman" w:cs="Times New Roman"/>
          <w:sz w:val="28"/>
        </w:rPr>
        <w:t>прежде всего</w:t>
      </w:r>
      <w:r w:rsidR="006959F8">
        <w:rPr>
          <w:rFonts w:ascii="Times New Roman" w:hAnsi="Times New Roman" w:cs="Times New Roman"/>
          <w:sz w:val="28"/>
        </w:rPr>
        <w:t xml:space="preserve"> </w:t>
      </w:r>
      <w:r w:rsidRPr="00D42C17">
        <w:rPr>
          <w:rFonts w:ascii="Times New Roman" w:hAnsi="Times New Roman" w:cs="Times New Roman"/>
          <w:sz w:val="28"/>
        </w:rPr>
        <w:t>- кадрово, программно) просчитанной и ресурсно обеспеченной;</w:t>
      </w:r>
    </w:p>
    <w:p w:rsidR="00B5448F" w:rsidRPr="00D42C17" w:rsidRDefault="00B5448F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>- программа ориентирована на межрегиональные связи и сетевое взаимодействие.</w:t>
      </w:r>
    </w:p>
    <w:p w:rsidR="00483914" w:rsidRPr="00D42C17" w:rsidRDefault="00483914" w:rsidP="00AA5F1A">
      <w:pPr>
        <w:widowControl w:val="0"/>
        <w:ind w:firstLine="284"/>
        <w:jc w:val="both"/>
        <w:rPr>
          <w:rFonts w:ascii="Times New Roman" w:hAnsi="Times New Roman" w:cs="Times New Roman"/>
          <w:sz w:val="28"/>
        </w:rPr>
      </w:pPr>
      <w:r w:rsidRPr="00D42C17">
        <w:rPr>
          <w:rFonts w:ascii="Times New Roman" w:hAnsi="Times New Roman" w:cs="Times New Roman"/>
          <w:sz w:val="28"/>
        </w:rPr>
        <w:t xml:space="preserve">Сегодня мы приходим к пониманию того, что в связи с процессами, происходящими в мире, меняются и ценностные ориентации современного человека. Необходимо прийти к пониманию того, что к природе и обществу применим единый системный подход, выражающий внутреннее единство мира, что через решение  решенных проблем возможно решение проблем мировых и т.д. </w:t>
      </w:r>
    </w:p>
    <w:p w:rsidR="00483914" w:rsidRPr="00D42C17" w:rsidRDefault="00483914" w:rsidP="00AA5F1A">
      <w:pPr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83914" w:rsidRPr="00D42C17" w:rsidSect="00877ECB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D0" w:rsidRDefault="00E560D0" w:rsidP="00894435">
      <w:pPr>
        <w:spacing w:line="240" w:lineRule="auto"/>
      </w:pPr>
      <w:r>
        <w:separator/>
      </w:r>
    </w:p>
  </w:endnote>
  <w:endnote w:type="continuationSeparator" w:id="0">
    <w:p w:rsidR="00E560D0" w:rsidRDefault="00E560D0" w:rsidP="00894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4770"/>
      <w:docPartObj>
        <w:docPartGallery w:val="Page Numbers (Bottom of Page)"/>
        <w:docPartUnique/>
      </w:docPartObj>
    </w:sdtPr>
    <w:sdtContent>
      <w:p w:rsidR="00894435" w:rsidRDefault="008944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1A">
          <w:rPr>
            <w:noProof/>
          </w:rPr>
          <w:t>5</w:t>
        </w:r>
        <w:r>
          <w:fldChar w:fldCharType="end"/>
        </w:r>
      </w:p>
    </w:sdtContent>
  </w:sdt>
  <w:p w:rsidR="00894435" w:rsidRDefault="00894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D0" w:rsidRDefault="00E560D0" w:rsidP="00894435">
      <w:pPr>
        <w:spacing w:line="240" w:lineRule="auto"/>
      </w:pPr>
      <w:r>
        <w:separator/>
      </w:r>
    </w:p>
  </w:footnote>
  <w:footnote w:type="continuationSeparator" w:id="0">
    <w:p w:rsidR="00E560D0" w:rsidRDefault="00E560D0" w:rsidP="00894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11BE"/>
    <w:multiLevelType w:val="multilevel"/>
    <w:tmpl w:val="4A5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936"/>
    <w:rsid w:val="000068F6"/>
    <w:rsid w:val="00110CB3"/>
    <w:rsid w:val="001C362D"/>
    <w:rsid w:val="001D693D"/>
    <w:rsid w:val="001E384D"/>
    <w:rsid w:val="002F6148"/>
    <w:rsid w:val="003C66A5"/>
    <w:rsid w:val="00430D42"/>
    <w:rsid w:val="00483914"/>
    <w:rsid w:val="004F58B1"/>
    <w:rsid w:val="0055555D"/>
    <w:rsid w:val="006959F8"/>
    <w:rsid w:val="0072193F"/>
    <w:rsid w:val="00877ECB"/>
    <w:rsid w:val="00894435"/>
    <w:rsid w:val="008B7BF9"/>
    <w:rsid w:val="00AA5F1A"/>
    <w:rsid w:val="00AE3048"/>
    <w:rsid w:val="00B05886"/>
    <w:rsid w:val="00B5448F"/>
    <w:rsid w:val="00BC5AA6"/>
    <w:rsid w:val="00BE0B53"/>
    <w:rsid w:val="00C420E4"/>
    <w:rsid w:val="00C93223"/>
    <w:rsid w:val="00CE3974"/>
    <w:rsid w:val="00D42C17"/>
    <w:rsid w:val="00D66175"/>
    <w:rsid w:val="00DE3936"/>
    <w:rsid w:val="00E560D0"/>
    <w:rsid w:val="00E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93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55D"/>
    <w:rPr>
      <w:b/>
      <w:bCs/>
    </w:rPr>
  </w:style>
  <w:style w:type="paragraph" w:styleId="a5">
    <w:name w:val="header"/>
    <w:basedOn w:val="a"/>
    <w:link w:val="a6"/>
    <w:uiPriority w:val="99"/>
    <w:unhideWhenUsed/>
    <w:rsid w:val="008944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435"/>
  </w:style>
  <w:style w:type="paragraph" w:styleId="a7">
    <w:name w:val="footer"/>
    <w:basedOn w:val="a"/>
    <w:link w:val="a8"/>
    <w:uiPriority w:val="99"/>
    <w:unhideWhenUsed/>
    <w:rsid w:val="008944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435"/>
  </w:style>
  <w:style w:type="paragraph" w:styleId="a9">
    <w:name w:val="Balloon Text"/>
    <w:basedOn w:val="a"/>
    <w:link w:val="aa"/>
    <w:uiPriority w:val="99"/>
    <w:semiHidden/>
    <w:unhideWhenUsed/>
    <w:rsid w:val="00AA5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7AAA-27D4-4035-A999-7EF65C3F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Boss</cp:lastModifiedBy>
  <cp:revision>20</cp:revision>
  <dcterms:created xsi:type="dcterms:W3CDTF">2011-08-26T10:58:00Z</dcterms:created>
  <dcterms:modified xsi:type="dcterms:W3CDTF">2011-08-28T09:28:00Z</dcterms:modified>
</cp:coreProperties>
</file>