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1D" w:rsidRPr="005C7AF7" w:rsidRDefault="00BC4B1D" w:rsidP="005C7AF7">
      <w:pPr>
        <w:keepNext/>
        <w:spacing w:before="240" w:after="0" w:line="240" w:lineRule="auto"/>
        <w:ind w:firstLine="203"/>
        <w:jc w:val="center"/>
        <w:rPr>
          <w:rFonts w:ascii="Times New Roman" w:eastAsia="Times New Roman" w:hAnsi="Times New Roman" w:cs="Times New Roman"/>
          <w:sz w:val="24"/>
          <w:szCs w:val="24"/>
          <w:lang w:eastAsia="ru-RU"/>
        </w:rPr>
      </w:pPr>
      <w:r w:rsidRPr="005C7AF7">
        <w:rPr>
          <w:rFonts w:ascii="Times New Roman" w:eastAsia="Times New Roman" w:hAnsi="Times New Roman" w:cs="Times New Roman"/>
          <w:b/>
          <w:bCs/>
          <w:sz w:val="24"/>
          <w:szCs w:val="24"/>
          <w:lang w:eastAsia="ru-RU"/>
        </w:rPr>
        <w:t>Молодежь – обновляющая сила</w:t>
      </w: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sz w:val="24"/>
          <w:szCs w:val="24"/>
          <w:lang w:eastAsia="ru-RU"/>
        </w:rPr>
        <w:t>Молодежь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значителен, развит этот ресурс, насколько он мобилизован, насколько полно используется.</w:t>
      </w: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sz w:val="24"/>
          <w:szCs w:val="24"/>
          <w:lang w:eastAsia="ru-RU"/>
        </w:rPr>
        <w:t>Традиционные, статичные общества опираются прежде всего на опыт старших поколений. Такое общество боится стихии молодежи, сопротивляется реализации ее непроявившихся возможностей, сознательно пренебрегает ими, используя молодежь по необходимости, механически, частично. Молодежь остается лишь скрытым ресурсом, не реализовавшим себя и в этом смысле – потерянным поколением. Динамичные общества рано или поздно вынуждены обращаться к молодежи. Если они не делают этого, то революции (или реформы) вскоре захлебываются.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хватает. У молодежи практически нет собственного прошлого, ее сознание более конфликтно, открыто переменам. Умные, дальновидные реформаторы не могут не понимать этого, не видеть в молодежи обновляющую силу, оживляющий элемент, интеллектуальный духовный и энергетический резерв, который выступает на передний план и вводится в действие,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 В этом состоит основная социологическая функция молодежи в обществе.</w:t>
      </w:r>
    </w:p>
    <w:p w:rsidR="00BC4B1D" w:rsidRPr="005C7AF7" w:rsidRDefault="00BC4B1D" w:rsidP="005C7AF7">
      <w:pPr>
        <w:spacing w:after="0" w:line="240" w:lineRule="auto"/>
        <w:rPr>
          <w:rFonts w:ascii="Times New Roman" w:eastAsia="Times New Roman" w:hAnsi="Times New Roman" w:cs="Times New Roman"/>
          <w:sz w:val="24"/>
          <w:szCs w:val="24"/>
          <w:lang w:eastAsia="ru-RU"/>
        </w:rPr>
      </w:pP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i/>
          <w:iCs/>
          <w:sz w:val="24"/>
          <w:szCs w:val="24"/>
          <w:lang w:eastAsia="ru-RU"/>
        </w:rPr>
        <w:t>Ильинский И. М. О воспитании жизнеспособных поколений российской молодежи // Государство и дети: реальности России: Материалы международной научно-практической конференции. – М., 1995. – С. 51–52.</w:t>
      </w:r>
    </w:p>
    <w:p w:rsidR="00BC4B1D" w:rsidRPr="005C7AF7" w:rsidRDefault="00BC4B1D" w:rsidP="005C7AF7">
      <w:pPr>
        <w:spacing w:after="0" w:line="240" w:lineRule="auto"/>
        <w:rPr>
          <w:rFonts w:ascii="Times New Roman" w:eastAsia="Times New Roman" w:hAnsi="Times New Roman" w:cs="Times New Roman"/>
          <w:sz w:val="24"/>
          <w:szCs w:val="24"/>
          <w:lang w:eastAsia="ru-RU"/>
        </w:rPr>
      </w:pP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b/>
          <w:bCs/>
          <w:i/>
          <w:iCs/>
          <w:sz w:val="24"/>
          <w:szCs w:val="24"/>
          <w:lang w:eastAsia="ru-RU"/>
        </w:rPr>
        <w:t>Вопросы и задания</w:t>
      </w: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sz w:val="24"/>
          <w:szCs w:val="24"/>
          <w:lang w:eastAsia="ru-RU"/>
        </w:rPr>
        <w:t>1. Как автор документа характеризует молодежь?</w:t>
      </w: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sz w:val="24"/>
          <w:szCs w:val="24"/>
          <w:lang w:eastAsia="ru-RU"/>
        </w:rPr>
        <w:t>2. Что говорится в документе о роли молодого поколения в обществе? Чем она отличается от той роли, которую играют старшие поколения? Какие особенности молодежи позволяют ей играть эту роль?</w:t>
      </w: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sz w:val="24"/>
          <w:szCs w:val="24"/>
          <w:lang w:eastAsia="ru-RU"/>
        </w:rPr>
        <w:t>3. Как автор характеризует динамичные и статичные (традиционные) общества? В чем он видит различия между ними?</w:t>
      </w:r>
    </w:p>
    <w:p w:rsidR="00BC4B1D" w:rsidRPr="005C7AF7" w:rsidRDefault="00BC4B1D" w:rsidP="005C7AF7">
      <w:pPr>
        <w:keepNext/>
        <w:spacing w:before="240" w:after="0" w:line="240" w:lineRule="auto"/>
        <w:ind w:firstLine="203"/>
        <w:rPr>
          <w:rFonts w:ascii="Times New Roman" w:eastAsia="Times New Roman" w:hAnsi="Times New Roman" w:cs="Times New Roman"/>
          <w:sz w:val="24"/>
          <w:szCs w:val="24"/>
          <w:lang w:eastAsia="ru-RU"/>
        </w:rPr>
      </w:pPr>
      <w:r w:rsidRPr="005C7AF7">
        <w:rPr>
          <w:rFonts w:ascii="Times New Roman" w:eastAsia="Times New Roman" w:hAnsi="Times New Roman" w:cs="Times New Roman"/>
          <w:sz w:val="24"/>
          <w:szCs w:val="24"/>
          <w:lang w:eastAsia="ru-RU"/>
        </w:rPr>
        <w:t>4. Прочитайте заключительную фразу текста. Как вы понимаете слова «социологическая функция молодежи в обществе»?</w:t>
      </w:r>
    </w:p>
    <w:sectPr w:rsidR="00BC4B1D" w:rsidRPr="005C7AF7" w:rsidSect="00BC4B1D">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01C5"/>
    <w:multiLevelType w:val="multilevel"/>
    <w:tmpl w:val="BE8E01E4"/>
    <w:lvl w:ilvl="0">
      <w:start w:val="1"/>
      <w:numFmt w:val="decimal"/>
      <w:lvlText w:val="%1."/>
      <w:lvlJc w:val="left"/>
      <w:pPr>
        <w:ind w:left="1515" w:hanging="360"/>
      </w:pPr>
      <w:rPr>
        <w:rFonts w:hint="default"/>
      </w:rPr>
    </w:lvl>
    <w:lvl w:ilvl="1">
      <w:start w:val="1"/>
      <w:numFmt w:val="decimal"/>
      <w:isLgl/>
      <w:lvlText w:val="%1.%2"/>
      <w:lvlJc w:val="left"/>
      <w:pPr>
        <w:ind w:left="1575"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1">
    <w:nsid w:val="46091773"/>
    <w:multiLevelType w:val="hybridMultilevel"/>
    <w:tmpl w:val="811E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D41E49"/>
    <w:multiLevelType w:val="multilevel"/>
    <w:tmpl w:val="C6A2ECB6"/>
    <w:lvl w:ilvl="0">
      <w:start w:val="1"/>
      <w:numFmt w:val="decimal"/>
      <w:lvlText w:val="%1"/>
      <w:legacy w:legacy="1" w:legacySpace="0" w:legacyIndent="216"/>
      <w:lvlJc w:val="left"/>
      <w:rPr>
        <w:rFonts w:ascii="Times New Roman" w:hAnsi="Times New Roman" w:cs="Times New Roman" w:hint="default"/>
      </w:rPr>
    </w:lvl>
    <w:lvl w:ilvl="1">
      <w:start w:val="2"/>
      <w:numFmt w:val="decimal"/>
      <w:isLgl/>
      <w:lvlText w:val="%1.%2."/>
      <w:lvlJc w:val="left"/>
      <w:pPr>
        <w:ind w:left="585" w:hanging="58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53E54A3"/>
    <w:multiLevelType w:val="hybridMultilevel"/>
    <w:tmpl w:val="E3D624A4"/>
    <w:lvl w:ilvl="0" w:tplc="56C8A2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93A23B0"/>
    <w:multiLevelType w:val="hybridMultilevel"/>
    <w:tmpl w:val="87DC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945B37"/>
    <w:multiLevelType w:val="hybridMultilevel"/>
    <w:tmpl w:val="50FC558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BC4B1D"/>
    <w:rsid w:val="005C7AF7"/>
    <w:rsid w:val="00680EE1"/>
    <w:rsid w:val="00B5464D"/>
    <w:rsid w:val="00BC4B1D"/>
    <w:rsid w:val="00DB5959"/>
    <w:rsid w:val="00F7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C4B1D"/>
    <w:pPr>
      <w:keepNext/>
      <w:spacing w:before="240" w:after="60" w:line="240" w:lineRule="auto"/>
      <w:ind w:firstLine="203"/>
    </w:pPr>
    <w:rPr>
      <w:rFonts w:ascii="Arial" w:eastAsia="Times New Roman" w:hAnsi="Arial" w:cs="Arial"/>
      <w:sz w:val="16"/>
      <w:szCs w:val="16"/>
      <w:lang w:eastAsia="ru-RU"/>
    </w:rPr>
  </w:style>
  <w:style w:type="paragraph" w:customStyle="1" w:styleId="style4">
    <w:name w:val="style4"/>
    <w:basedOn w:val="a"/>
    <w:rsid w:val="00BC4B1D"/>
    <w:pPr>
      <w:keepNext/>
      <w:spacing w:before="240" w:after="60" w:line="240" w:lineRule="auto"/>
      <w:ind w:firstLine="203"/>
    </w:pPr>
    <w:rPr>
      <w:rFonts w:ascii="Arial" w:eastAsia="Times New Roman" w:hAnsi="Arial" w:cs="Arial"/>
      <w:sz w:val="18"/>
      <w:szCs w:val="18"/>
      <w:lang w:eastAsia="ru-RU"/>
    </w:rPr>
  </w:style>
  <w:style w:type="table" w:styleId="a3">
    <w:name w:val="Table Grid"/>
    <w:basedOn w:val="a1"/>
    <w:rsid w:val="00BC4B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4B1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w-headline">
    <w:name w:val="mw-headline"/>
    <w:basedOn w:val="a0"/>
    <w:rsid w:val="00BC4B1D"/>
  </w:style>
  <w:style w:type="paragraph" w:styleId="a5">
    <w:name w:val="Balloon Text"/>
    <w:basedOn w:val="a"/>
    <w:link w:val="a6"/>
    <w:uiPriority w:val="99"/>
    <w:semiHidden/>
    <w:unhideWhenUsed/>
    <w:rsid w:val="00BC4B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653127">
      <w:bodyDiv w:val="1"/>
      <w:marLeft w:val="0"/>
      <w:marRight w:val="0"/>
      <w:marTop w:val="0"/>
      <w:marBottom w:val="0"/>
      <w:divBdr>
        <w:top w:val="none" w:sz="0" w:space="0" w:color="auto"/>
        <w:left w:val="none" w:sz="0" w:space="0" w:color="auto"/>
        <w:bottom w:val="none" w:sz="0" w:space="0" w:color="auto"/>
        <w:right w:val="none" w:sz="0" w:space="0" w:color="auto"/>
      </w:divBdr>
      <w:divsChild>
        <w:div w:id="180993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B2D4-FEBB-4843-9BF3-9B975B54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4</cp:revision>
  <cp:lastPrinted>2002-01-01T01:38:00Z</cp:lastPrinted>
  <dcterms:created xsi:type="dcterms:W3CDTF">2001-12-31T20:34:00Z</dcterms:created>
  <dcterms:modified xsi:type="dcterms:W3CDTF">2002-01-01T01:39:00Z</dcterms:modified>
</cp:coreProperties>
</file>