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F5" w:rsidRDefault="00A15EF5" w:rsidP="00A15EF5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Методическая разработка интегративного урока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по теме «История исследования Космоса»</w:t>
      </w:r>
    </w:p>
    <w:p w:rsidR="00A15EF5" w:rsidRPr="00625994" w:rsidRDefault="00A15EF5" w:rsidP="00A15EF5">
      <w:pPr>
        <w:pStyle w:val="a3"/>
        <w:jc w:val="right"/>
        <w:rPr>
          <w:rFonts w:ascii="Times New Roman" w:hAnsi="Times New Roman" w:cs="Times New Roman"/>
          <w:b/>
        </w:rPr>
      </w:pPr>
      <w:r w:rsidRPr="00625994">
        <w:rPr>
          <w:rFonts w:ascii="Times New Roman" w:hAnsi="Times New Roman" w:cs="Times New Roman"/>
          <w:b/>
        </w:rPr>
        <w:t xml:space="preserve">И.В. </w:t>
      </w:r>
      <w:proofErr w:type="spellStart"/>
      <w:r w:rsidRPr="00625994">
        <w:rPr>
          <w:rFonts w:ascii="Times New Roman" w:hAnsi="Times New Roman" w:cs="Times New Roman"/>
          <w:b/>
        </w:rPr>
        <w:t>Бузан</w:t>
      </w:r>
      <w:proofErr w:type="spellEnd"/>
      <w:r w:rsidRPr="00625994">
        <w:rPr>
          <w:rFonts w:ascii="Times New Roman" w:hAnsi="Times New Roman" w:cs="Times New Roman"/>
          <w:b/>
        </w:rPr>
        <w:t>, учитель истории и обществознания</w:t>
      </w:r>
    </w:p>
    <w:p w:rsidR="00A15EF5" w:rsidRPr="00625994" w:rsidRDefault="00A15EF5" w:rsidP="00A15EF5">
      <w:pPr>
        <w:pStyle w:val="a3"/>
        <w:jc w:val="right"/>
        <w:rPr>
          <w:rFonts w:ascii="Times New Roman" w:hAnsi="Times New Roman" w:cs="Times New Roman"/>
          <w:b/>
        </w:rPr>
      </w:pPr>
      <w:r w:rsidRPr="00625994">
        <w:rPr>
          <w:rFonts w:ascii="Times New Roman" w:hAnsi="Times New Roman" w:cs="Times New Roman"/>
          <w:b/>
        </w:rPr>
        <w:t xml:space="preserve"> МАОУ-СОШ №11 им. В.В. </w:t>
      </w:r>
      <w:proofErr w:type="spellStart"/>
      <w:r w:rsidRPr="00625994">
        <w:rPr>
          <w:rFonts w:ascii="Times New Roman" w:hAnsi="Times New Roman" w:cs="Times New Roman"/>
          <w:b/>
        </w:rPr>
        <w:t>Рассохина</w:t>
      </w:r>
      <w:proofErr w:type="spellEnd"/>
      <w:r w:rsidRPr="00625994">
        <w:rPr>
          <w:rFonts w:ascii="Times New Roman" w:hAnsi="Times New Roman" w:cs="Times New Roman"/>
          <w:b/>
        </w:rPr>
        <w:t xml:space="preserve">, </w:t>
      </w:r>
    </w:p>
    <w:p w:rsidR="00A15EF5" w:rsidRDefault="00A15EF5" w:rsidP="00A15EF5">
      <w:pPr>
        <w:pStyle w:val="a3"/>
        <w:jc w:val="right"/>
        <w:rPr>
          <w:rFonts w:ascii="Times New Roman" w:hAnsi="Times New Roman" w:cs="Times New Roman"/>
          <w:b/>
        </w:rPr>
      </w:pPr>
      <w:r w:rsidRPr="00625994">
        <w:rPr>
          <w:rFonts w:ascii="Times New Roman" w:hAnsi="Times New Roman" w:cs="Times New Roman"/>
          <w:b/>
        </w:rPr>
        <w:t>г. Армавир, Краснодарский край</w:t>
      </w:r>
    </w:p>
    <w:p w:rsidR="00A15EF5" w:rsidRDefault="00A15EF5" w:rsidP="00A15EF5">
      <w:pPr>
        <w:pStyle w:val="ParagraphStyle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</w:p>
    <w:p w:rsidR="00A15EF5" w:rsidRDefault="00A15EF5" w:rsidP="00A15EF5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Полеты в космос – величайшая мечта человечества, осуществленная нашим поколением. Мы еще не осознали всей грандиозности того, что свершилось.</w:t>
      </w:r>
    </w:p>
    <w:p w:rsidR="00A15EF5" w:rsidRDefault="00A15EF5" w:rsidP="00A15EF5">
      <w:pPr>
        <w:pStyle w:val="ParagraphStyle"/>
        <w:shd w:val="clear" w:color="auto" w:fill="FFFFFF"/>
        <w:ind w:left="3000"/>
        <w:jc w:val="right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lang w:val="ru-RU"/>
        </w:rPr>
        <w:t>Ю. А. Гагарин</w:t>
      </w:r>
    </w:p>
    <w:p w:rsidR="00A15EF5" w:rsidRDefault="00A15EF5" w:rsidP="00A15EF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история, астрономия, физика, биология, литература, обществознание.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Структура и формы проведения урока.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 «История исследования космоса» построен на основе блочно-модульного принципа. Каждый модуль может стать отдельным уроком в 9 или 11 классе с определенными добавлениями в курсе «История России. ХХ век». Данный урок  рассчитан на 2 академических часа с перерывом на 10–15 минут. Структурно первая часть урока (45 минут) посвящена истории развития исследования космического пространства. Вторая часть урока – современному состоянию и перспективам развития исследования космоса.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 построения урока позволяет использовать его содержание в качестве материала и для классного часа по данной проблематике.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урока, учитывая особенности проблематики и содержания материала, уровень подготовленности класса и возрастные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целесообразно отдать предпочтение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активным формам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урока, направленным на пробуждение интереса обучающихся к изучению данной проблематики. Наиболее эффективной формой освоения материала является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урок-размышление с элементами дискуссии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 урока: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установка.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Видео, DVD.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Фильмы по истории освоения космоса.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Схема расположения планет Солнечной системы.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Карта звездного неба.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Портреты космонавтов.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Выставка материалов, подготовленных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проблематике урока.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Тема урока:  </w:t>
      </w:r>
      <w:r>
        <w:rPr>
          <w:rFonts w:ascii="Times New Roman" w:hAnsi="Times New Roman" w:cs="Times New Roman"/>
          <w:sz w:val="28"/>
          <w:szCs w:val="28"/>
          <w:lang w:val="ru-RU"/>
        </w:rPr>
        <w:t>История исследования космоса.</w:t>
      </w:r>
    </w:p>
    <w:p w:rsidR="00A15EF5" w:rsidRDefault="00A15EF5" w:rsidP="00A15EF5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Образовательные: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условия для освоения обучающимися знаний об основных этапах освоения космоса; </w:t>
      </w:r>
    </w:p>
    <w:p w:rsidR="00A15EF5" w:rsidRDefault="00A15EF5" w:rsidP="00A15EF5">
      <w:pPr>
        <w:pStyle w:val="ParagraphStyle"/>
        <w:keepLines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развитию умения формировать понятия на основе сведений из разных областей знаний.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Воспитательные: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развития потребности в практическом использовании   теоретических навыков,  уважения к достижениям отечественной и мировой науки.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Развивающие:  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развитию оперативной памяти и функционально-адекватному восприятию изученной терминологии;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устойчивый  интерес  к достижениям и развитию космической  отрасли;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повышению мотивации к обучению детей с гуманитарными и естественнонаучными наклонностями;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расширению  кругозора обучающихся;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 навыки монологической  речи по изучаемой проблематике.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расширению знаний и представлений обучающихся об этапах освоения космоса,  строении Солнечной системы.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урока: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Рассмотреть тенденции становления и развития освоения космического пространства.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Определить роль и вклад отечественной науки в освоение космоса.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Выявить цели, задачи и перспективы освоения космического пространства.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Сформировать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необходимости освоения космоса для России, всего человечества в целом.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Выявить взаимосвязь различных областей науки (истории, физики, астрономии, биологии) как в освоении космического пространства, так и в развитии современного общества и  технологий. 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Способствовать воспитанию патриотического отношения к Родине на примере неоспоримых заслуг советской и российской космонавтики перед мировой наукой и техникой.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Формировать культуру ведения дискуссии, аргументации и доказательности своей точки зрения.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Формировать умение работать в команде, создавать и презентовать результаты своей деятельности.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Подготовительный этап урока.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Предварительно обучающиеся получают задание: подготовить  информацию об истории освоения космоса, планетах Солнечной системы, истории праздника Дня космонавтики, основных этапах деятельности человека в космосе в виде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презентации по теме урока. </w:t>
      </w:r>
    </w:p>
    <w:p w:rsidR="00A15EF5" w:rsidRDefault="00A15EF5" w:rsidP="00A15EF5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Примерные темы для выступлений обучающихся:</w:t>
      </w:r>
    </w:p>
    <w:p w:rsidR="00A15EF5" w:rsidRDefault="00A15EF5" w:rsidP="00A15EF5">
      <w:pPr>
        <w:pStyle w:val="ParagraphStyle"/>
        <w:keepNext/>
        <w:keepLines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Представления человека о космосе: </w:t>
      </w:r>
    </w:p>
    <w:p w:rsidR="00A15EF5" w:rsidRDefault="00A15EF5" w:rsidP="00A15EF5">
      <w:pPr>
        <w:pStyle w:val="ParagraphStyle"/>
        <w:keepNext/>
        <w:keepLines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первобытную эпоху; </w:t>
      </w:r>
    </w:p>
    <w:p w:rsidR="00A15EF5" w:rsidRDefault="00A15EF5" w:rsidP="00A15EF5">
      <w:pPr>
        <w:pStyle w:val="ParagraphStyle"/>
        <w:keepNext/>
        <w:keepLines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 Древнем мире;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Средневековье;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эпоху Нового времени.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История первого полета человека в космическое пространство.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Феномен Ю. А. Гагарина: Юрий Гагарин – человек будущего.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Взаимосвязь разных областей науки в процессе освоения космического пространства.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Особенности американской лунной программы.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Советская лунная программа: достижения и проблемы.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Современные достижения науки и их использование в космической отрасли.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Ресурсы космоса на службе человека.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Поиск внеземных цивилизаций: новое проблемное поле.</w:t>
      </w:r>
    </w:p>
    <w:p w:rsidR="00A15EF5" w:rsidRDefault="00A15EF5" w:rsidP="00A15EF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Вводная беседа.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Предыстория освоения космоса.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ь. Сегодня мы проводим урок, посвященный истории освоения космоса. С древних времен люди Земли смотрели на звезды и хотели добраться до них. В царстве Шумер и Древнем Египте складывались легенды о созвездиях, планетах и Солнечной системе.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Просмотр слайдов, изображающих карту неба в древности.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Сообщение обучающегося об истории развитии науки астрономии, основных открытиях в ней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«Воспоминания о будущем: представления человека о космосе в цивилизациях Древнего мира и Средневековья»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Мог ли иметь представление о космосе первобытный человек?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 в мифах древности отражалась космическая проблематика?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Назовите имена выдающихся мыслителей Древнего мира и Средневековья, в чьих трудах прослеживается тема космоса.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Чем представление о космосе человека прошлых эпох отличалось от представлений о космосе современного человека? Есть ли сходства?</w:t>
      </w:r>
    </w:p>
    <w:p w:rsidR="00A15EF5" w:rsidRDefault="00A15EF5" w:rsidP="00A15EF5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Основная часть урока.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История освоения космоса в ХХ веке.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И только в XX веке мечта человечества о полете осуществилась. Современной  космонавтике около 50 лет, а  Россия и США уже исследуют Солнечную систему и ближайшие планеты. Техника претерпела огромные изменения от первых ракет-фейерверков в Древнем Китае до современных международных космических станций и межпланетных, хотя и непилотируемых, кораблей. России принадлежит заслуга запуска первого искусственного спутника Земли и первого космического корабля с человеком на борту. Весь мир знает имя  этого человека –  Юрий Алексеевич Гагарин. С тех пор 12 апреля  стал Всемирным днем космонавтики.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Просмотр видеофрагмента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старте космического корабля «Восток» с первым человеком на борту с космодрома Байконур 12 апреля 1961 года.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документами: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читают и комментируют информационное сообщение ТАСС от 12 апреля 1961 года о первом полете человека в космическое пространство.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первом космонавте Земли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«Юрий Гагарин. "Знаете, каким он парнем был!"».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Почему, на ваш взгляд, из всех претендентов на первый полет в космос выбор пал именно на Юрия Гагарина?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Какими качествами должен обладать летчик-космонавт?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своих воспоминаниях Юрий  Гагарин писал: «Я знал, что многие советские летчики способны отправиться в космос, и физически и морально они подготовлены к этому. Знал и то, что мне повезло – вовремя родился». Можно ли согласиться с этим высказыванием? В чем непреходящее значение подвига Гагарина?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Значение полета Ю. А. Гагарина трудно переоценить. Возможность запусков кораблей с людьми расширило перечень задач, решаемых учеными. Для полетов в космос потребовались знания во многих областях: биологии, химии, математики, географии, медицине и другие. Взаимодействие наук  позволяло  планировать и проводить эксперименты,  наблюдения за Землей и планетами.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обучающегося о взаимосвязи разных областей науки в деле освоения космического пространства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«Космология – наука XXI века».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Возможно ли появление новой науки – космологии? Чем, по-вашему, она должна отличаться от физики или астрономии?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Каким образом выход человечества в космическое пространство расширило перечень задач, решаемых учеными?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Необходимо ли для освоения космоса изучать философию, историю, литературу?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полёта Ю. А. Гагарина человечество мечтало о полете на ближайшие планеты и прежде всего на Луну – естественный спутник Земли. В дальнейшем  можно было подумать о полетах к другим более дальним планетам и даже звездам.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Просмотр видеофрагмента о высадке американских астронавтов на Луну 20 июля 1969 года.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полете американских астронавтов на Луну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«Лунная одиссея: американцы на Луне».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 советской лунной программе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«Луноход – наш космический трактор».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Полет американцев на Луну: миф или реальность?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Почему советское руководство свернуло нашу лунную программу?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Был  ли  готов СССР к полету на Луну?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чем преимущества непилотируемой космонавтики? В чем ее слабость?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источниками: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рассматривают фотографии советского лунохода и отмечают его технические характеристики.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Человечество пришло к осознанию, что только совместными усилиями  ученых разных стран можно продолжить освоение космоса. Совместный полет советских и американских космонавтов  на корабле «Союз-Аполлон» показал, что есть много еще не решенных проблем и в плане конструирования космических кораблей, и при стыковке в открытом космосе. А ведь существует еще и проблема общения, например языковой барьер и психологическая совместимость.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этих проблем космонавтике необходимо синтезировать все самое передовое, что имеется в современной науке и технике. Благодаря космическим исследованиям повысился уровень технических разработок: возникли новые сплавы и материалы, созданы новые смазочные материалы, эффективные в условиях высоких и низких температур, созданы мощные двигатели, изменились скорости, увеличилось время нахождения на орбите космонавтов и т. д. Достижения в этой области приобрели  захватывающие перспективы.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современных достижениях науки и их использовании в космической отрасли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«Космическое производство: взгляд в будущее».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Космические разработки – народному хозяйству: фантастика или повседневность?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Возможности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космической отрасли.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Возможности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биоинженеринга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космической отрасли.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1977 году США осуществили запуск двух космических аппаратов «Вояджер», которые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полетели к краю Солнечной системы и с которых проводилось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фотографирование дальних планет и их спутников. Несколько раз отправлялись советские и российские аппараты  на Венеру и Марс. Расширение деятельности человека в космическом пространстве всё более углубляет наши познания о планетах Солнечной системы. Вокруг ближних «малых» планет давно обращаются искусственные спутники, посланные с Земли. Они фотографируют поверхность планет, спускаемые аппараты берут пробы грунта и анализируют состояние и состав атмосфер.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обучающегося о современных достижениях науки и их использовании в космической отрасли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«Ресурсы Солнечной системы на службе человека».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Космос: храм или мастерская?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чем вы видите проблемы промышленного освоения планет?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Космическая наука и космическое производство: грани разумного взаимодействия.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Ресурсы Вселенной неисчерпаемы – так ли это?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Новые возможности позволяют внести коррективы в некоторые представления человечества о строении Солнечной системы. Упомянутые  «Вояджеры» прислали на Землю информацию о плохо изученной из-за огромной удаленности планете Плутон. Это огромная ледяная глыба. За последние пару лет у нескольких звезд нашей Галактики обнаружены планетарные системы. Ученые-астрономы ищут планеты,  на которых теоретически возможна жизнь.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поисках внеземных цивилизаций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«Отзовитесь, марсиане!».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обсуждения: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Возможен ли разум во Вселенной?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Средства поиска внеземных цивилизаций.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Пришельцы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 какие они?</w:t>
      </w:r>
    </w:p>
    <w:p w:rsidR="00A15EF5" w:rsidRDefault="00A15EF5" w:rsidP="00A15EF5">
      <w:pPr>
        <w:pStyle w:val="ParagraphStyle"/>
        <w:tabs>
          <w:tab w:val="left" w:pos="14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Посещения: артефакт или загадка истории?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Подведение итогов урока.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основе имеющихся к настоящему времени данных можно предполагать, что жизнь пока – уникальное явление в Солнечной системе, а разум, вероятно, достаточно редкое явление во Вселенной. Обнаружение за пределами Земли жизни даже в ее простейших формах, а тем более встреча с разумными существами откроет новые горизонты в решении проблемы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происхождения жизни, а также сможет оказать огромное влияние на дальнейшее развитие всех наук. Существование жизни и разума во Вселенной было и остается одной из проблем, которые человечеству предстоит решать в третьем тысячелетии нашей эры! </w:t>
      </w:r>
    </w:p>
    <w:p w:rsidR="00A15EF5" w:rsidRDefault="00A15EF5" w:rsidP="00A15EF5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Задания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A15EF5" w:rsidRDefault="00A15EF5" w:rsidP="00A15EF5">
      <w:pPr>
        <w:pStyle w:val="ParagraphStyle"/>
        <w:keepNext/>
        <w:keepLines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Подготовить материалы к круглому столу по теме «Поиск внеземных цивилизаций: проблема и подходы».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Провести социологический опрос среди обучающихся 9–11 классов «Моя будущая профессия – изучение космического пространства» и обобщить результаты в школьном печатном издании.</w:t>
      </w:r>
    </w:p>
    <w:p w:rsidR="00A15EF5" w:rsidRDefault="00A15EF5" w:rsidP="00A15EF5">
      <w:pPr>
        <w:pStyle w:val="ParagraphStyle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Подготовить и провести ролевую игру по теме «Космическая одиссея: проблемы совместимости».</w:t>
      </w:r>
    </w:p>
    <w:p w:rsidR="00A15EF5" w:rsidRDefault="00A15EF5" w:rsidP="00A15EF5">
      <w:pPr>
        <w:pStyle w:val="ParagraphStyle"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Подготовить мини-проекты  (индивидуальные, групповые) «Космос будущего: техника и технологии».</w:t>
      </w:r>
    </w:p>
    <w:p w:rsidR="00A15EF5" w:rsidRDefault="00A15EF5" w:rsidP="00A15EF5">
      <w:pPr>
        <w:pStyle w:val="ParagraphStyle"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Подготовить вопросы к викторине на знание терминов и понятий по проблематике урока.</w:t>
      </w:r>
    </w:p>
    <w:p w:rsidR="00A15EF5" w:rsidRDefault="00A15EF5" w:rsidP="00A15EF5">
      <w:pPr>
        <w:pStyle w:val="ParagraphStyle"/>
        <w:keepLines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Подготовить и провести деловую игру «Перспективы сотрудничества стран в космической программе».</w:t>
      </w:r>
    </w:p>
    <w:p w:rsidR="00A15EF5" w:rsidRDefault="00A15EF5" w:rsidP="00A15EF5">
      <w:pPr>
        <w:pStyle w:val="ParagraphStyle"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Провести заседание дискуссионного клуба по теме «Полеты   космических туристов: фарс или необходимость».</w:t>
      </w:r>
    </w:p>
    <w:p w:rsidR="00A15EF5" w:rsidRDefault="00A15EF5" w:rsidP="00A15EF5">
      <w:pPr>
        <w:pStyle w:val="ParagraphStyle"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Подготовить классный проект «Космическая станция и ее жизнеобеспечение» (расчет с помощью задач).</w:t>
      </w:r>
    </w:p>
    <w:p w:rsidR="00A15EF5" w:rsidRDefault="00A15EF5" w:rsidP="00A15EF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Афанасьев,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флага на луне / И. Афанасьев,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Бундуркин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Техника молодежи. – 1992. – № 8.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Волькенштейн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Г.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Возникновение и развитие жизни на Земле / Г.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Волькенштейн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Наука, 1988.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Вселенная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разум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сб. статей.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Знание, 1988. – 64 с. – (Новое в жизни, науке, технике).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Герд, М.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Первые космонавты и первые разведчики космоса / М. А. Герд, Н.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Гуровский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АНСССР, 1962.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Загуненко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Молвой и космос полнится /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Загуненко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Техника молодежи. – 1993. – № 4.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Закиров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У.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Механика релятивистских космических полетов / У.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Закиров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Наука, 1984.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Карпенко,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Universum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Sapiens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Вселенная Разумная / М. Карпенко.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 географии, 1992.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Коваль, А.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Космос далекий и близкий / А. Д. Коваль, В. П. Сенкевич. – М., 1977.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Колесников, Ю. В</w:t>
      </w:r>
      <w:r>
        <w:rPr>
          <w:rFonts w:ascii="Times New Roman" w:hAnsi="Times New Roman" w:cs="Times New Roman"/>
          <w:sz w:val="28"/>
          <w:szCs w:val="28"/>
          <w:lang w:val="ru-RU"/>
        </w:rPr>
        <w:t>. Вам строить звездолеты / Ю. В. Колесников.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Детская литература, 1990.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Лесков, 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Космическое будущее человечества / Л. Лесков. – М., 1996.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Лефевр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Космический субъект /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Лефевр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Ин-кварто, 1996.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Опарин, А. 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Жизнь во Вселенной / А. И. Опарин, В.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Фесенков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Изд-во АН СССР, 1962.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Перов, Н.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Проблема поиска внеземных цивилизаций в Метагалактике. Примеры и задачи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/ Н. И. Перов. – Ярославль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Изд-во ЯПГУ, 1998.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Уманский, С.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Космическая одиссея / С. Г. Уманский.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Мысль, 1988.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Филиппов, Е.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Вселенная, Земля, жизнь / Е. М.  Филиппов.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Киев, 1983.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Фирсов, В. </w:t>
      </w:r>
      <w:r>
        <w:rPr>
          <w:rFonts w:ascii="Times New Roman" w:hAnsi="Times New Roman" w:cs="Times New Roman"/>
          <w:sz w:val="28"/>
          <w:szCs w:val="28"/>
          <w:lang w:val="ru-RU"/>
        </w:rPr>
        <w:t>Жизнь вне Земли. / В. Фирсов.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Мир, 1966.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Фламмарион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Жители звезд или многочисленность обитаемых миров / К.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Фламмарион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 Изд-во И. Д. Сытина, 1909. 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Циолковский, К. 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Грезы о Земле и небе / К. Э. Циолковский.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Изд-во АН СССР, 1959.</w:t>
      </w:r>
    </w:p>
    <w:p w:rsidR="00A15EF5" w:rsidRDefault="00A15EF5" w:rsidP="00A15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Энциклопедия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«Космонавтика» / под ред. В. П. Глушко.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Советская энциклопедия, 1985.</w:t>
      </w:r>
    </w:p>
    <w:p w:rsidR="00207B3B" w:rsidRDefault="00207B3B"/>
    <w:sectPr w:rsidR="00207B3B" w:rsidSect="00F07B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5223A"/>
    <w:multiLevelType w:val="multilevel"/>
    <w:tmpl w:val="0138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F5"/>
    <w:rsid w:val="00207B3B"/>
    <w:rsid w:val="00A1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5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No Spacing"/>
    <w:uiPriority w:val="1"/>
    <w:qFormat/>
    <w:rsid w:val="00A15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2014-06-22T10:01:00Z</dcterms:created>
  <dcterms:modified xsi:type="dcterms:W3CDTF">2014-06-22T10:07:00Z</dcterms:modified>
</cp:coreProperties>
</file>