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76" w:rsidRPr="00D15F78" w:rsidRDefault="00B14EC6" w:rsidP="00514D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открытого урока по обществознанию в 9 классе</w:t>
      </w:r>
    </w:p>
    <w:p w:rsidR="00295AA5" w:rsidRPr="00D15F78" w:rsidRDefault="00B14EC6" w:rsidP="00514D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</w:p>
    <w:p w:rsidR="00295AA5" w:rsidRPr="00D15F78" w:rsidRDefault="00295AA5" w:rsidP="00514D3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 отношений в сфере образования.</w:t>
      </w:r>
    </w:p>
    <w:p w:rsidR="00295AA5" w:rsidRPr="00D15F78" w:rsidRDefault="00295AA5" w:rsidP="00514D3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EC6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055F4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ричина правового регулирования</w:t>
      </w:r>
      <w:r w:rsidR="00B14EC6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в сфере образования</w:t>
      </w:r>
      <w:r w:rsidR="00B055F4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, как следствие приоритетная  задача государства</w:t>
      </w:r>
      <w:proofErr w:type="gram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B14EC6" w:rsidRPr="00D15F78" w:rsidRDefault="00295AA5" w:rsidP="00514D3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Образование: право или обязанность?!</w:t>
      </w:r>
    </w:p>
    <w:p w:rsidR="00B14EC6" w:rsidRPr="00D15F78" w:rsidRDefault="00B14EC6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Бабаян Р.Л.</w:t>
      </w:r>
    </w:p>
    <w:p w:rsidR="00652A89" w:rsidRPr="00D15F78" w:rsidRDefault="00652A89" w:rsidP="00514D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урока: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условия для изучения и осознания учащимися, основных  направлений</w:t>
      </w: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правового регулирования отношений в сфере образования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, как приоритетной  задачи государства, через критическое мышление и создание образовательного продукта.</w:t>
      </w:r>
    </w:p>
    <w:p w:rsidR="00B055F4" w:rsidRPr="00D15F78" w:rsidRDefault="00B055F4" w:rsidP="00514D3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055F4" w:rsidRPr="00D15F78" w:rsidRDefault="00B055F4" w:rsidP="00514D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акси</w:t>
      </w:r>
      <w:r w:rsidR="00F10810"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ологические</w:t>
      </w:r>
      <w:proofErr w:type="spellEnd"/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B055F4" w:rsidRPr="00D15F78" w:rsidRDefault="00B055F4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-побудить обучающихся к размышлениям о личных перспективах повышения образовательного уровня;  </w:t>
      </w:r>
      <w:proofErr w:type="gramEnd"/>
    </w:p>
    <w:p w:rsidR="00B055F4" w:rsidRPr="00D15F78" w:rsidRDefault="00B055F4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-помочь понять бесценность образования;</w:t>
      </w:r>
    </w:p>
    <w:p w:rsidR="00B055F4" w:rsidRPr="00D15F78" w:rsidRDefault="00B055F4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способность продуктивно работать в условиях групповой работы.</w:t>
      </w:r>
    </w:p>
    <w:p w:rsidR="00B055F4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</w:t>
      </w:r>
      <w:r w:rsidR="00B055F4"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B055F4" w:rsidRPr="00D15F78" w:rsidRDefault="00B055F4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-познакомить обучающихся с правовой базой образования в РФ;</w:t>
      </w:r>
      <w:proofErr w:type="gramEnd"/>
    </w:p>
    <w:p w:rsidR="00B055F4" w:rsidRPr="00D15F78" w:rsidRDefault="00B055F4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-раскрыть роль образования в современном обществе, обозначить наиболее острые проблемы в этой области и пути  их решения; </w:t>
      </w:r>
    </w:p>
    <w:p w:rsidR="00F10810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</w:t>
      </w:r>
      <w:r w:rsidR="00B055F4"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10810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55F4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продолжить развитие  информационных умений (работа с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материалами СМИ);</w:t>
      </w:r>
    </w:p>
    <w:p w:rsidR="00F10810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55F4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правовую культуру, т.е. способность отстаивать свои права;</w:t>
      </w:r>
    </w:p>
    <w:p w:rsidR="00B055F4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055F4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коммуникативные способности </w:t>
      </w:r>
      <w:proofErr w:type="gramStart"/>
      <w:r w:rsidR="00B055F4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B055F4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совместную деятельность: умение вести диалог, аргументировано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обосновывать свою точку зрения;</w:t>
      </w:r>
    </w:p>
    <w:p w:rsidR="00B055F4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практическая:</w:t>
      </w:r>
    </w:p>
    <w:p w:rsidR="00F10810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образовательного продукта.</w:t>
      </w:r>
    </w:p>
    <w:p w:rsidR="00F10810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урока: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изучение нового материала.</w:t>
      </w:r>
    </w:p>
    <w:p w:rsidR="00F10810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организации познавательной  деятельности </w:t>
      </w:r>
      <w:proofErr w:type="gramStart"/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: индивидуальная, групповая, коллективная работа.</w:t>
      </w:r>
    </w:p>
    <w:p w:rsidR="00F10810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понятия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: образование, Конституция РФ, Закон об образовании РФ, Конвенции о правах ребенка, Декларация о правах человека.</w:t>
      </w:r>
    </w:p>
    <w:p w:rsidR="00F10810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инструкционные карточки, статьи Конвенции о правах ребенка, ФЗ «Об образовании», Конституция РФ, выпуски газеты</w:t>
      </w:r>
    </w:p>
    <w:p w:rsidR="00F10810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F10810" w:rsidRPr="00D15F78" w:rsidRDefault="00556C9C" w:rsidP="00514D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</w:t>
      </w:r>
    </w:p>
    <w:p w:rsidR="00F10810" w:rsidRPr="00D15F78" w:rsidRDefault="00556C9C" w:rsidP="00514D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и обсуждение видео</w:t>
      </w:r>
      <w:r w:rsidR="00F10810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фрагмента</w:t>
      </w:r>
    </w:p>
    <w:p w:rsidR="00F10810" w:rsidRPr="00D15F78" w:rsidRDefault="00F10810" w:rsidP="00514D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и анализ  документов</w:t>
      </w:r>
    </w:p>
    <w:p w:rsidR="00F10810" w:rsidRPr="00D15F78" w:rsidRDefault="00F10810" w:rsidP="00514D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</w:p>
    <w:p w:rsidR="00F10810" w:rsidRPr="00D15F78" w:rsidRDefault="00295AA5" w:rsidP="00514D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Мозговая атака - с</w:t>
      </w:r>
      <w:r w:rsidR="00F10810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оздание образовательного продукта</w:t>
      </w:r>
    </w:p>
    <w:p w:rsidR="00F10810" w:rsidRPr="00D15F78" w:rsidRDefault="00556C9C" w:rsidP="00514D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</w:t>
      </w:r>
    </w:p>
    <w:p w:rsidR="00556C9C" w:rsidRPr="00D15F78" w:rsidRDefault="00556C9C" w:rsidP="00514D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</w:t>
      </w:r>
    </w:p>
    <w:p w:rsidR="00556C9C" w:rsidRPr="00D15F78" w:rsidRDefault="00556C9C" w:rsidP="00514D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C9C" w:rsidRPr="00D15F78" w:rsidRDefault="00556C9C" w:rsidP="00514D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учащихся к учебной деятельности: провести организационную беседу с  классом, актуализировать проблему и цель урока.</w:t>
      </w:r>
    </w:p>
    <w:p w:rsidR="00556C9C" w:rsidRPr="00D15F78" w:rsidRDefault="00556C9C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ребята, рада вас видеть!</w:t>
      </w:r>
    </w:p>
    <w:p w:rsidR="00556C9C" w:rsidRPr="00D15F78" w:rsidRDefault="00556C9C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Сегодня мы с вами поговорим о достаточно серьёзных вопросах, касающихся каждого человека.</w:t>
      </w:r>
    </w:p>
    <w:p w:rsidR="00514D33" w:rsidRDefault="00556C9C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А вот о чем конкретно вам предстоит догадаться. Давайте посмотрим видеосюжет и ответим на ряд вопросов по нему.</w:t>
      </w:r>
    </w:p>
    <w:p w:rsidR="00D15F78" w:rsidRPr="00D15F78" w:rsidRDefault="00D15F78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A7D" w:rsidRPr="00D15F78" w:rsidRDefault="00A82A7D" w:rsidP="00514D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и обсуждение видеофрагмента</w:t>
      </w:r>
    </w:p>
    <w:p w:rsidR="00556C9C" w:rsidRPr="00D15F78" w:rsidRDefault="00556C9C" w:rsidP="00514D3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чем данный видеосюжет? </w:t>
      </w:r>
    </w:p>
    <w:p w:rsidR="00556C9C" w:rsidRPr="00D15F78" w:rsidRDefault="00556C9C" w:rsidP="00514D3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образование? Записать слова </w:t>
      </w:r>
      <w:r w:rsidR="00295AA5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ассоциации</w:t>
      </w:r>
    </w:p>
    <w:p w:rsidR="00295AA5" w:rsidRPr="00D15F78" w:rsidRDefault="00295AA5" w:rsidP="00514D3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Возможна ли человеческая жизнь без образования?</w:t>
      </w:r>
    </w:p>
    <w:p w:rsidR="00295AA5" w:rsidRPr="00D15F78" w:rsidRDefault="00295AA5" w:rsidP="00514D3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образования – это право или обязанность?</w:t>
      </w:r>
    </w:p>
    <w:p w:rsidR="00295AA5" w:rsidRPr="00D15F78" w:rsidRDefault="00295AA5" w:rsidP="00514D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для </w:t>
      </w:r>
      <w:proofErr w:type="gramStart"/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сформулировать  тему урока.</w:t>
      </w:r>
    </w:p>
    <w:p w:rsidR="008A4D14" w:rsidRPr="00D15F78" w:rsidRDefault="008A4D14" w:rsidP="00514D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Основные направления государственной политики в области образования на определённый срок формулируются в периодически обновляемой федеральной программе развития образования. В соответствии с Законом эта программа разрабатывается и утверждается правительством РФ.</w:t>
      </w:r>
    </w:p>
    <w:p w:rsidR="00514D33" w:rsidRPr="00D15F78" w:rsidRDefault="008A4D14" w:rsidP="00514D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Правовое регулирование охватывает разнообразные взаимоотношения человека, общества и государства в сфере образования. Основополага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ющий документ – Конституция РФ, а так же иные д</w:t>
      </w:r>
      <w:r w:rsidR="00295AA5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окументы, регулирующие деятельность государства в сфере образования: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A5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 о правах ребенка,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A5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«Об образовании». </w:t>
      </w:r>
    </w:p>
    <w:p w:rsidR="00A82A7D" w:rsidRPr="00D15F78" w:rsidRDefault="00A82A7D" w:rsidP="00514D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В Конституции РФ закреплено право граждан на получение образования, причем имеется виду не только общее (школьное), но и дошкольное, и высшее, профессиональное.</w:t>
      </w:r>
    </w:p>
    <w:p w:rsidR="00A82A7D" w:rsidRDefault="00514D33" w:rsidP="00514D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государственных документах РФ начала XXI в. подчёркивается: главное конкурентное преимущество высокоразвитой страны во многом определяется образованием. Именно в этой сфере на современном этапе находится ключ к обеспечению устойчивого экономического роста страны. </w:t>
      </w:r>
    </w:p>
    <w:p w:rsidR="00D15F78" w:rsidRPr="00D15F78" w:rsidRDefault="00D15F78" w:rsidP="00514D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95AA5" w:rsidRPr="00D15F78" w:rsidRDefault="00A82A7D" w:rsidP="00514D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и анализ  документов</w:t>
      </w:r>
    </w:p>
    <w:p w:rsidR="00514D33" w:rsidRPr="00D15F78" w:rsidRDefault="00295AA5" w:rsidP="00514D3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статьи Конвенц</w:t>
      </w:r>
      <w:proofErr w:type="gram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ии ОО</w:t>
      </w:r>
      <w:proofErr w:type="gramEnd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о правах ребенка (Приложение 1), ФЗ </w:t>
      </w:r>
      <w:r w:rsidR="00514D33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(Приложения 3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),  Конституцию РФ</w:t>
      </w:r>
      <w:r w:rsidR="00514D33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15F78" w:rsidRDefault="00295AA5" w:rsidP="00514D3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Какую информацию о праве на образование они содержат?</w:t>
      </w:r>
    </w:p>
    <w:p w:rsidR="00514D33" w:rsidRPr="00D15F78" w:rsidRDefault="00295AA5" w:rsidP="00514D3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514D33" w:rsidRPr="00D15F78" w:rsidRDefault="00A82A7D" w:rsidP="00D15F7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</w:p>
    <w:p w:rsidR="00D15F78" w:rsidRPr="00D15F78" w:rsidRDefault="00D15F78" w:rsidP="00D15F7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AA5" w:rsidRPr="00D15F78" w:rsidRDefault="00A82A7D" w:rsidP="00514D3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295AA5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Мозговая 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атака - создание образовательного продукта</w:t>
      </w:r>
    </w:p>
    <w:p w:rsidR="00514D33" w:rsidRPr="00D15F78" w:rsidRDefault="00295AA5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Напишите требования</w:t>
      </w:r>
      <w:r w:rsidR="00514D33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4D33" w:rsidRPr="00D15F78" w:rsidRDefault="00295AA5" w:rsidP="00514D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к школе, которые помогли бы вам осуществить личные планы.</w:t>
      </w:r>
    </w:p>
    <w:p w:rsidR="00514D33" w:rsidRPr="00D15F78" w:rsidRDefault="00514D33" w:rsidP="00514D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к министерству образования, которые помогли бы вам осуществить личные планы.</w:t>
      </w:r>
    </w:p>
    <w:p w:rsidR="00514D33" w:rsidRPr="00D15F78" w:rsidRDefault="00514D33" w:rsidP="00514D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нарисуйте макет школы будущего «школа радости»</w:t>
      </w:r>
    </w:p>
    <w:p w:rsidR="00514D33" w:rsidRPr="00D15F78" w:rsidRDefault="00514D33" w:rsidP="00514D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синквейн со словом «Образование»</w:t>
      </w:r>
    </w:p>
    <w:p w:rsidR="00295AA5" w:rsidRPr="00D15F78" w:rsidRDefault="00514D33" w:rsidP="00514D3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данных заданий, и</w:t>
      </w:r>
      <w:r w:rsidR="00295AA5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спользуйте при этом понятия: свобода, равенство, таинство, справедливость, уверенность. Свяжите эти требования с Конвенцией ООН о правах ребенка и Конституцией РФ.</w:t>
      </w:r>
    </w:p>
    <w:p w:rsidR="00A82A7D" w:rsidRPr="00D15F78" w:rsidRDefault="00A82A7D" w:rsidP="00D15F7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Анкетирование:</w:t>
      </w: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Я чувствую себя хорошо в школе тогда, когда….., потому что…</w:t>
      </w:r>
    </w:p>
    <w:p w:rsid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чувствую себя плохо в школе тогда, когда..., потому что... </w:t>
      </w:r>
    </w:p>
    <w:p w:rsidR="00D15F78" w:rsidRPr="00D15F78" w:rsidRDefault="00D15F78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A7D" w:rsidRPr="00D15F78" w:rsidRDefault="00A82A7D" w:rsidP="00D15F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5F78"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</w:t>
      </w:r>
      <w:proofErr w:type="gramStart"/>
      <w:r w:rsid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?</w:t>
      </w:r>
      <w:proofErr w:type="gramEnd"/>
      <w:r w:rsidR="00D15F78">
        <w:rPr>
          <w:rFonts w:ascii="Times New Roman" w:hAnsi="Times New Roman" w:cs="Times New Roman"/>
          <w:color w:val="000000" w:themeColor="text1"/>
          <w:sz w:val="28"/>
          <w:szCs w:val="28"/>
        </w:rPr>
        <w:t>??????</w:t>
      </w:r>
    </w:p>
    <w:p w:rsidR="008A4D14" w:rsidRPr="00D15F78" w:rsidRDefault="00A82A7D" w:rsidP="00D15F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.Подведение итогов, выставление оценок. </w:t>
      </w:r>
    </w:p>
    <w:p w:rsidR="00D15F78" w:rsidRPr="00D15F78" w:rsidRDefault="008A4D14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1.Необходима ли нам в современном мире школа?</w:t>
      </w:r>
    </w:p>
    <w:p w:rsidR="008A4D14" w:rsidRPr="00D15F78" w:rsidRDefault="008A4D14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2. Следует ли продолжать образование после школы?</w:t>
      </w:r>
    </w:p>
    <w:p w:rsidR="008A4D14" w:rsidRPr="00D15F78" w:rsidRDefault="008A4D14" w:rsidP="00D15F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школой не ограничивается ваше образование. Для определения своего жизненного пути, для получения профессии нам необходимо продолжить обучение. Школьное образование дает основу, фундамент знаний. Реализуя свое право на образование, мы достигаем в жизни того, к чему стремились.</w:t>
      </w:r>
    </w:p>
    <w:p w:rsidR="00514D33" w:rsidRPr="00D15F78" w:rsidRDefault="00514D33" w:rsidP="00514D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«Каждый день, </w:t>
      </w:r>
      <w:r w:rsidR="00D15F78"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который вы не пополнили своё образование</w:t>
      </w: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хотя бы маленьким, но новым для вас куском знания… считайте бесплодно и невозвратно для себя погибшим». </w:t>
      </w:r>
    </w:p>
    <w:p w:rsidR="00514D33" w:rsidRPr="00D15F78" w:rsidRDefault="00514D33" w:rsidP="00D15F78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К. С. Станиславский (1863-1938), русский режиссёр, </w:t>
      </w:r>
    </w:p>
    <w:p w:rsidR="00514D33" w:rsidRPr="00D15F78" w:rsidRDefault="00514D33" w:rsidP="00D15F78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актёр, педагог </w:t>
      </w: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A7D" w:rsidRPr="00D15F78" w:rsidRDefault="00A82A7D" w:rsidP="00D15F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1.</w:t>
      </w:r>
    </w:p>
    <w:p w:rsidR="00A82A7D" w:rsidRPr="00D15F78" w:rsidRDefault="00A82A7D" w:rsidP="00D15F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Конвенция о правах ребенка</w:t>
      </w: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 а т </w:t>
      </w:r>
      <w:proofErr w:type="spell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28. Образование.</w:t>
      </w: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бесплатное начальное образование, доступность различных форм среднего образования и необходимость принятия мер по снижению числа учащихся, покинувших школу.</w:t>
      </w: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 а т </w:t>
      </w:r>
      <w:proofErr w:type="spell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29. Цели образования.</w:t>
      </w: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 должно быть направлено на развитие личности ребёнка, на его подготовку к сознательной взрослой жизни, на воспитание уважения к правам человека, культурной самобытности его родной страны, а также других стран.</w:t>
      </w: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 а т </w:t>
      </w:r>
      <w:proofErr w:type="spell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30. Дети, принадлежащие к этническим меньшинствам или коренному населению.</w:t>
      </w: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Право ребёнка, принадлежащего к этническим меньшинствам или коренному населению, на пользование своей культурой и родным языком.</w:t>
      </w:r>
    </w:p>
    <w:p w:rsidR="00D15F78" w:rsidRPr="00D15F78" w:rsidRDefault="00D15F78" w:rsidP="00D15F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2A7D" w:rsidRPr="00D15F78" w:rsidRDefault="00A82A7D" w:rsidP="00D15F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2.</w:t>
      </w:r>
    </w:p>
    <w:p w:rsidR="00D15F78" w:rsidRPr="00D15F78" w:rsidRDefault="00D15F78" w:rsidP="00D15F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Конституция РФ</w:t>
      </w:r>
    </w:p>
    <w:p w:rsidR="008A4D14" w:rsidRPr="00D15F78" w:rsidRDefault="008A4D14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В Конституции нашей страны есть статья о праве на образование. Перед вами находится Конституция. Найдите в ней статью о праве на образование</w:t>
      </w:r>
      <w:proofErr w:type="gram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т.2, ст.43). </w:t>
      </w:r>
    </w:p>
    <w:p w:rsidR="00514D33" w:rsidRPr="00D15F78" w:rsidRDefault="00514D33" w:rsidP="00514D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Документ. Из Конституции Российской Федерации: </w:t>
      </w:r>
    </w:p>
    <w:p w:rsidR="00514D33" w:rsidRPr="00D15F78" w:rsidRDefault="00514D33" w:rsidP="00514D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«Статья 43. </w:t>
      </w:r>
    </w:p>
    <w:p w:rsidR="00514D33" w:rsidRPr="00D15F78" w:rsidRDefault="00514D33" w:rsidP="00514D33">
      <w:pPr>
        <w:numPr>
          <w:ilvl w:val="0"/>
          <w:numId w:val="9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Каждый имеет право на образование. </w:t>
      </w:r>
    </w:p>
    <w:p w:rsidR="00514D33" w:rsidRPr="00D15F78" w:rsidRDefault="00514D33" w:rsidP="00514D33">
      <w:pPr>
        <w:numPr>
          <w:ilvl w:val="0"/>
          <w:numId w:val="9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учреждениях и на предприятиях. </w:t>
      </w:r>
    </w:p>
    <w:p w:rsidR="00514D33" w:rsidRPr="00D15F78" w:rsidRDefault="00514D33" w:rsidP="00514D33">
      <w:pPr>
        <w:numPr>
          <w:ilvl w:val="0"/>
          <w:numId w:val="9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 </w:t>
      </w:r>
    </w:p>
    <w:p w:rsidR="00514D33" w:rsidRPr="00D15F78" w:rsidRDefault="00514D33" w:rsidP="00514D33">
      <w:pPr>
        <w:numPr>
          <w:ilvl w:val="0"/>
          <w:numId w:val="9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Основное общее образование обязательно. Родители или лица, их заменяющие, обеспечивают получение детьми основного общего образования. </w:t>
      </w:r>
    </w:p>
    <w:p w:rsidR="00514D33" w:rsidRPr="00D15F78" w:rsidRDefault="00514D33" w:rsidP="00514D33">
      <w:pPr>
        <w:numPr>
          <w:ilvl w:val="0"/>
          <w:numId w:val="9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самообразования». </w:t>
      </w: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A7D" w:rsidRPr="00D15F78" w:rsidRDefault="00A82A7D" w:rsidP="00D15F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3.</w:t>
      </w:r>
    </w:p>
    <w:p w:rsidR="00D15F78" w:rsidRPr="00D15F78" w:rsidRDefault="00D15F78" w:rsidP="00D15F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из ФГОС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bCs/>
          <w:color w:val="000000" w:themeColor="text1"/>
          <w:sz w:val="28"/>
          <w:szCs w:val="28"/>
        </w:rPr>
        <w:t>Статья 3. Основные принципы правового регулирования отношений в сфере образования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lastRenderedPageBreak/>
        <w:t>В Российской Федерации каждый имеет право на образование. Право на образование является одним из основных и неотъемлемых конституционных прав граждан Российской Федерации.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 xml:space="preserve">* </w:t>
      </w:r>
      <w:proofErr w:type="gramStart"/>
      <w:r w:rsidRPr="00D15F78">
        <w:rPr>
          <w:color w:val="000000" w:themeColor="text1"/>
          <w:sz w:val="28"/>
          <w:szCs w:val="28"/>
        </w:rPr>
        <w:t>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отношений в сфере образования признаются</w:t>
      </w:r>
      <w:proofErr w:type="gramEnd"/>
      <w:r w:rsidRPr="00D15F78">
        <w:rPr>
          <w:color w:val="000000" w:themeColor="text1"/>
          <w:sz w:val="28"/>
          <w:szCs w:val="28"/>
        </w:rPr>
        <w:t>: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 xml:space="preserve"> 1) общедоступность образования, адаптивность системы образования к уровню подготовки, особенностям развития, способностям и интересам </w:t>
      </w:r>
      <w:proofErr w:type="gramStart"/>
      <w:r w:rsidRPr="00D15F78">
        <w:rPr>
          <w:color w:val="000000" w:themeColor="text1"/>
          <w:sz w:val="28"/>
          <w:szCs w:val="28"/>
        </w:rPr>
        <w:t>обучающихся</w:t>
      </w:r>
      <w:proofErr w:type="gramEnd"/>
      <w:r w:rsidRPr="00D15F78">
        <w:rPr>
          <w:color w:val="000000" w:themeColor="text1"/>
          <w:sz w:val="28"/>
          <w:szCs w:val="28"/>
        </w:rPr>
        <w:t>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2) гуманистический характер образования, приоритет жизни и здоровья человека, свободного развития личности; воспитание гражданственности, трудолюбия, уважения закона, прав и свобод личности, патриотизма, трудолюбия, бережного отношения к природе и окружающей среде;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3) единство федерального культурного и образовательного пространства;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включение российского образования в мировое образовательное пространство;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4) светский характер образования в государственных и муниципальных образовательных учреждениях;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5) запрещение дискриминации в сфере образования;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6) свобода и плюрализм в образовании, включая право выбора форм получения образования (обучения), организации, осуществляющей образовательную деятельность, направленности образования согласно склонностям и потребностям обучающегося;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7) автономия образовательных организаций академические права и свободы, предоставляемые в форме и пределах, предусмотренных настоящим Федеральным законом; информационная открытость и публичная отчетность образовательных организаций;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8) демократический, государственно-общественный характер управления образованием; обеспечение права работников, обучающихся и их родителей (законных представителей) на участие в управлении образовательной организацией в предусмотренных настоящим Федеральным законом формах;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9) сочетание государственного и договорного регулирования отношений в сфере образования;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10) установление государственных гарантий по обеспечению прав и свобод в образовании, создание органами государственной власти и органами местного самоуправления условий для осуществления права на образование лицами, нуждающимися в повышенной социальной и правовой защите;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11) обязательность общего образования; обеспечение права на образование на протяжении всей жизни в соответствии с образовательными и профессиональными потребностями; поддержка различных форм образования, обучения и самообразования, в том числе в семье, в процессе трудовой деятельности;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12) обеспечение права граждан Российской Федерации на получение основного общего образования на родном языке, а также на выбор языка обучения в пределах возможностей, предоставляемых системой образования;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13) установление государством обязательных минимальных требований к условиям образовательного процесса, уровню и качеству образования, обеспечение преемственности основных образовательных программ, условий для формирования гибких индивидуальных образовательных траекторий;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lastRenderedPageBreak/>
        <w:t xml:space="preserve">14) обеспечение права каждого на защиту государством его законных интересов, прав и свобод в образовании, включая судебную защиту; осуществление государственного надзора и </w:t>
      </w:r>
      <w:proofErr w:type="gramStart"/>
      <w:r w:rsidRPr="00D15F78">
        <w:rPr>
          <w:color w:val="000000" w:themeColor="text1"/>
          <w:sz w:val="28"/>
          <w:szCs w:val="28"/>
        </w:rPr>
        <w:t>контроля за</w:t>
      </w:r>
      <w:proofErr w:type="gramEnd"/>
      <w:r w:rsidRPr="00D15F78">
        <w:rPr>
          <w:color w:val="000000" w:themeColor="text1"/>
          <w:sz w:val="28"/>
          <w:szCs w:val="28"/>
        </w:rPr>
        <w:t xml:space="preserve"> соблюдением законодательства об образовании.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3. Законодательство Российской Федерации об образовании (далее - законодательство об образовании) основывается на признании равенства участников регулируемых законодательством об образовании отношений в сфере образования, если иное не вытекает из настоящего Федерального закона, других федеральных законов или существа соответствующих отношений.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4. Каждый по своему усмотрению и в своих интересах осуществляет принадлежащие ему права на получение образования различного уровня и свободен в распоряжении ими.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По желанию лица, имеющего право на получение образования соответствующего уровня, образование может быть получено в организациях, осуществляющих образовательную деятельность, либо вне таких организаций. Человек также имеет право на оценку и признание по ее результатам знаний, умений, навыков, компетенций или квалификаций, приобретенных им в процессе самообразования, семейного образования или трудовой деятельности, в соответствии с законодательством Российской Федерации.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Человек, осуществляя свои права на получение образования и исполняя вытекающие из этого обязанности, не должен нарушать права, свободы и законные интересы других лиц.</w:t>
      </w:r>
    </w:p>
    <w:p w:rsidR="00A82A7D" w:rsidRPr="00D15F78" w:rsidRDefault="00A82A7D" w:rsidP="00514D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F78">
        <w:rPr>
          <w:color w:val="000000" w:themeColor="text1"/>
          <w:sz w:val="28"/>
          <w:szCs w:val="28"/>
        </w:rPr>
        <w:t>5. В государственных и муниципальных образовательных учреждениях, органах, осуществляющих управление в сфере образования, создание и деятельность организационных структур политических партий, общественно-политических движений и религиозных объединений (организаций) не допускаются.</w:t>
      </w: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A7D" w:rsidRPr="00D15F78" w:rsidRDefault="00A82A7D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810" w:rsidRPr="00D15F78" w:rsidRDefault="00F10810" w:rsidP="00514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EC6" w:rsidRPr="00D15F78" w:rsidRDefault="00652A89" w:rsidP="00514D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B14EC6" w:rsidRPr="00D15F78" w:rsidSect="00514D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EBF"/>
    <w:multiLevelType w:val="hybridMultilevel"/>
    <w:tmpl w:val="4D985490"/>
    <w:lvl w:ilvl="0" w:tplc="B02C3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6E94"/>
    <w:multiLevelType w:val="hybridMultilevel"/>
    <w:tmpl w:val="BDFA923C"/>
    <w:lvl w:ilvl="0" w:tplc="9522D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5723"/>
    <w:multiLevelType w:val="hybridMultilevel"/>
    <w:tmpl w:val="B10C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F7127"/>
    <w:multiLevelType w:val="hybridMultilevel"/>
    <w:tmpl w:val="E16478F6"/>
    <w:lvl w:ilvl="0" w:tplc="4000A5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38A5047"/>
    <w:multiLevelType w:val="hybridMultilevel"/>
    <w:tmpl w:val="0EDA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93E3D"/>
    <w:multiLevelType w:val="hybridMultilevel"/>
    <w:tmpl w:val="AB0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F718A"/>
    <w:multiLevelType w:val="hybridMultilevel"/>
    <w:tmpl w:val="3950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E0C50"/>
    <w:multiLevelType w:val="hybridMultilevel"/>
    <w:tmpl w:val="3950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96017"/>
    <w:multiLevelType w:val="hybridMultilevel"/>
    <w:tmpl w:val="B9CC36A8"/>
    <w:lvl w:ilvl="0" w:tplc="5336C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B75162"/>
    <w:multiLevelType w:val="hybridMultilevel"/>
    <w:tmpl w:val="3950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00D05"/>
    <w:multiLevelType w:val="hybridMultilevel"/>
    <w:tmpl w:val="7096A596"/>
    <w:lvl w:ilvl="0" w:tplc="148C9C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EC6"/>
    <w:rsid w:val="00295AA5"/>
    <w:rsid w:val="00514D33"/>
    <w:rsid w:val="00556C9C"/>
    <w:rsid w:val="00652A89"/>
    <w:rsid w:val="008A4D14"/>
    <w:rsid w:val="00A82A7D"/>
    <w:rsid w:val="00B055F4"/>
    <w:rsid w:val="00B14EC6"/>
    <w:rsid w:val="00D15F78"/>
    <w:rsid w:val="00F05676"/>
    <w:rsid w:val="00F1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8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2013-04-04T17:55:00Z</dcterms:created>
  <dcterms:modified xsi:type="dcterms:W3CDTF">2013-04-04T19:54:00Z</dcterms:modified>
</cp:coreProperties>
</file>