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3EF" w:rsidRPr="00BE2BE8" w:rsidRDefault="00C64E66" w:rsidP="00BE2BE8">
      <w:pPr>
        <w:jc w:val="center"/>
        <w:rPr>
          <w:b/>
        </w:rPr>
      </w:pPr>
      <w:r>
        <w:rPr>
          <w:b/>
        </w:rPr>
        <w:t>Тестовая работа по теме «П</w:t>
      </w:r>
      <w:r w:rsidR="00421CD7" w:rsidRPr="00BE2BE8">
        <w:rPr>
          <w:b/>
        </w:rPr>
        <w:t>роцессуальное право: административная юрисдикция, конституционное судопроизводство».</w:t>
      </w:r>
    </w:p>
    <w:p w:rsidR="00421CD7" w:rsidRPr="00BE2BE8" w:rsidRDefault="00421CD7" w:rsidP="00BE2BE8">
      <w:pPr>
        <w:jc w:val="center"/>
        <w:rPr>
          <w:b/>
        </w:rPr>
      </w:pPr>
      <w:r w:rsidRPr="00BE2BE8">
        <w:rPr>
          <w:b/>
        </w:rPr>
        <w:t>Вариант 1.</w:t>
      </w:r>
    </w:p>
    <w:p w:rsidR="00421CD7" w:rsidRDefault="00421CD7" w:rsidP="00421CD7">
      <w:pPr>
        <w:pStyle w:val="a3"/>
        <w:numPr>
          <w:ilvl w:val="0"/>
          <w:numId w:val="1"/>
        </w:numPr>
      </w:pPr>
      <w:r>
        <w:t>К административным наказаниям не относится</w:t>
      </w:r>
    </w:p>
    <w:p w:rsidR="00421CD7" w:rsidRDefault="00421CD7" w:rsidP="00421CD7">
      <w:pPr>
        <w:pStyle w:val="a3"/>
        <w:numPr>
          <w:ilvl w:val="0"/>
          <w:numId w:val="2"/>
        </w:numPr>
      </w:pPr>
      <w:r>
        <w:t>Конфискация предмета нарушения</w:t>
      </w:r>
    </w:p>
    <w:p w:rsidR="00421CD7" w:rsidRDefault="00421CD7" w:rsidP="00421CD7">
      <w:pPr>
        <w:pStyle w:val="a3"/>
        <w:numPr>
          <w:ilvl w:val="0"/>
          <w:numId w:val="2"/>
        </w:numPr>
      </w:pPr>
      <w:r>
        <w:t>Конфискация имущества</w:t>
      </w:r>
    </w:p>
    <w:p w:rsidR="00421CD7" w:rsidRDefault="00421CD7" w:rsidP="00421CD7">
      <w:pPr>
        <w:pStyle w:val="a3"/>
        <w:numPr>
          <w:ilvl w:val="0"/>
          <w:numId w:val="2"/>
        </w:numPr>
      </w:pPr>
      <w:r>
        <w:t>Предупреждение</w:t>
      </w:r>
    </w:p>
    <w:p w:rsidR="00421CD7" w:rsidRDefault="00421CD7" w:rsidP="00421CD7">
      <w:pPr>
        <w:pStyle w:val="a3"/>
        <w:numPr>
          <w:ilvl w:val="0"/>
          <w:numId w:val="2"/>
        </w:numPr>
      </w:pPr>
      <w:r>
        <w:t>Штраф</w:t>
      </w:r>
    </w:p>
    <w:p w:rsidR="00421CD7" w:rsidRDefault="00421CD7" w:rsidP="00421CD7">
      <w:pPr>
        <w:pStyle w:val="a3"/>
        <w:ind w:left="1080"/>
      </w:pPr>
    </w:p>
    <w:p w:rsidR="00421CD7" w:rsidRDefault="00421CD7" w:rsidP="00421CD7">
      <w:pPr>
        <w:pStyle w:val="a3"/>
        <w:numPr>
          <w:ilvl w:val="0"/>
          <w:numId w:val="1"/>
        </w:numPr>
      </w:pPr>
      <w:r>
        <w:t>К мерам обеспечения производства по делам об административных правонарушениях не относится</w:t>
      </w:r>
      <w:proofErr w:type="gramStart"/>
      <w:r>
        <w:t xml:space="preserve"> (-</w:t>
      </w:r>
      <w:proofErr w:type="spellStart"/>
      <w:proofErr w:type="gramEnd"/>
      <w:r>
        <w:t>ятся</w:t>
      </w:r>
      <w:proofErr w:type="spellEnd"/>
      <w:r>
        <w:t>)</w:t>
      </w:r>
    </w:p>
    <w:p w:rsidR="00421CD7" w:rsidRDefault="00421CD7" w:rsidP="00421CD7">
      <w:pPr>
        <w:pStyle w:val="a3"/>
        <w:numPr>
          <w:ilvl w:val="0"/>
          <w:numId w:val="5"/>
        </w:numPr>
      </w:pPr>
      <w:r>
        <w:t>Арест транспортных средств</w:t>
      </w:r>
    </w:p>
    <w:p w:rsidR="00421CD7" w:rsidRDefault="00421CD7" w:rsidP="00421CD7">
      <w:pPr>
        <w:pStyle w:val="a3"/>
        <w:numPr>
          <w:ilvl w:val="0"/>
          <w:numId w:val="5"/>
        </w:numPr>
      </w:pPr>
      <w:r>
        <w:t>Домашний арест</w:t>
      </w:r>
    </w:p>
    <w:p w:rsidR="00421CD7" w:rsidRDefault="00421CD7" w:rsidP="00421CD7">
      <w:pPr>
        <w:pStyle w:val="a3"/>
        <w:numPr>
          <w:ilvl w:val="0"/>
          <w:numId w:val="5"/>
        </w:numPr>
      </w:pPr>
      <w:r>
        <w:t>Доставление</w:t>
      </w:r>
    </w:p>
    <w:p w:rsidR="00421CD7" w:rsidRDefault="00421CD7" w:rsidP="00421CD7">
      <w:pPr>
        <w:pStyle w:val="a3"/>
        <w:numPr>
          <w:ilvl w:val="0"/>
          <w:numId w:val="5"/>
        </w:numPr>
      </w:pPr>
      <w:r>
        <w:t>Все перечисленные</w:t>
      </w:r>
    </w:p>
    <w:p w:rsidR="005B11E4" w:rsidRDefault="005B11E4" w:rsidP="005B11E4">
      <w:pPr>
        <w:pStyle w:val="a3"/>
        <w:ind w:left="1080"/>
      </w:pPr>
    </w:p>
    <w:p w:rsidR="00421CD7" w:rsidRDefault="005B11E4" w:rsidP="00421CD7">
      <w:pPr>
        <w:pStyle w:val="a3"/>
        <w:numPr>
          <w:ilvl w:val="0"/>
          <w:numId w:val="1"/>
        </w:numPr>
      </w:pPr>
      <w:r>
        <w:t>Верны ли следующие суждения о Конституционном суде РФ и конституционных (уставных) судах регионов?</w:t>
      </w:r>
    </w:p>
    <w:p w:rsidR="005B11E4" w:rsidRDefault="005B11E4" w:rsidP="005B11E4">
      <w:pPr>
        <w:pStyle w:val="a3"/>
      </w:pPr>
      <w:r>
        <w:t>А. Конституционный суд РФ и конституционные (уставные) суды регионов образуют единую вертикальную систему.</w:t>
      </w:r>
    </w:p>
    <w:p w:rsidR="005B11E4" w:rsidRDefault="005B11E4" w:rsidP="005B11E4">
      <w:pPr>
        <w:pStyle w:val="a3"/>
      </w:pPr>
      <w:r>
        <w:t>Б. Предназначение Конституционного суда РФ и конституционных (уставных) судов регионов в обеспечении верховенства основного закона.</w:t>
      </w:r>
    </w:p>
    <w:p w:rsidR="005B11E4" w:rsidRDefault="005B11E4" w:rsidP="005B11E4">
      <w:r>
        <w:t xml:space="preserve">       1. Верно только</w:t>
      </w:r>
      <w:proofErr w:type="gramStart"/>
      <w:r>
        <w:t xml:space="preserve"> А</w:t>
      </w:r>
      <w:proofErr w:type="gramEnd"/>
      <w:r>
        <w:t xml:space="preserve">      2. Верно только</w:t>
      </w:r>
      <w:proofErr w:type="gramStart"/>
      <w:r>
        <w:t xml:space="preserve"> Б</w:t>
      </w:r>
      <w:proofErr w:type="gramEnd"/>
      <w:r>
        <w:t xml:space="preserve">        3. Верны оба суждения        4. Оба суждения неверны</w:t>
      </w:r>
    </w:p>
    <w:p w:rsidR="005B11E4" w:rsidRDefault="005B11E4" w:rsidP="005B11E4"/>
    <w:p w:rsidR="005B11E4" w:rsidRDefault="005B11E4" w:rsidP="005B11E4">
      <w:pPr>
        <w:pStyle w:val="a3"/>
        <w:numPr>
          <w:ilvl w:val="0"/>
          <w:numId w:val="1"/>
        </w:numPr>
      </w:pPr>
      <w:r>
        <w:t>Верны ли следующие суждения о субъектах административной ответственности?</w:t>
      </w:r>
    </w:p>
    <w:p w:rsidR="005B11E4" w:rsidRDefault="005B11E4" w:rsidP="005B11E4">
      <w:pPr>
        <w:pStyle w:val="a3"/>
      </w:pPr>
      <w:r>
        <w:t>А. Субъектом административной ответственности являются только должностные лица</w:t>
      </w:r>
      <w:r w:rsidR="00675005">
        <w:t xml:space="preserve"> (руководители организаций и т. п.</w:t>
      </w:r>
      <w:proofErr w:type="gramStart"/>
      <w:r w:rsidR="00675005">
        <w:t xml:space="preserve"> )</w:t>
      </w:r>
      <w:proofErr w:type="gramEnd"/>
    </w:p>
    <w:p w:rsidR="00675005" w:rsidRDefault="00675005" w:rsidP="005B11E4">
      <w:pPr>
        <w:pStyle w:val="a3"/>
      </w:pPr>
      <w:r>
        <w:t>Б. Субъектом административной ответственности могут быть граждане не моложе 18 лет.</w:t>
      </w:r>
    </w:p>
    <w:p w:rsidR="00675005" w:rsidRDefault="00675005" w:rsidP="00675005">
      <w:r>
        <w:t xml:space="preserve">          1. верно только</w:t>
      </w:r>
      <w:proofErr w:type="gramStart"/>
      <w:r>
        <w:t xml:space="preserve"> А</w:t>
      </w:r>
      <w:proofErr w:type="gramEnd"/>
      <w:r>
        <w:t xml:space="preserve">      2. Верно только</w:t>
      </w:r>
      <w:proofErr w:type="gramStart"/>
      <w:r>
        <w:t xml:space="preserve"> Б</w:t>
      </w:r>
      <w:proofErr w:type="gramEnd"/>
      <w:r>
        <w:t xml:space="preserve">     3. Верны оба суждения    4. Оба с</w:t>
      </w:r>
      <w:r w:rsidR="00BE2BE8">
        <w:t>уждения неверны</w:t>
      </w:r>
    </w:p>
    <w:p w:rsidR="00BE2BE8" w:rsidRDefault="00BE2BE8" w:rsidP="00675005"/>
    <w:p w:rsidR="00BE2BE8" w:rsidRDefault="00BE2BE8" w:rsidP="00BE2BE8">
      <w:pPr>
        <w:pStyle w:val="a3"/>
        <w:numPr>
          <w:ilvl w:val="0"/>
          <w:numId w:val="1"/>
        </w:numPr>
      </w:pPr>
      <w:r>
        <w:t>Судья Конституционного суда РФ П. составил заключение о юридических основаниях для рассмотрения обращения гражданина С. в Конституционном суде, которое обсуждалось на пленарном заседании. Это стадия конституционного производства</w:t>
      </w:r>
    </w:p>
    <w:p w:rsidR="00BE2BE8" w:rsidRDefault="00BE2BE8" w:rsidP="00BE2BE8">
      <w:pPr>
        <w:pStyle w:val="a3"/>
        <w:numPr>
          <w:ilvl w:val="0"/>
          <w:numId w:val="10"/>
        </w:numPr>
      </w:pPr>
      <w:r>
        <w:t>Обращение в суд</w:t>
      </w:r>
    </w:p>
    <w:p w:rsidR="00BE2BE8" w:rsidRDefault="00BE2BE8" w:rsidP="00BE2BE8">
      <w:pPr>
        <w:pStyle w:val="a3"/>
        <w:numPr>
          <w:ilvl w:val="0"/>
          <w:numId w:val="10"/>
        </w:numPr>
      </w:pPr>
      <w:r>
        <w:t>Предварительное рассмотрение обращения секретариатом</w:t>
      </w:r>
    </w:p>
    <w:p w:rsidR="00BE2BE8" w:rsidRDefault="00BE2BE8" w:rsidP="00BE2BE8">
      <w:pPr>
        <w:pStyle w:val="a3"/>
        <w:numPr>
          <w:ilvl w:val="0"/>
          <w:numId w:val="10"/>
        </w:numPr>
      </w:pPr>
      <w:r>
        <w:t>Предварительное рассмотрение обращения судьями</w:t>
      </w:r>
    </w:p>
    <w:p w:rsidR="00BE2BE8" w:rsidRDefault="00BE2BE8" w:rsidP="00BE2BE8">
      <w:pPr>
        <w:pStyle w:val="a3"/>
        <w:numPr>
          <w:ilvl w:val="0"/>
          <w:numId w:val="10"/>
        </w:numPr>
      </w:pPr>
      <w:r>
        <w:t>Судебное разбирательство</w:t>
      </w:r>
    </w:p>
    <w:p w:rsidR="00421CD7" w:rsidRDefault="00421CD7" w:rsidP="00421CD7"/>
    <w:p w:rsidR="00421CD7" w:rsidRDefault="00421CD7" w:rsidP="00421CD7"/>
    <w:p w:rsidR="00421CD7" w:rsidRPr="00675005" w:rsidRDefault="00675005" w:rsidP="00C64E66">
      <w:pPr>
        <w:jc w:val="center"/>
        <w:rPr>
          <w:b/>
        </w:rPr>
      </w:pPr>
      <w:r>
        <w:rPr>
          <w:b/>
        </w:rPr>
        <w:lastRenderedPageBreak/>
        <w:t>Тестовая работа по теме «П</w:t>
      </w:r>
      <w:r w:rsidR="00421CD7" w:rsidRPr="00675005">
        <w:rPr>
          <w:b/>
        </w:rPr>
        <w:t>роцессуальное право: административная юрисдикция, конституционное судопроизводство».</w:t>
      </w:r>
    </w:p>
    <w:p w:rsidR="00421CD7" w:rsidRPr="00675005" w:rsidRDefault="00421CD7" w:rsidP="00675005">
      <w:pPr>
        <w:jc w:val="center"/>
        <w:rPr>
          <w:b/>
        </w:rPr>
      </w:pPr>
      <w:r w:rsidRPr="00675005">
        <w:rPr>
          <w:b/>
        </w:rPr>
        <w:t>Вариант 2.</w:t>
      </w:r>
      <w:bookmarkStart w:id="0" w:name="_GoBack"/>
      <w:bookmarkEnd w:id="0"/>
    </w:p>
    <w:p w:rsidR="00421CD7" w:rsidRDefault="00421CD7" w:rsidP="00421CD7">
      <w:pPr>
        <w:pStyle w:val="a3"/>
        <w:numPr>
          <w:ilvl w:val="0"/>
          <w:numId w:val="3"/>
        </w:numPr>
      </w:pPr>
      <w:r>
        <w:t>К органам, полномочным рассматривать дела об административных правонарушениях, относится</w:t>
      </w:r>
      <w:proofErr w:type="gramStart"/>
      <w:r>
        <w:t xml:space="preserve"> (-</w:t>
      </w:r>
      <w:proofErr w:type="spellStart"/>
      <w:proofErr w:type="gramEnd"/>
      <w:r>
        <w:t>ятся</w:t>
      </w:r>
      <w:proofErr w:type="spellEnd"/>
      <w:r>
        <w:t>)</w:t>
      </w:r>
    </w:p>
    <w:p w:rsidR="00421CD7" w:rsidRDefault="00421CD7" w:rsidP="00421CD7">
      <w:pPr>
        <w:pStyle w:val="a3"/>
        <w:numPr>
          <w:ilvl w:val="0"/>
          <w:numId w:val="4"/>
        </w:numPr>
      </w:pPr>
      <w:r>
        <w:t>Налоговая инспекция</w:t>
      </w:r>
    </w:p>
    <w:p w:rsidR="00421CD7" w:rsidRDefault="00421CD7" w:rsidP="00421CD7">
      <w:pPr>
        <w:pStyle w:val="a3"/>
        <w:numPr>
          <w:ilvl w:val="0"/>
          <w:numId w:val="4"/>
        </w:numPr>
      </w:pPr>
      <w:r>
        <w:t>Органы рыбоохраны</w:t>
      </w:r>
    </w:p>
    <w:p w:rsidR="00421CD7" w:rsidRDefault="00421CD7" w:rsidP="00421CD7">
      <w:pPr>
        <w:pStyle w:val="a3"/>
        <w:numPr>
          <w:ilvl w:val="0"/>
          <w:numId w:val="4"/>
        </w:numPr>
      </w:pPr>
      <w:r>
        <w:t>Комиссия по делам несовершеннолетних</w:t>
      </w:r>
    </w:p>
    <w:p w:rsidR="00421CD7" w:rsidRDefault="00421CD7" w:rsidP="00421CD7">
      <w:pPr>
        <w:pStyle w:val="a3"/>
        <w:numPr>
          <w:ilvl w:val="0"/>
          <w:numId w:val="4"/>
        </w:numPr>
      </w:pPr>
      <w:r>
        <w:t>Все перечисленные</w:t>
      </w:r>
    </w:p>
    <w:p w:rsidR="00421CD7" w:rsidRDefault="00421CD7" w:rsidP="00421CD7">
      <w:pPr>
        <w:pStyle w:val="a3"/>
        <w:ind w:left="1080"/>
      </w:pPr>
    </w:p>
    <w:p w:rsidR="00421CD7" w:rsidRDefault="00421CD7" w:rsidP="005B11E4">
      <w:pPr>
        <w:pStyle w:val="a3"/>
        <w:numPr>
          <w:ilvl w:val="0"/>
          <w:numId w:val="3"/>
        </w:numPr>
      </w:pPr>
      <w:r>
        <w:t>Укажите принцип, не относящийся к конституционному судопроизводству</w:t>
      </w:r>
    </w:p>
    <w:p w:rsidR="00421CD7" w:rsidRDefault="00421CD7" w:rsidP="00421CD7">
      <w:pPr>
        <w:pStyle w:val="a3"/>
        <w:numPr>
          <w:ilvl w:val="0"/>
          <w:numId w:val="6"/>
        </w:numPr>
      </w:pPr>
      <w:r>
        <w:t>Рассмотрение дела по своей инициативе</w:t>
      </w:r>
    </w:p>
    <w:p w:rsidR="00421CD7" w:rsidRDefault="00421CD7" w:rsidP="00421CD7">
      <w:pPr>
        <w:pStyle w:val="a3"/>
        <w:numPr>
          <w:ilvl w:val="0"/>
          <w:numId w:val="6"/>
        </w:numPr>
      </w:pPr>
      <w:r>
        <w:t>Неприкосновенность судей</w:t>
      </w:r>
    </w:p>
    <w:p w:rsidR="00421CD7" w:rsidRDefault="00421CD7" w:rsidP="00421CD7">
      <w:pPr>
        <w:pStyle w:val="a3"/>
        <w:numPr>
          <w:ilvl w:val="0"/>
          <w:numId w:val="6"/>
        </w:numPr>
      </w:pPr>
      <w:r>
        <w:t>Равноправие перед законом и судом</w:t>
      </w:r>
    </w:p>
    <w:p w:rsidR="00421CD7" w:rsidRDefault="00421CD7" w:rsidP="00421CD7">
      <w:pPr>
        <w:pStyle w:val="a3"/>
        <w:numPr>
          <w:ilvl w:val="0"/>
          <w:numId w:val="6"/>
        </w:numPr>
      </w:pPr>
      <w:r>
        <w:t>Гласность судебного разбирательства</w:t>
      </w:r>
    </w:p>
    <w:p w:rsidR="005B11E4" w:rsidRDefault="005B11E4" w:rsidP="005B11E4">
      <w:pPr>
        <w:pStyle w:val="a3"/>
        <w:ind w:left="1080"/>
      </w:pPr>
    </w:p>
    <w:p w:rsidR="005B11E4" w:rsidRDefault="005B11E4" w:rsidP="005B11E4">
      <w:pPr>
        <w:pStyle w:val="a3"/>
        <w:numPr>
          <w:ilvl w:val="0"/>
          <w:numId w:val="3"/>
        </w:numPr>
      </w:pPr>
      <w:r>
        <w:t xml:space="preserve">Верны ли следующие суждения о </w:t>
      </w:r>
      <w:proofErr w:type="gramStart"/>
      <w:r>
        <w:t>протоколе</w:t>
      </w:r>
      <w:proofErr w:type="gramEnd"/>
      <w:r>
        <w:t xml:space="preserve"> об административном правонарушении?</w:t>
      </w:r>
    </w:p>
    <w:p w:rsidR="005B11E4" w:rsidRDefault="005B11E4" w:rsidP="005B11E4">
      <w:r>
        <w:t>А. Протокол составляется при любом административном правонарушении.</w:t>
      </w:r>
    </w:p>
    <w:p w:rsidR="005B11E4" w:rsidRDefault="005B11E4" w:rsidP="005B11E4">
      <w:r>
        <w:t>Б.</w:t>
      </w:r>
      <w:r w:rsidR="00BE2BE8">
        <w:t xml:space="preserve"> П</w:t>
      </w:r>
      <w:r>
        <w:t>ротокол при малозначительном административном правонарушении не составляется.</w:t>
      </w:r>
    </w:p>
    <w:p w:rsidR="005B11E4" w:rsidRDefault="005B11E4" w:rsidP="005B11E4">
      <w:r>
        <w:t>1. Верно только</w:t>
      </w:r>
      <w:proofErr w:type="gramStart"/>
      <w:r>
        <w:t xml:space="preserve"> А</w:t>
      </w:r>
      <w:proofErr w:type="gramEnd"/>
      <w:r>
        <w:t xml:space="preserve">          2. Верно только</w:t>
      </w:r>
      <w:proofErr w:type="gramStart"/>
      <w:r>
        <w:t xml:space="preserve"> Б</w:t>
      </w:r>
      <w:proofErr w:type="gramEnd"/>
      <w:r>
        <w:t xml:space="preserve">            3. Верны оба суждения     4. Оба суждения неверны</w:t>
      </w:r>
    </w:p>
    <w:p w:rsidR="00675005" w:rsidRDefault="00675005" w:rsidP="005B11E4"/>
    <w:p w:rsidR="00675005" w:rsidRDefault="00675005" w:rsidP="00675005">
      <w:pPr>
        <w:pStyle w:val="a3"/>
        <w:numPr>
          <w:ilvl w:val="0"/>
          <w:numId w:val="3"/>
        </w:numPr>
      </w:pPr>
      <w:r>
        <w:t>Гражданин Л. за совершённое им противоправное деяние должен заплатить штраф. Какая дополнительная информация позволит сделать вывод о том, что гражданин Л. несёт административную ответственность?</w:t>
      </w:r>
    </w:p>
    <w:p w:rsidR="00675005" w:rsidRDefault="00675005" w:rsidP="00675005">
      <w:pPr>
        <w:pStyle w:val="a3"/>
        <w:numPr>
          <w:ilvl w:val="0"/>
          <w:numId w:val="8"/>
        </w:numPr>
      </w:pPr>
      <w:r>
        <w:t>Устанавливается только законом</w:t>
      </w:r>
    </w:p>
    <w:p w:rsidR="00675005" w:rsidRDefault="00675005" w:rsidP="00675005">
      <w:pPr>
        <w:pStyle w:val="a3"/>
        <w:numPr>
          <w:ilvl w:val="0"/>
          <w:numId w:val="8"/>
        </w:numPr>
      </w:pPr>
      <w:r>
        <w:t>Влечёт за собой судимость</w:t>
      </w:r>
    </w:p>
    <w:p w:rsidR="00675005" w:rsidRDefault="00675005" w:rsidP="00675005">
      <w:pPr>
        <w:pStyle w:val="a3"/>
        <w:numPr>
          <w:ilvl w:val="0"/>
          <w:numId w:val="8"/>
        </w:numPr>
      </w:pPr>
      <w:r>
        <w:t>Применяется широким кругом уполномоченных органов и должностных лиц исполнительной власти</w:t>
      </w:r>
    </w:p>
    <w:p w:rsidR="00675005" w:rsidRDefault="00675005" w:rsidP="00675005">
      <w:pPr>
        <w:pStyle w:val="a3"/>
        <w:numPr>
          <w:ilvl w:val="0"/>
          <w:numId w:val="8"/>
        </w:numPr>
      </w:pPr>
      <w:r>
        <w:t>Налагается органами и должностными лицами на подчинённых им правонарушителей</w:t>
      </w:r>
    </w:p>
    <w:p w:rsidR="00675005" w:rsidRDefault="00675005" w:rsidP="00675005"/>
    <w:p w:rsidR="00675005" w:rsidRDefault="00675005" w:rsidP="00675005">
      <w:pPr>
        <w:pStyle w:val="a3"/>
        <w:numPr>
          <w:ilvl w:val="0"/>
          <w:numId w:val="8"/>
        </w:numPr>
      </w:pPr>
      <w:r>
        <w:t>Гражданин Р. обратился в Конституционный суд РФ, который принял его заявление к рассмотрению. По какому вопросу обратился гражданин Р.?</w:t>
      </w:r>
    </w:p>
    <w:p w:rsidR="00675005" w:rsidRDefault="00675005" w:rsidP="00675005">
      <w:pPr>
        <w:pStyle w:val="a3"/>
      </w:pPr>
    </w:p>
    <w:p w:rsidR="00675005" w:rsidRDefault="00675005" w:rsidP="00675005">
      <w:pPr>
        <w:pStyle w:val="a3"/>
        <w:numPr>
          <w:ilvl w:val="0"/>
          <w:numId w:val="9"/>
        </w:numPr>
      </w:pPr>
      <w:r>
        <w:t>Толкования Конституции РФ</w:t>
      </w:r>
    </w:p>
    <w:p w:rsidR="00675005" w:rsidRDefault="00675005" w:rsidP="00675005">
      <w:pPr>
        <w:pStyle w:val="a3"/>
        <w:numPr>
          <w:ilvl w:val="0"/>
          <w:numId w:val="9"/>
        </w:numPr>
      </w:pPr>
      <w:r>
        <w:t xml:space="preserve"> Проверки конституционности закона, нарушающего права и свободы</w:t>
      </w:r>
    </w:p>
    <w:p w:rsidR="00675005" w:rsidRDefault="00675005" w:rsidP="00675005">
      <w:pPr>
        <w:pStyle w:val="a3"/>
        <w:numPr>
          <w:ilvl w:val="0"/>
          <w:numId w:val="9"/>
        </w:numPr>
      </w:pPr>
      <w:r>
        <w:t>Разграничения полномочий между органами власти РФ и регионов</w:t>
      </w:r>
    </w:p>
    <w:p w:rsidR="00675005" w:rsidRDefault="00675005" w:rsidP="00675005">
      <w:pPr>
        <w:pStyle w:val="a3"/>
        <w:numPr>
          <w:ilvl w:val="0"/>
          <w:numId w:val="9"/>
        </w:numPr>
      </w:pPr>
      <w:r>
        <w:t>Соответствия Конституции РФ законов и иных нормативных актов</w:t>
      </w:r>
    </w:p>
    <w:sectPr w:rsidR="00675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0D39"/>
    <w:multiLevelType w:val="hybridMultilevel"/>
    <w:tmpl w:val="233620AA"/>
    <w:lvl w:ilvl="0" w:tplc="E4227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6C05E4"/>
    <w:multiLevelType w:val="hybridMultilevel"/>
    <w:tmpl w:val="5746AD00"/>
    <w:lvl w:ilvl="0" w:tplc="54F22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340F89"/>
    <w:multiLevelType w:val="hybridMultilevel"/>
    <w:tmpl w:val="394EEFCC"/>
    <w:lvl w:ilvl="0" w:tplc="623036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760FCD"/>
    <w:multiLevelType w:val="hybridMultilevel"/>
    <w:tmpl w:val="64DC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84B43"/>
    <w:multiLevelType w:val="hybridMultilevel"/>
    <w:tmpl w:val="2D6A9DDC"/>
    <w:lvl w:ilvl="0" w:tplc="4B708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A20558"/>
    <w:multiLevelType w:val="hybridMultilevel"/>
    <w:tmpl w:val="E864D60C"/>
    <w:lvl w:ilvl="0" w:tplc="D2628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3828EC"/>
    <w:multiLevelType w:val="hybridMultilevel"/>
    <w:tmpl w:val="14BCE2F6"/>
    <w:lvl w:ilvl="0" w:tplc="C2BC2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0971D9"/>
    <w:multiLevelType w:val="hybridMultilevel"/>
    <w:tmpl w:val="2EAE4254"/>
    <w:lvl w:ilvl="0" w:tplc="CA3E3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694E74"/>
    <w:multiLevelType w:val="hybridMultilevel"/>
    <w:tmpl w:val="FD041044"/>
    <w:lvl w:ilvl="0" w:tplc="7B48E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CE063E"/>
    <w:multiLevelType w:val="hybridMultilevel"/>
    <w:tmpl w:val="BA862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D7"/>
    <w:rsid w:val="00421CD7"/>
    <w:rsid w:val="005533EF"/>
    <w:rsid w:val="005B11E4"/>
    <w:rsid w:val="00675005"/>
    <w:rsid w:val="00BE2BE8"/>
    <w:rsid w:val="00C6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C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2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C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2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8C206-CAE4-4A77-89CB-CFEF42D54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Данек</cp:lastModifiedBy>
  <cp:revision>3</cp:revision>
  <cp:lastPrinted>2013-04-30T07:17:00Z</cp:lastPrinted>
  <dcterms:created xsi:type="dcterms:W3CDTF">2013-04-30T06:39:00Z</dcterms:created>
  <dcterms:modified xsi:type="dcterms:W3CDTF">2014-06-24T18:13:00Z</dcterms:modified>
</cp:coreProperties>
</file>