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2" w:rsidRPr="00A57BA7" w:rsidRDefault="00B80892" w:rsidP="009A4F75">
      <w:pPr>
        <w:pStyle w:val="msoorganizationname2"/>
        <w:widowControl w:val="0"/>
        <w:jc w:val="center"/>
        <w:rPr>
          <w:rFonts w:ascii="Times New Roman" w:hAnsi="Times New Roman"/>
          <w:sz w:val="28"/>
          <w:szCs w:val="28"/>
        </w:rPr>
      </w:pPr>
      <w:r w:rsidRPr="00A57B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С ОДАРЁННЫМИ ДЕТЬМИ В УСЛОВИЯХ ПЕРЕХОДА НА ФЕДЕРАЛЬНЫЕ ГОСУДАРСТВЕННЫЕ ОБРАЗОВАТЕЛЬНЫЕ СТАНДАРТЫ</w:t>
      </w:r>
    </w:p>
    <w:p w:rsidR="00B80892" w:rsidRDefault="00B80892" w:rsidP="009A4F75">
      <w:pPr>
        <w:pStyle w:val="msoorganizationname2"/>
        <w:widowControl w:val="0"/>
        <w:jc w:val="center"/>
        <w:rPr>
          <w:rFonts w:ascii="Times New Roman" w:hAnsi="Times New Roman"/>
          <w:sz w:val="27"/>
          <w:szCs w:val="27"/>
        </w:rPr>
      </w:pPr>
    </w:p>
    <w:p w:rsidR="00B80892" w:rsidRPr="001437E9" w:rsidRDefault="00B80892" w:rsidP="009A4F75">
      <w:pPr>
        <w:pStyle w:val="msoorganizationname2"/>
        <w:widowControl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Кручинина Вера Борисовна</w:t>
      </w:r>
    </w:p>
    <w:p w:rsidR="00B80892" w:rsidRPr="001437E9" w:rsidRDefault="00B80892" w:rsidP="009A4F75">
      <w:pPr>
        <w:pStyle w:val="msoorganizationname2"/>
        <w:widowControl w:val="0"/>
        <w:jc w:val="right"/>
        <w:rPr>
          <w:rFonts w:ascii="Times New Roman" w:hAnsi="Times New Roman"/>
          <w:b w:val="0"/>
          <w:i/>
          <w:iCs/>
          <w:sz w:val="28"/>
          <w:szCs w:val="28"/>
        </w:rPr>
      </w:pPr>
      <w:r w:rsidRPr="001437E9">
        <w:rPr>
          <w:rFonts w:ascii="Times New Roman" w:hAnsi="Times New Roman"/>
          <w:b w:val="0"/>
          <w:i/>
          <w:iCs/>
          <w:sz w:val="28"/>
          <w:szCs w:val="28"/>
        </w:rPr>
        <w:t>М</w:t>
      </w:r>
      <w:r>
        <w:rPr>
          <w:rFonts w:ascii="Times New Roman" w:hAnsi="Times New Roman"/>
          <w:b w:val="0"/>
          <w:i/>
          <w:iCs/>
          <w:sz w:val="28"/>
          <w:szCs w:val="28"/>
        </w:rPr>
        <w:t>Б</w:t>
      </w:r>
      <w:r w:rsidRPr="001437E9">
        <w:rPr>
          <w:rFonts w:ascii="Times New Roman" w:hAnsi="Times New Roman"/>
          <w:b w:val="0"/>
          <w:i/>
          <w:iCs/>
          <w:sz w:val="28"/>
          <w:szCs w:val="28"/>
        </w:rPr>
        <w:t>ОУ СОШ №3</w:t>
      </w:r>
      <w:r>
        <w:rPr>
          <w:rFonts w:ascii="Times New Roman" w:hAnsi="Times New Roman"/>
          <w:b w:val="0"/>
          <w:i/>
          <w:iCs/>
          <w:sz w:val="28"/>
          <w:szCs w:val="28"/>
        </w:rPr>
        <w:t>2 г. Новочеркасска Ростовской области</w:t>
      </w:r>
    </w:p>
    <w:p w:rsidR="00B80892" w:rsidRPr="00CC5731" w:rsidRDefault="00B80892" w:rsidP="009A4F75">
      <w:pPr>
        <w:pStyle w:val="msoorganizationname2"/>
        <w:widowControl w:val="0"/>
        <w:jc w:val="right"/>
        <w:rPr>
          <w:rFonts w:ascii="Times New Roman" w:hAnsi="Times New Roman"/>
          <w:b w:val="0"/>
          <w:i/>
          <w:iCs/>
          <w:sz w:val="27"/>
          <w:szCs w:val="27"/>
        </w:rPr>
      </w:pP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Новые стандарты расширяют возможности для работы с одаренными детьми</w:t>
      </w:r>
      <w:r>
        <w:rPr>
          <w:rFonts w:ascii="Times New Roman" w:hAnsi="Times New Roman"/>
          <w:sz w:val="28"/>
        </w:rPr>
        <w:t xml:space="preserve">. </w:t>
      </w:r>
      <w:r w:rsidRPr="00152770">
        <w:rPr>
          <w:rFonts w:ascii="Times New Roman" w:hAnsi="Times New Roman"/>
          <w:sz w:val="28"/>
        </w:rPr>
        <w:t xml:space="preserve">Совершенствование и развитие образовательного пространства школы, предусмотренное новыми образовательными стандартами, ведет к появлению системных новообразований в работе с одаренными школьниками. Уже сейчас в школах происходят инновационные преобразования в разработке и внедрении новых технологий обучения и воспитания, которые касаются и развития системы работы с одаренными школьниками.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государственные образовательные стандарты</w:t>
      </w:r>
      <w:r w:rsidRPr="00152770">
        <w:rPr>
          <w:rFonts w:ascii="Times New Roman" w:hAnsi="Times New Roman"/>
          <w:sz w:val="28"/>
        </w:rPr>
        <w:t xml:space="preserve"> позволя</w:t>
      </w:r>
      <w:r>
        <w:rPr>
          <w:rFonts w:ascii="Times New Roman" w:hAnsi="Times New Roman"/>
          <w:sz w:val="28"/>
        </w:rPr>
        <w:t>ю</w:t>
      </w:r>
      <w:r w:rsidRPr="00152770">
        <w:rPr>
          <w:rFonts w:ascii="Times New Roman" w:hAnsi="Times New Roman"/>
          <w:sz w:val="28"/>
        </w:rPr>
        <w:t>т развивать одаренность обучающихся через оптимальное сочетание основного, дополнительного</w:t>
      </w:r>
      <w:r>
        <w:rPr>
          <w:rFonts w:ascii="Times New Roman" w:hAnsi="Times New Roman"/>
          <w:sz w:val="28"/>
        </w:rPr>
        <w:t xml:space="preserve"> и индивидуального образования.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 xml:space="preserve">Системно-деятельностный подход, который лежит в основе </w:t>
      </w:r>
      <w:r>
        <w:rPr>
          <w:rFonts w:ascii="Times New Roman" w:hAnsi="Times New Roman"/>
          <w:sz w:val="28"/>
        </w:rPr>
        <w:t xml:space="preserve">стандартов, призван обеспечить </w:t>
      </w:r>
      <w:r w:rsidRPr="00152770">
        <w:rPr>
          <w:rFonts w:ascii="Times New Roman" w:hAnsi="Times New Roman"/>
          <w:sz w:val="28"/>
        </w:rPr>
        <w:t>формирование готовности к саморазвитию обуча</w:t>
      </w:r>
      <w:r>
        <w:rPr>
          <w:rFonts w:ascii="Times New Roman" w:hAnsi="Times New Roman"/>
          <w:sz w:val="28"/>
        </w:rPr>
        <w:t xml:space="preserve">ющихся, их </w:t>
      </w:r>
      <w:r w:rsidRPr="00152770">
        <w:rPr>
          <w:rFonts w:ascii="Times New Roman" w:hAnsi="Times New Roman"/>
          <w:sz w:val="28"/>
        </w:rPr>
        <w:t>активную учебно-познава</w:t>
      </w:r>
      <w:r>
        <w:rPr>
          <w:rFonts w:ascii="Times New Roman" w:hAnsi="Times New Roman"/>
          <w:sz w:val="28"/>
        </w:rPr>
        <w:t xml:space="preserve">тельную деятельность, а так же </w:t>
      </w:r>
      <w:r w:rsidRPr="00152770">
        <w:rPr>
          <w:rFonts w:ascii="Times New Roman" w:hAnsi="Times New Roman"/>
          <w:sz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Все это создает условия для работы по развитию одаренности.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1448D">
        <w:rPr>
          <w:rFonts w:ascii="Times New Roman" w:hAnsi="Times New Roman"/>
          <w:sz w:val="28"/>
        </w:rPr>
        <w:t xml:space="preserve">По новым стандартам, каждое общеобразовательное учреждение разрабатывает Основную образовательную программу </w:t>
      </w:r>
      <w:r>
        <w:rPr>
          <w:rFonts w:ascii="Times New Roman" w:hAnsi="Times New Roman"/>
          <w:sz w:val="28"/>
        </w:rPr>
        <w:t xml:space="preserve">основного общего образования, </w:t>
      </w:r>
      <w:r w:rsidRPr="00E1448D">
        <w:rPr>
          <w:rFonts w:ascii="Times New Roman" w:hAnsi="Times New Roman"/>
          <w:sz w:val="28"/>
        </w:rPr>
        <w:t>содержащую обязательную часть, которая составляет 70% программы, и часть, формируемую участниками образовательного процесса – 30% от общего объёма основной образовательной программы основного общего образования. В рамках этих 30% предусматриваются учебные курсы, обеспечивающие различные интересы обучающихся и внеурочная деятельность, которые направлены на обеспечение индивидуа</w:t>
      </w:r>
      <w:r>
        <w:rPr>
          <w:rFonts w:ascii="Times New Roman" w:hAnsi="Times New Roman"/>
          <w:sz w:val="28"/>
        </w:rPr>
        <w:t>льных потребностей обучающихся. Занятия по свободному выбору –</w:t>
      </w:r>
      <w:r w:rsidRPr="00E1448D">
        <w:rPr>
          <w:rFonts w:ascii="Times New Roman" w:hAnsi="Times New Roman"/>
          <w:sz w:val="28"/>
        </w:rPr>
        <w:t xml:space="preserve"> факультативные и ос</w:t>
      </w:r>
      <w:r>
        <w:rPr>
          <w:rFonts w:ascii="Times New Roman" w:hAnsi="Times New Roman"/>
          <w:sz w:val="28"/>
        </w:rPr>
        <w:t>обенно организация малых групп –</w:t>
      </w:r>
      <w:r w:rsidRPr="00E1448D">
        <w:rPr>
          <w:rFonts w:ascii="Times New Roman" w:hAnsi="Times New Roman"/>
          <w:sz w:val="28"/>
        </w:rPr>
        <w:t xml:space="preserve"> в большей степени, чем работа в классе, позволяют реализовать дифференциацию обучения, предполагающую применение разных методов работы. Это помогает учесть различные потребности и возможности одаренных детей.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В школе может быть разработана система мероприятий, включенная в  осн</w:t>
      </w:r>
      <w:r>
        <w:rPr>
          <w:rFonts w:ascii="Times New Roman" w:hAnsi="Times New Roman"/>
          <w:sz w:val="28"/>
        </w:rPr>
        <w:t>овную образовательную программу</w:t>
      </w:r>
      <w:r w:rsidRPr="00152770">
        <w:rPr>
          <w:rFonts w:ascii="Times New Roman" w:hAnsi="Times New Roman"/>
          <w:sz w:val="28"/>
        </w:rPr>
        <w:t xml:space="preserve"> школы для развития разных видов одаренности.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Если раньше родители сами решали, стоит ли отдавать ребенка в кружки, секции и музыкальные школы в индивидуальном порядке, то теперь ребенок будет заниматься внеурочной деятел</w:t>
      </w:r>
      <w:r>
        <w:rPr>
          <w:rFonts w:ascii="Times New Roman" w:hAnsi="Times New Roman"/>
          <w:sz w:val="28"/>
        </w:rPr>
        <w:t>ьностью в обязательном порядке –</w:t>
      </w:r>
      <w:r w:rsidRPr="00152770">
        <w:rPr>
          <w:rFonts w:ascii="Times New Roman" w:hAnsi="Times New Roman"/>
          <w:sz w:val="28"/>
        </w:rPr>
        <w:t xml:space="preserve"> такой, какой пожелает. В период каникул организация тематических лагерных смен, летних школ, предусмотренная ФГОС, создаст дополнительные возможности для развития одаренных детей.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Основная форма – урок – на сегодня ещё осталась ведущей в повседневном общении учителя и обучающегося. В новой системе образо</w:t>
      </w:r>
      <w:r>
        <w:rPr>
          <w:rFonts w:ascii="Times New Roman" w:hAnsi="Times New Roman"/>
          <w:sz w:val="28"/>
        </w:rPr>
        <w:t xml:space="preserve">вания, отвечающей потребностям </w:t>
      </w:r>
      <w:r w:rsidRPr="00152770">
        <w:rPr>
          <w:rFonts w:ascii="Times New Roman" w:hAnsi="Times New Roman"/>
          <w:sz w:val="28"/>
        </w:rPr>
        <w:t>современного мира, характеризующ</w:t>
      </w:r>
      <w:r>
        <w:rPr>
          <w:rFonts w:ascii="Times New Roman" w:hAnsi="Times New Roman"/>
          <w:sz w:val="28"/>
        </w:rPr>
        <w:t>ей</w:t>
      </w:r>
      <w:r w:rsidRPr="00152770">
        <w:rPr>
          <w:rFonts w:ascii="Times New Roman" w:hAnsi="Times New Roman"/>
          <w:sz w:val="28"/>
        </w:rPr>
        <w:t xml:space="preserve">ся постоянными и все более быстрыми и масштабными изменениями, акценты смещаются в сторону ученика, на активизацию и стимуляцию процессов осмысленного учения. В учебном процессе развитие одарённого ребёнка следует рассматривать как развитие его внутреннего деятельностного потенциала, способности быть автором, творцом, активным созидателем своей жизни. Одаренный ребенок, как и любой другой, должен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 xml:space="preserve">Применительно к обучению интеллектуально одаренных учащихся, безусловно, ведущими и основными являются методы </w:t>
      </w:r>
      <w:r>
        <w:rPr>
          <w:rFonts w:ascii="Times New Roman" w:hAnsi="Times New Roman"/>
          <w:sz w:val="28"/>
        </w:rPr>
        <w:t>творческого характера –</w:t>
      </w:r>
      <w:r w:rsidRPr="00152770">
        <w:rPr>
          <w:rFonts w:ascii="Times New Roman" w:hAnsi="Times New Roman"/>
          <w:sz w:val="28"/>
        </w:rPr>
        <w:t xml:space="preserve"> проблемные, поисковые, эвристические</w:t>
      </w:r>
      <w:r>
        <w:rPr>
          <w:rFonts w:ascii="Times New Roman" w:hAnsi="Times New Roman"/>
          <w:sz w:val="28"/>
        </w:rPr>
        <w:t>, исследовательские, проектные –</w:t>
      </w:r>
      <w:r w:rsidRPr="00152770">
        <w:rPr>
          <w:rFonts w:ascii="Times New Roman" w:hAnsi="Times New Roman"/>
          <w:sz w:val="28"/>
        </w:rPr>
        <w:t xml:space="preserve">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них жажду знаний, стремление к открытиям</w:t>
      </w:r>
      <w:r>
        <w:rPr>
          <w:rFonts w:ascii="Times New Roman" w:hAnsi="Times New Roman"/>
          <w:sz w:val="28"/>
        </w:rPr>
        <w:t xml:space="preserve">, активному умственному труду, </w:t>
      </w:r>
      <w:r w:rsidRPr="00152770">
        <w:rPr>
          <w:rFonts w:ascii="Times New Roman" w:hAnsi="Times New Roman"/>
          <w:sz w:val="28"/>
        </w:rPr>
        <w:t>самопознанию. За счет сокращения числа предметов изучаемых ш</w:t>
      </w:r>
      <w:r>
        <w:rPr>
          <w:rFonts w:ascii="Times New Roman" w:hAnsi="Times New Roman"/>
          <w:sz w:val="28"/>
        </w:rPr>
        <w:t xml:space="preserve">кольником в старших классах, у </w:t>
      </w:r>
      <w:r w:rsidRPr="00152770">
        <w:rPr>
          <w:rFonts w:ascii="Times New Roman" w:hAnsi="Times New Roman"/>
          <w:sz w:val="28"/>
        </w:rPr>
        <w:t>учеников останется время на подготовку самостоятельного исследовательского проекта, что также станет обязательной частью обучения в старшей школе.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Необходимо, чтобы учебный ма</w:t>
      </w:r>
      <w:r>
        <w:rPr>
          <w:rFonts w:ascii="Times New Roman" w:hAnsi="Times New Roman"/>
          <w:sz w:val="28"/>
        </w:rPr>
        <w:t xml:space="preserve">териал, применяемый педагогами </w:t>
      </w:r>
      <w:r w:rsidRPr="00152770"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в работе с одаренными детьми, </w:t>
      </w:r>
      <w:r w:rsidRPr="00152770">
        <w:rPr>
          <w:rFonts w:ascii="Times New Roman" w:hAnsi="Times New Roman"/>
          <w:sz w:val="28"/>
        </w:rPr>
        <w:t>был научным, имел междисциплинарный контекст, практическую направленность, расширенный объем, соответствовал разнообразию интересов учащихся,  имел дискуссионное содержание.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 xml:space="preserve">Для выявления и развития одаренных детей очень важны предметные олимпиады, интеллектуальные марафоны, различные конкурсы и викторины, проекты по различной тематике, ролевые игры. Эти методы и формы дают возможность одарённым учащимся выбрать подходящие виды творческой деятельности.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1448D">
        <w:rPr>
          <w:rFonts w:ascii="Times New Roman" w:hAnsi="Times New Roman"/>
          <w:sz w:val="28"/>
        </w:rPr>
        <w:t>Отдельным направлением в работе с интеллектуально одаренными детьми является Всероссийская олимпиада школьников. Первые два этапа Всероссийской олимпиады (школьный и районный) всегда явля</w:t>
      </w:r>
      <w:r>
        <w:rPr>
          <w:rFonts w:ascii="Times New Roman" w:hAnsi="Times New Roman"/>
          <w:sz w:val="28"/>
        </w:rPr>
        <w:t>ются</w:t>
      </w:r>
      <w:r w:rsidRPr="00E1448D">
        <w:rPr>
          <w:rFonts w:ascii="Times New Roman" w:hAnsi="Times New Roman"/>
          <w:sz w:val="28"/>
        </w:rPr>
        <w:t xml:space="preserve"> самыми массовыми, нельзя умалять их значения как способа становления у подростков интереса к науке, способа самореализации, утверждения, получения общественной оценки. Эти этапы в наибольшей степени стимулируют включение учащихся в олимпиадное движение. В текущем году на школьном этапе приняло участие </w:t>
      </w:r>
      <w:r>
        <w:rPr>
          <w:rFonts w:ascii="Times New Roman" w:hAnsi="Times New Roman"/>
          <w:sz w:val="28"/>
        </w:rPr>
        <w:t>226</w:t>
      </w:r>
      <w:r w:rsidRPr="00E1448D">
        <w:rPr>
          <w:rFonts w:ascii="Times New Roman" w:hAnsi="Times New Roman"/>
          <w:sz w:val="28"/>
        </w:rPr>
        <w:t xml:space="preserve"> учащих</w:t>
      </w:r>
      <w:r>
        <w:rPr>
          <w:rFonts w:ascii="Times New Roman" w:hAnsi="Times New Roman"/>
          <w:sz w:val="28"/>
        </w:rPr>
        <w:t>ся 5-11 классов</w:t>
      </w:r>
      <w:r w:rsidRPr="00E1448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Победители школьного этапа олимпиады приняли участие  в муниципальном этапе. </w:t>
      </w:r>
      <w:r w:rsidRPr="00E1448D">
        <w:rPr>
          <w:rFonts w:ascii="Times New Roman" w:hAnsi="Times New Roman"/>
          <w:sz w:val="28"/>
        </w:rPr>
        <w:t>По итогам второго (районного) этапа Всер</w:t>
      </w:r>
      <w:r>
        <w:rPr>
          <w:rFonts w:ascii="Times New Roman" w:hAnsi="Times New Roman"/>
          <w:sz w:val="28"/>
        </w:rPr>
        <w:t>оссийской олимпиады школьников формируется</w:t>
      </w:r>
      <w:r w:rsidRPr="00E1448D">
        <w:rPr>
          <w:rFonts w:ascii="Times New Roman" w:hAnsi="Times New Roman"/>
          <w:sz w:val="28"/>
        </w:rPr>
        <w:t xml:space="preserve"> рейтинг школ по количеству </w:t>
      </w:r>
      <w:r>
        <w:rPr>
          <w:rFonts w:ascii="Times New Roman" w:hAnsi="Times New Roman"/>
          <w:sz w:val="28"/>
        </w:rPr>
        <w:t>победителей от числа участников.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Процесс обучения одаренных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Стандартами предусмотрена возможн</w:t>
      </w:r>
      <w:r>
        <w:rPr>
          <w:rFonts w:ascii="Times New Roman" w:hAnsi="Times New Roman"/>
          <w:sz w:val="28"/>
        </w:rPr>
        <w:t xml:space="preserve">ость разработки индивидуальных </w:t>
      </w:r>
      <w:r w:rsidRPr="00152770">
        <w:rPr>
          <w:rFonts w:ascii="Times New Roman" w:hAnsi="Times New Roman"/>
          <w:sz w:val="28"/>
        </w:rPr>
        <w:t>учеб</w:t>
      </w:r>
      <w:r>
        <w:rPr>
          <w:rFonts w:ascii="Times New Roman" w:hAnsi="Times New Roman"/>
          <w:sz w:val="28"/>
        </w:rPr>
        <w:t xml:space="preserve">ных планов </w:t>
      </w:r>
      <w:r w:rsidRPr="00152770">
        <w:rPr>
          <w:rFonts w:ascii="Times New Roman" w:hAnsi="Times New Roman"/>
          <w:sz w:val="28"/>
        </w:rPr>
        <w:t xml:space="preserve">для развития одарённых детей. Индивидуальные планы могут разрабатываться с участием самих обучающихся и их родителей.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Работа по индивидуальному плану и составление индивидуальных программ обучения предполагают использование современных информационных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</w:t>
      </w:r>
      <w:r>
        <w:rPr>
          <w:rFonts w:ascii="Times New Roman" w:hAnsi="Times New Roman"/>
          <w:sz w:val="28"/>
        </w:rPr>
        <w:t xml:space="preserve">оих потребностей. Обучающиеся, </w:t>
      </w:r>
      <w:r w:rsidRPr="00152770">
        <w:rPr>
          <w:rFonts w:ascii="Times New Roman" w:hAnsi="Times New Roman"/>
          <w:sz w:val="28"/>
        </w:rPr>
        <w:t xml:space="preserve">моделируя свою образовательную траекторию, могут использовать для своего образования базу общеобразовательного учреждения, а также других учреждений, в том числе отдаленных территориально, используя возможности дистанционного обучения. 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Реализация индивидуальных учебных планов сопровождается поддержкой наставника (тьютор</w:t>
      </w:r>
      <w:r>
        <w:rPr>
          <w:rFonts w:ascii="Times New Roman" w:hAnsi="Times New Roman"/>
          <w:sz w:val="28"/>
        </w:rPr>
        <w:t>а). Основная задача наставника –</w:t>
      </w:r>
      <w:r w:rsidRPr="00152770">
        <w:rPr>
          <w:rFonts w:ascii="Times New Roman" w:hAnsi="Times New Roman"/>
          <w:sz w:val="28"/>
        </w:rPr>
        <w:t xml:space="preserve"> на основе диалога и совместного поиска помочь своему подопечному выработать наиболее эффективную стратегию индивидуального роста, опираясь на развитие его способности к самоопределению и самоорганизации.</w:t>
      </w:r>
    </w:p>
    <w:p w:rsidR="00B80892" w:rsidRPr="00152770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Федеральные государственные образовательные стандарты не расходятся с принципами в работе с одаренными школьниками. К основным общим принципам обучения одаренных, как и вообще всех детей школьного возраста, относятся:</w:t>
      </w:r>
    </w:p>
    <w:p w:rsidR="00B80892" w:rsidRPr="00152770" w:rsidRDefault="00B80892" w:rsidP="009A4F75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принцип развивающего и воспитывающего обучения. Этот принцип означает, что цели, содержание и методы обучения должны способствовать не только усвоению знаний и умений, но и познавательному развитию, а также воспитанию личностных качеств учащихся.</w:t>
      </w:r>
    </w:p>
    <w:p w:rsidR="00B80892" w:rsidRPr="00152770" w:rsidRDefault="00B80892" w:rsidP="009A4F75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принцип индивидуализации и дифференциации обучения. Он состоит в том, что цели, содержание и процесс обучения должны как можно более полно учитывать индивидуальные и типологические особенности учащихся. Реализация этого принципа особенно важна при обучении одаренных детей, у которых индивидуальные различия выражены в яркой и уникальной форме.</w:t>
      </w:r>
    </w:p>
    <w:p w:rsidR="00B80892" w:rsidRDefault="00B80892" w:rsidP="009A4F75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принцип учета возрастных возможностей. Этот принцип предполагает соответствие содержания образования и методов обучения  специфическим особенностям одаренных учащихся на разных возрастных этапах, поскольку их более высокие возможности могут легко провоцировать завышение уровней трудности обучения, что может привести к отрицательным последствиям.</w:t>
      </w:r>
    </w:p>
    <w:p w:rsidR="00B80892" w:rsidRPr="00B859CC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859CC">
        <w:rPr>
          <w:rFonts w:ascii="Times New Roman" w:hAnsi="Times New Roman"/>
          <w:sz w:val="28"/>
        </w:rPr>
        <w:t xml:space="preserve">ФГОС не противоречат, а, наоборот, расширяют возможности использования основных подходов к разработке содержания учебных программ для </w:t>
      </w:r>
      <w:r>
        <w:rPr>
          <w:rFonts w:ascii="Times New Roman" w:hAnsi="Times New Roman"/>
          <w:sz w:val="28"/>
        </w:rPr>
        <w:t xml:space="preserve">обучения одаренных школьников. </w:t>
      </w:r>
      <w:r w:rsidRPr="00B859CC">
        <w:rPr>
          <w:rFonts w:ascii="Times New Roman" w:hAnsi="Times New Roman"/>
          <w:sz w:val="28"/>
        </w:rPr>
        <w:t>К основным подходам относятся:</w:t>
      </w:r>
    </w:p>
    <w:p w:rsidR="00B80892" w:rsidRPr="00152770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52770">
        <w:rPr>
          <w:rFonts w:ascii="Times New Roman" w:hAnsi="Times New Roman"/>
          <w:sz w:val="28"/>
        </w:rPr>
        <w:t>Ускорение. Этот подход позволяет учесть потребности и возможности одаренных  детей, отличающихся ускоренным темпом развития. Позитивным примером такого обучения  могут быть летние и зимние лагеря, творческие мастерские, мастер-классы, предполагающие прохождение интенсивных курсов обучения по дифференцированным программам для одаренных детей с разными видами одаренности.</w:t>
      </w:r>
    </w:p>
    <w:p w:rsidR="00B80892" w:rsidRPr="00152770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152770">
        <w:rPr>
          <w:rFonts w:ascii="Times New Roman" w:hAnsi="Times New Roman"/>
          <w:sz w:val="28"/>
        </w:rPr>
        <w:t xml:space="preserve">Углубление.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тем, дисциплин или областей знания. Обучение одаренных детей в школах и классах с углубленным изучением учебных дисциплин </w:t>
      </w:r>
    </w:p>
    <w:p w:rsidR="00B80892" w:rsidRPr="00152770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152770">
        <w:rPr>
          <w:rFonts w:ascii="Times New Roman" w:hAnsi="Times New Roman"/>
          <w:sz w:val="28"/>
        </w:rPr>
        <w:t xml:space="preserve">Обогащение.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темами, проблемами или дисциплинами. Обогащенная программа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использование специальных тренингов. </w:t>
      </w:r>
    </w:p>
    <w:p w:rsidR="00B80892" w:rsidRPr="00152770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152770">
        <w:rPr>
          <w:rFonts w:ascii="Times New Roman" w:hAnsi="Times New Roman"/>
          <w:sz w:val="28"/>
        </w:rPr>
        <w:t>Проблематизация.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 (учебные, общеобразовательные). Они являются либо компонентами обогащенных программ, либо реализуются в виде специальных внеучебных программ.</w:t>
      </w:r>
    </w:p>
    <w:p w:rsidR="00B80892" w:rsidRPr="00152770" w:rsidRDefault="00B80892" w:rsidP="009A4F7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52770">
        <w:rPr>
          <w:rFonts w:ascii="Times New Roman" w:hAnsi="Times New Roman"/>
          <w:sz w:val="28"/>
        </w:rPr>
        <w:t>Обогащение и проблематизация являются наиболее перспективными подходами, позволяющими максимально учесть познавательные и личностные особенности одаренных детей.</w:t>
      </w:r>
      <w:r>
        <w:rPr>
          <w:rFonts w:ascii="Times New Roman" w:hAnsi="Times New Roman"/>
          <w:sz w:val="28"/>
        </w:rPr>
        <w:t xml:space="preserve"> </w:t>
      </w:r>
      <w:r w:rsidRPr="00152770">
        <w:rPr>
          <w:rFonts w:ascii="Times New Roman" w:hAnsi="Times New Roman"/>
          <w:sz w:val="28"/>
        </w:rPr>
        <w:t>В то же время всегда необходимо помнить три закона развития высоких способностей (одаренности), которые отметила В.С. Юркевич:</w:t>
      </w:r>
    </w:p>
    <w:p w:rsidR="00B80892" w:rsidRPr="00152770" w:rsidRDefault="00B80892" w:rsidP="009A4F7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152770">
        <w:rPr>
          <w:rFonts w:ascii="Times New Roman" w:hAnsi="Times New Roman"/>
          <w:sz w:val="28"/>
        </w:rPr>
        <w:t>азвитие способностей происходит только в той деятельности, в которой ребенок получает положительные эмоции;</w:t>
      </w:r>
    </w:p>
    <w:p w:rsidR="00B80892" w:rsidRPr="00152770" w:rsidRDefault="00B80892" w:rsidP="009A4F7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152770">
        <w:rPr>
          <w:rFonts w:ascii="Times New Roman" w:hAnsi="Times New Roman"/>
          <w:sz w:val="28"/>
        </w:rPr>
        <w:t>ля развития способностей необходимо постоянное повышение сложности основной деятельности ребенка (как обучения, так и внеурочной деятельности);</w:t>
      </w:r>
    </w:p>
    <w:p w:rsidR="00B80892" w:rsidRDefault="00B80892" w:rsidP="009A4F75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152770">
        <w:rPr>
          <w:rFonts w:ascii="Times New Roman" w:hAnsi="Times New Roman"/>
          <w:sz w:val="28"/>
        </w:rPr>
        <w:t>еятельность, чтобы быть развивающей (как способности, так и личность ребенка) должна представлять для него значительную ценность (по внутренней мотивации).</w:t>
      </w:r>
    </w:p>
    <w:p w:rsidR="00B80892" w:rsidRDefault="00B80892" w:rsidP="009A4F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раскрытия задатков и развития способностей всех учащихся, сохраняя индивидуальность и личностный подход на уроках и во внеклассной деятельности – одна из задач современной школы.</w:t>
      </w:r>
    </w:p>
    <w:p w:rsidR="00B80892" w:rsidRPr="00B859CC" w:rsidRDefault="00B80892" w:rsidP="009A4F75">
      <w:pPr>
        <w:spacing w:after="0" w:line="36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sz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Вовремя выявить </w:t>
      </w:r>
      <w:r w:rsidRPr="00B473C7">
        <w:rPr>
          <w:rStyle w:val="Strong"/>
          <w:rFonts w:ascii="Times New Roman" w:hAnsi="Times New Roman"/>
          <w:b w:val="0"/>
          <w:sz w:val="28"/>
          <w:szCs w:val="28"/>
        </w:rPr>
        <w:t>спос</w:t>
      </w:r>
      <w:r>
        <w:rPr>
          <w:rStyle w:val="Strong"/>
          <w:rFonts w:ascii="Times New Roman" w:hAnsi="Times New Roman"/>
          <w:b w:val="0"/>
          <w:sz w:val="28"/>
          <w:szCs w:val="28"/>
        </w:rPr>
        <w:t>обного и одарённого ребёнка</w:t>
      </w:r>
      <w:r w:rsidRPr="00B473C7">
        <w:rPr>
          <w:rStyle w:val="Strong"/>
          <w:rFonts w:ascii="Times New Roman" w:hAnsi="Times New Roman"/>
          <w:b w:val="0"/>
          <w:sz w:val="28"/>
          <w:szCs w:val="28"/>
        </w:rPr>
        <w:t>,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научить его самостоятельно добывать знания, логически и нестандартно мыслить – задача творчески работающего </w:t>
      </w:r>
      <w:r w:rsidRPr="00B473C7">
        <w:rPr>
          <w:rStyle w:val="Strong"/>
          <w:rFonts w:ascii="Times New Roman" w:hAnsi="Times New Roman"/>
          <w:b w:val="0"/>
          <w:sz w:val="28"/>
          <w:szCs w:val="28"/>
        </w:rPr>
        <w:t>учителя</w:t>
      </w:r>
      <w:r>
        <w:rPr>
          <w:rStyle w:val="Strong"/>
          <w:rFonts w:cs="Arial"/>
          <w:b w:val="0"/>
          <w:i/>
          <w:sz w:val="28"/>
          <w:szCs w:val="28"/>
        </w:rPr>
        <w:t>.</w:t>
      </w:r>
    </w:p>
    <w:p w:rsidR="00B80892" w:rsidRPr="00B859CC" w:rsidRDefault="00B80892" w:rsidP="009A4F75">
      <w:pPr>
        <w:pStyle w:val="msoorganizationname2"/>
        <w:widowControl w:val="0"/>
        <w:jc w:val="center"/>
        <w:rPr>
          <w:rFonts w:ascii="Times New Roman" w:hAnsi="Times New Roman"/>
          <w:sz w:val="28"/>
          <w:szCs w:val="28"/>
        </w:rPr>
      </w:pPr>
      <w:r w:rsidRPr="00B859CC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B80892" w:rsidRPr="00B859CC" w:rsidRDefault="00B80892" w:rsidP="009A4F75">
      <w:pPr>
        <w:pStyle w:val="msoorganizationname2"/>
        <w:widowControl w:val="0"/>
        <w:rPr>
          <w:rFonts w:ascii="Times New Roman" w:hAnsi="Times New Roman"/>
          <w:sz w:val="28"/>
          <w:szCs w:val="28"/>
        </w:rPr>
      </w:pPr>
    </w:p>
    <w:p w:rsidR="00B80892" w:rsidRPr="00B859CC" w:rsidRDefault="00B80892" w:rsidP="009A4F75">
      <w:pPr>
        <w:pStyle w:val="msoorganizationname2"/>
        <w:widowControl w:val="0"/>
        <w:numPr>
          <w:ilvl w:val="0"/>
          <w:numId w:val="3"/>
        </w:numPr>
        <w:ind w:left="426" w:hanging="284"/>
        <w:rPr>
          <w:rFonts w:ascii="Times New Roman" w:hAnsi="Times New Roman"/>
          <w:b w:val="0"/>
          <w:kern w:val="0"/>
          <w:sz w:val="28"/>
          <w:szCs w:val="28"/>
        </w:rPr>
      </w:pPr>
      <w:r w:rsidRPr="00B859CC">
        <w:rPr>
          <w:rFonts w:ascii="Times New Roman" w:hAnsi="Times New Roman"/>
          <w:b w:val="0"/>
          <w:kern w:val="0"/>
          <w:sz w:val="28"/>
          <w:szCs w:val="28"/>
        </w:rPr>
        <w:t>Шумакова Н.Б. Одарённый ребёнок. Особенности об</w:t>
      </w:r>
      <w:r>
        <w:rPr>
          <w:rFonts w:ascii="Times New Roman" w:hAnsi="Times New Roman"/>
          <w:b w:val="0"/>
          <w:kern w:val="0"/>
          <w:sz w:val="28"/>
          <w:szCs w:val="28"/>
        </w:rPr>
        <w:t>учения. Пособие для учителя. – М.: Просвещение, 2008.</w:t>
      </w:r>
    </w:p>
    <w:p w:rsidR="00B80892" w:rsidRPr="00B859CC" w:rsidRDefault="00B80892" w:rsidP="009A4F75">
      <w:pPr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Лопатина </w:t>
      </w:r>
      <w:r w:rsidRPr="00B859CC">
        <w:rPr>
          <w:rFonts w:ascii="Times New Roman" w:hAnsi="Times New Roman"/>
          <w:sz w:val="28"/>
          <w:szCs w:val="28"/>
        </w:rPr>
        <w:t>М.А. – Работа с одаренными учащимися</w:t>
      </w:r>
      <w:r>
        <w:rPr>
          <w:rFonts w:ascii="Times New Roman" w:hAnsi="Times New Roman"/>
          <w:sz w:val="28"/>
          <w:szCs w:val="28"/>
        </w:rPr>
        <w:t xml:space="preserve"> //Завуч – 1999. – №6. –с.</w:t>
      </w:r>
      <w:r w:rsidRPr="00B859CC">
        <w:rPr>
          <w:rFonts w:ascii="Times New Roman" w:hAnsi="Times New Roman"/>
          <w:sz w:val="28"/>
          <w:szCs w:val="28"/>
        </w:rPr>
        <w:t>70–72.</w:t>
      </w:r>
    </w:p>
    <w:p w:rsidR="00B80892" w:rsidRDefault="00B80892"/>
    <w:sectPr w:rsidR="00B80892" w:rsidSect="009A4F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E6F"/>
    <w:multiLevelType w:val="hybridMultilevel"/>
    <w:tmpl w:val="3122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C50753"/>
    <w:multiLevelType w:val="hybridMultilevel"/>
    <w:tmpl w:val="984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2C7635"/>
    <w:multiLevelType w:val="hybridMultilevel"/>
    <w:tmpl w:val="203620A6"/>
    <w:lvl w:ilvl="0" w:tplc="49BC3D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75"/>
    <w:rsid w:val="00056758"/>
    <w:rsid w:val="000A3F34"/>
    <w:rsid w:val="001437E9"/>
    <w:rsid w:val="00152770"/>
    <w:rsid w:val="009A4F75"/>
    <w:rsid w:val="00A57BA7"/>
    <w:rsid w:val="00B473C7"/>
    <w:rsid w:val="00B80892"/>
    <w:rsid w:val="00B859CC"/>
    <w:rsid w:val="00C92CA6"/>
    <w:rsid w:val="00CC5731"/>
    <w:rsid w:val="00E1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A4F75"/>
    <w:rPr>
      <w:rFonts w:cs="Times New Roman"/>
      <w:b/>
      <w:bCs/>
    </w:rPr>
  </w:style>
  <w:style w:type="paragraph" w:customStyle="1" w:styleId="msoorganizationname2">
    <w:name w:val="msoorganizationname2"/>
    <w:uiPriority w:val="99"/>
    <w:rsid w:val="009A4F75"/>
    <w:rPr>
      <w:rFonts w:ascii="Franklin Gothic Book" w:hAnsi="Franklin Gothic Book"/>
      <w:b/>
      <w:bCs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1734</Words>
  <Characters>9887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2013-03-15T16:32:00Z</dcterms:created>
  <dcterms:modified xsi:type="dcterms:W3CDTF">2013-04-04T16:48:00Z</dcterms:modified>
</cp:coreProperties>
</file>