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92" w:rsidRPr="00401A4D" w:rsidRDefault="00A76C92" w:rsidP="00401A4D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4D">
        <w:rPr>
          <w:rFonts w:ascii="Times New Roman" w:hAnsi="Times New Roman" w:cs="Times New Roman"/>
          <w:b/>
          <w:sz w:val="28"/>
          <w:szCs w:val="28"/>
        </w:rPr>
        <w:t>Развитие музыкального восприятия слабослышащих школьников начальных классов</w:t>
      </w:r>
    </w:p>
    <w:p w:rsidR="00401A4D" w:rsidRDefault="00401A4D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Эстетическое воспитание школьников, их всестороннее и гармоническое развитие является одной из важных задач школьного образования на современном этапе. Современное общество предъявляет высокие требования к личности как субъекту общественных отношений и общественной деятельности. Человек, вступающий в самостоятельную жизнь, должен быть не только образованным, но и всесторонне развитым, культурным человеком. В связи с этим сфера эстетического воспитания в школе неуклонно расширяется, а вопросы эстетического воспитания становятся все более актуальными как в плане исследовательской, так и в плане педагогической работы.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Искусство играет важную роль в системе эстетического воспитания детей. Его роль определяется не только социально значимыми функциями - познавательной, ценностно-ориентационной, коммуникативной, воспитательной, но и важностью общения с искусством непосредственно для самой личности - для ее всестороннего и гармонического развития.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Музыка в сфере эстетического воспитания занимает особое место. По словам известного психолога Б.М. Теплова, музыка, прежде всего, есть путь к познанию огромного и содержательного мира человеческих чувств. Главная сила музыки - в воспитании эмоций, своего рода «облагораживание» эмоций, придание им пластичности, гармоничности. Обладая огромной эмоциональной силой, музыка воздействует на человека целостно, широко и глубоко захватывая самые различные стороны психики человека - не только эмоции и чувства, но и мысль, и волю. Наслаждаясь музыкой, человек удовлетворяет духовную потребность в эстетическом наслаждении, в красоте. Но духовное воздействие музыки на ребенка плодотворно только тогда, когда музыка становится доступной его пониманию, когда у ребенка вырабатывается стойкая потребность в общении с музыкой.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музыкального воспитания в философии, эстетике, психологии, музыкальной педагогике достаточно исследованы. Философами, эстетиками, музыковедами (Б.В. Асафьев, А.И. Буров, А.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Илиади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М.С. Каган, Ю.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Сохор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Скатерщиков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Столович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Тельчарова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и др.) определены социальные функции искусства, роль искусства во всестороннем и гармоничном развитии человека.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Проблема художественного восприятия, его особенности, структура, роль эмоций и интеллекта в процессах художественного восприятия исследована психологами: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 xml:space="preserve">С.Н. Беляевой-Экземплярской, М.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Л.С. Выготским, А.Г. Костюком, Л.Н. Леонтьевым, Б.М. Тепловым, С.Х.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Раппопортом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С.Л. Рубинштейном и др. Особенности музыкального развития детей, педагогические условия развития музыкального восприятия, музыкальных способностей и навыков, эмоциональной отзывчивости на музыку, эстетического отношения к музыке раскрыты в работах Т.А.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Барышевой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Белоборо-довой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Вахнянской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>, Н.А.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Ветлугиной, И.Л. Груздовой, Л.Г. Дмитриевой, Н.А.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С.Х.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Шоломович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В коррекционных учреждениях уделяется большое внимание эстетическому воспитанию детей с различными нарушениями в развитии. Несмотря на значимость эстетического воспитания для детей с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>сенсорной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деприва-цией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работ по эстетическому воспитанию детей с нарушением слуха пока очень мало. В большей мере они связаны с художественно-изобразительной деятельностью глухих и слабослышащих детей (А.А.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Э.Л.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М.И. Никитина и др.) или с эмоциональным развитием учащихся средствами литературы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Граш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>, М.И. Никитина).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В области музыкально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стетического воспитания значимы исследования и методические работы И.С. Велик, Е.З. Яхниной, Г. И.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Яшунской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и др. Результаты  исследований  и наблюдений педагогов свидетельствуют, что при целенаправленной музыкально-педагогической работе с глухими детьми, у них развивается слуховое восприятие элементарных динамических, темповых, ритмических и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</w:t>
      </w:r>
      <w:r w:rsidRPr="00401A4D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музыки,  появляется устойчивый интерес к музыкальным занятиям, формируются навыки слушания музыки и движения под музыку. Занятия музыкой оказывают благотворное влияние на общее психическое, речевое развитие детей, стимулируют развитие творческих способностей, у глухих детей обостряется восприимчивость к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в искусстве и жизни.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Однако отдельные работы не дают целостного представления о возможностях слабослышащих детей в сфере музыкальной деятельности, об особенностях и условиях развития музыкальных способностей детей. Данные об особенностях музыкального восприятия и его развития у слабослышащих школьников отсутствуют, не исследованы оптимальные условия, способствующие развитию эмоционально-осознанного восприятия музыки детей, соответствующие формы и методы руководства этим процессом.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Таким образом, наблюдается противоречие между значимостью проблемы музыкального восприятия для теории и практики музыкально-эстетического воспитания слабослышащих школьников и ее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неизученностью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>Исходя  из данного  противоречия определена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проблема исследования, которая заключается в выявлении потенциальных возможностей внеклассной музыкально-педагогической деятельности в развитии музыкального восприятия слабослышащих школьников.</w:t>
      </w:r>
      <w:r w:rsidR="009A3522" w:rsidRPr="00401A4D">
        <w:rPr>
          <w:rFonts w:ascii="Times New Roman" w:hAnsi="Times New Roman" w:cs="Times New Roman"/>
          <w:sz w:val="28"/>
          <w:szCs w:val="28"/>
        </w:rPr>
        <w:t xml:space="preserve"> </w:t>
      </w:r>
      <w:r w:rsidRPr="00401A4D">
        <w:rPr>
          <w:rFonts w:ascii="Times New Roman" w:hAnsi="Times New Roman" w:cs="Times New Roman"/>
          <w:sz w:val="28"/>
          <w:szCs w:val="28"/>
        </w:rPr>
        <w:t>Развитие музыкального восприятия слабослышащих школьников возможно при условии специально организованных внеклассных музыкальных занятий. Комплекс педагогических воздействий, ориентированный на развитие эмоциональности, целостности</w:t>
      </w:r>
      <w:r w:rsidR="009A3522" w:rsidRPr="00401A4D">
        <w:rPr>
          <w:rFonts w:ascii="Times New Roman" w:hAnsi="Times New Roman" w:cs="Times New Roman"/>
          <w:sz w:val="28"/>
          <w:szCs w:val="28"/>
        </w:rPr>
        <w:t xml:space="preserve"> </w:t>
      </w:r>
      <w:r w:rsidRPr="00401A4D">
        <w:rPr>
          <w:rFonts w:ascii="Times New Roman" w:hAnsi="Times New Roman" w:cs="Times New Roman"/>
          <w:sz w:val="28"/>
          <w:szCs w:val="28"/>
        </w:rPr>
        <w:t>-</w:t>
      </w:r>
      <w:r w:rsidR="009A3522" w:rsidRPr="00401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>, осмысленности музыкального восприятия, позволяет развить у слабослышащих детей эмоционально-осознанное восприятие музыки.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Методологической основой  развития певческих навыков у слабослышащих учащихся  являются теоретические положения философской, эстетической, психолого-педагогической, сурдопедагогической науки о музыкальном воспитании как необходимом </w:t>
      </w:r>
      <w:r w:rsidRPr="00401A4D">
        <w:rPr>
          <w:rFonts w:ascii="Times New Roman" w:hAnsi="Times New Roman" w:cs="Times New Roman"/>
          <w:sz w:val="28"/>
          <w:szCs w:val="28"/>
        </w:rPr>
        <w:lastRenderedPageBreak/>
        <w:t xml:space="preserve">средстве всестороннего и гармонического развитии личности ребенка (Б.В. Асафьев, М.С. Каган, А.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Сохор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Столович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Тельчарова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и др.), о единстве эмоционального и сознательного в процессах восприятия музыки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Аранов-ский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Л.С., Л.Л. Бочкарев,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 xml:space="preserve">Л.С. Выготский, Е.Н.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С.Л. Рубинштейн, П.М. Якобсон и др.), о деятельности как необходимом условии формирования психических функций и способностей человека (Б.Г. Ананьев, Л.С. Выготский, Л.Н. Леонтьев и др.), о необходимости педагогического руководства в развитии музыкального восприятия в  детском возрасте (В.К.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Бе-лобородова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>, Н.А. Ветлугина, К.В. Тарасова и др.), о благотворном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 влиянии музыкального воспитания на речевое и общее психическое развитие детей с нарушением слуха (И.С.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Вилочкина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, Е.З. Яхнина, Г.И.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Яшунская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Психологи считают, что постижение художественного смысла происходит эмоциональным путем, через эмоциональное сопереживание. Основным психологическим механизмом музыкального восприятия является механизм «эмоционального резонанса», сущность которого заключается в эмоционально-интонационном отождествлении, которое вызывается воздействием музыкально-сенсорных систем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Эмоциональность - как главная и специфическая особенность музыкального восприятия, находит обоснование в теории интонации Б.М. Асафьева. Он полагает, что всякий звук  несет информацию о «намерениях» объекта по отношению к человеку. Слушатель интуитивно ощущает музыкальную речь как обращенное к нему осмысленное высказывание. Такое личностное переживание музыкального процесса связано с тем, что слушатель в ходе музыкального восприятия «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соинтонирует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>», «сопереживает» воспринимаемую музыку и поэтому не может воспринимать ее как посторонний для себя объект.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Исследования эмоционально-эстетической реакции слушателя на музыкальное произведение (А.Г. Костюк, П.М. Якобсон и др.) показывают, что музыкальные эмоции являются не только спутниками, но и компонентами перцептивного процесса. Они отличаются динамичностью, </w:t>
      </w:r>
      <w:r w:rsidRPr="00401A4D">
        <w:rPr>
          <w:rFonts w:ascii="Times New Roman" w:hAnsi="Times New Roman" w:cs="Times New Roman"/>
          <w:sz w:val="28"/>
          <w:szCs w:val="28"/>
        </w:rPr>
        <w:lastRenderedPageBreak/>
        <w:t>которая связана с временным характером музыки, и эстетической насыщенностью. Возникая в процессе восприятия музыки, эмоциональная реакция изменяет поведение слушателя, его настроения, мысли, становится на время слушания «доминирующей тенденцией личности, его психической деятельности»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Исследователи отмечают, что эмоции не только направляют процесс восприятия - мышления, влияют на оценку художественного произведения, но и являются своеобразным пусковым механизмом для возникновения ассоциаций, художественных образов в процессе восприятия музыки (Л.С. Выготский и др.). При эмоциональном восприятии музыки ассоциации возникают чаще.</w:t>
      </w:r>
    </w:p>
    <w:p w:rsidR="00A76C92" w:rsidRPr="00401A4D" w:rsidRDefault="00A76C92" w:rsidP="00401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Музыкальное восприятие (как сложный перцептивный акт) связано с другими формами психической деятельности человека - мышлением, воображением, ассоциациями, речью, с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неслуховыми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действиями, входящими в музыкальное поведение человека (моторно-двигательными р</w:t>
      </w:r>
      <w:bookmarkStart w:id="0" w:name="_GoBack"/>
      <w:bookmarkEnd w:id="0"/>
      <w:r w:rsidRPr="00401A4D">
        <w:rPr>
          <w:rFonts w:ascii="Times New Roman" w:hAnsi="Times New Roman" w:cs="Times New Roman"/>
          <w:sz w:val="28"/>
          <w:szCs w:val="28"/>
        </w:rPr>
        <w:t>еакциями).</w:t>
      </w:r>
    </w:p>
    <w:sectPr w:rsidR="00A76C92" w:rsidRPr="0040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3A"/>
    <w:rsid w:val="000043D6"/>
    <w:rsid w:val="00006708"/>
    <w:rsid w:val="00016BE6"/>
    <w:rsid w:val="0002038C"/>
    <w:rsid w:val="00022C4B"/>
    <w:rsid w:val="00026815"/>
    <w:rsid w:val="00030E9E"/>
    <w:rsid w:val="00036161"/>
    <w:rsid w:val="00052280"/>
    <w:rsid w:val="00062132"/>
    <w:rsid w:val="0006325F"/>
    <w:rsid w:val="00067EF4"/>
    <w:rsid w:val="00082D5D"/>
    <w:rsid w:val="00084060"/>
    <w:rsid w:val="00096D39"/>
    <w:rsid w:val="000A3DE4"/>
    <w:rsid w:val="000B388C"/>
    <w:rsid w:val="000B53AC"/>
    <w:rsid w:val="000D0948"/>
    <w:rsid w:val="000D7426"/>
    <w:rsid w:val="000E46E7"/>
    <w:rsid w:val="000F39CD"/>
    <w:rsid w:val="000F4356"/>
    <w:rsid w:val="000F6598"/>
    <w:rsid w:val="00105D61"/>
    <w:rsid w:val="00107405"/>
    <w:rsid w:val="00112CF3"/>
    <w:rsid w:val="00113B66"/>
    <w:rsid w:val="00120498"/>
    <w:rsid w:val="00124FA4"/>
    <w:rsid w:val="001303D6"/>
    <w:rsid w:val="00130E96"/>
    <w:rsid w:val="00134A31"/>
    <w:rsid w:val="001455DE"/>
    <w:rsid w:val="0015033C"/>
    <w:rsid w:val="00150721"/>
    <w:rsid w:val="00166361"/>
    <w:rsid w:val="00192663"/>
    <w:rsid w:val="00196C48"/>
    <w:rsid w:val="001B4195"/>
    <w:rsid w:val="001B6E46"/>
    <w:rsid w:val="001D446A"/>
    <w:rsid w:val="001F5BB5"/>
    <w:rsid w:val="00201B5D"/>
    <w:rsid w:val="00211E52"/>
    <w:rsid w:val="002149A6"/>
    <w:rsid w:val="002213E2"/>
    <w:rsid w:val="002219FE"/>
    <w:rsid w:val="00222252"/>
    <w:rsid w:val="0022297E"/>
    <w:rsid w:val="0022602E"/>
    <w:rsid w:val="002265DA"/>
    <w:rsid w:val="00234F79"/>
    <w:rsid w:val="0025537D"/>
    <w:rsid w:val="00265284"/>
    <w:rsid w:val="002C0387"/>
    <w:rsid w:val="002C5768"/>
    <w:rsid w:val="002D6805"/>
    <w:rsid w:val="002E2C2C"/>
    <w:rsid w:val="002F08E1"/>
    <w:rsid w:val="002F1722"/>
    <w:rsid w:val="002F2654"/>
    <w:rsid w:val="002F4AF9"/>
    <w:rsid w:val="002F618D"/>
    <w:rsid w:val="0030170B"/>
    <w:rsid w:val="0032053B"/>
    <w:rsid w:val="00320C8E"/>
    <w:rsid w:val="00324A87"/>
    <w:rsid w:val="00330628"/>
    <w:rsid w:val="00342399"/>
    <w:rsid w:val="003445FA"/>
    <w:rsid w:val="00347CFC"/>
    <w:rsid w:val="0035187B"/>
    <w:rsid w:val="00357707"/>
    <w:rsid w:val="00361962"/>
    <w:rsid w:val="00363012"/>
    <w:rsid w:val="00373F25"/>
    <w:rsid w:val="003820DF"/>
    <w:rsid w:val="00383319"/>
    <w:rsid w:val="00392F63"/>
    <w:rsid w:val="0039378A"/>
    <w:rsid w:val="003A1DA6"/>
    <w:rsid w:val="003A35A8"/>
    <w:rsid w:val="003B75ED"/>
    <w:rsid w:val="003C01EA"/>
    <w:rsid w:val="003C2510"/>
    <w:rsid w:val="003C3145"/>
    <w:rsid w:val="003C3D7B"/>
    <w:rsid w:val="003E4DD3"/>
    <w:rsid w:val="003E5B90"/>
    <w:rsid w:val="003F270F"/>
    <w:rsid w:val="003F4B01"/>
    <w:rsid w:val="00401A4D"/>
    <w:rsid w:val="00403799"/>
    <w:rsid w:val="00405929"/>
    <w:rsid w:val="00407EDD"/>
    <w:rsid w:val="004118F2"/>
    <w:rsid w:val="0042742C"/>
    <w:rsid w:val="0043666A"/>
    <w:rsid w:val="00444E32"/>
    <w:rsid w:val="00450E2C"/>
    <w:rsid w:val="00456954"/>
    <w:rsid w:val="00461CA3"/>
    <w:rsid w:val="004677B4"/>
    <w:rsid w:val="00475290"/>
    <w:rsid w:val="00490D91"/>
    <w:rsid w:val="004B44FF"/>
    <w:rsid w:val="004B451B"/>
    <w:rsid w:val="004B4C30"/>
    <w:rsid w:val="004B6BE8"/>
    <w:rsid w:val="004B7C9A"/>
    <w:rsid w:val="004C5BF2"/>
    <w:rsid w:val="004D20B6"/>
    <w:rsid w:val="004E1939"/>
    <w:rsid w:val="004E1FFD"/>
    <w:rsid w:val="004F3660"/>
    <w:rsid w:val="0050220F"/>
    <w:rsid w:val="005333AF"/>
    <w:rsid w:val="005341B9"/>
    <w:rsid w:val="00542F94"/>
    <w:rsid w:val="00543957"/>
    <w:rsid w:val="00573F9C"/>
    <w:rsid w:val="00577361"/>
    <w:rsid w:val="00586FA7"/>
    <w:rsid w:val="005952A5"/>
    <w:rsid w:val="005C0CCD"/>
    <w:rsid w:val="005C1702"/>
    <w:rsid w:val="005D1674"/>
    <w:rsid w:val="005D3E4F"/>
    <w:rsid w:val="005F6202"/>
    <w:rsid w:val="005F699C"/>
    <w:rsid w:val="00610D88"/>
    <w:rsid w:val="00631D49"/>
    <w:rsid w:val="00645DD2"/>
    <w:rsid w:val="00650823"/>
    <w:rsid w:val="00680C83"/>
    <w:rsid w:val="0068217A"/>
    <w:rsid w:val="00694429"/>
    <w:rsid w:val="006C1036"/>
    <w:rsid w:val="006C4E1F"/>
    <w:rsid w:val="006D355F"/>
    <w:rsid w:val="00701D40"/>
    <w:rsid w:val="00710899"/>
    <w:rsid w:val="0073769E"/>
    <w:rsid w:val="00747709"/>
    <w:rsid w:val="0076333E"/>
    <w:rsid w:val="00775A84"/>
    <w:rsid w:val="007831C3"/>
    <w:rsid w:val="007844FD"/>
    <w:rsid w:val="00796750"/>
    <w:rsid w:val="007A086C"/>
    <w:rsid w:val="007A566E"/>
    <w:rsid w:val="007A6675"/>
    <w:rsid w:val="007B7B28"/>
    <w:rsid w:val="007D5239"/>
    <w:rsid w:val="007E13E8"/>
    <w:rsid w:val="007E2523"/>
    <w:rsid w:val="007E66D3"/>
    <w:rsid w:val="007F4369"/>
    <w:rsid w:val="00803976"/>
    <w:rsid w:val="00805892"/>
    <w:rsid w:val="0081289A"/>
    <w:rsid w:val="0081343B"/>
    <w:rsid w:val="0081557F"/>
    <w:rsid w:val="00815CC1"/>
    <w:rsid w:val="00847CFE"/>
    <w:rsid w:val="00856B84"/>
    <w:rsid w:val="008574E2"/>
    <w:rsid w:val="00864FD0"/>
    <w:rsid w:val="00866FCD"/>
    <w:rsid w:val="00867655"/>
    <w:rsid w:val="00873496"/>
    <w:rsid w:val="00875FC6"/>
    <w:rsid w:val="008775B4"/>
    <w:rsid w:val="00884195"/>
    <w:rsid w:val="0088670B"/>
    <w:rsid w:val="00887B3A"/>
    <w:rsid w:val="00892ECA"/>
    <w:rsid w:val="00894363"/>
    <w:rsid w:val="00894E05"/>
    <w:rsid w:val="0089591A"/>
    <w:rsid w:val="008A141A"/>
    <w:rsid w:val="008B1308"/>
    <w:rsid w:val="008B7369"/>
    <w:rsid w:val="008C6F8A"/>
    <w:rsid w:val="008C7C81"/>
    <w:rsid w:val="008D05C2"/>
    <w:rsid w:val="008D0E40"/>
    <w:rsid w:val="008D2FCE"/>
    <w:rsid w:val="008E229E"/>
    <w:rsid w:val="008E23C9"/>
    <w:rsid w:val="008F1CB2"/>
    <w:rsid w:val="008F1E97"/>
    <w:rsid w:val="008F27CF"/>
    <w:rsid w:val="00904F4A"/>
    <w:rsid w:val="00912F89"/>
    <w:rsid w:val="00943366"/>
    <w:rsid w:val="00945C17"/>
    <w:rsid w:val="00950426"/>
    <w:rsid w:val="00952842"/>
    <w:rsid w:val="00956229"/>
    <w:rsid w:val="0095659D"/>
    <w:rsid w:val="00956D13"/>
    <w:rsid w:val="0096036D"/>
    <w:rsid w:val="009666E2"/>
    <w:rsid w:val="00971D93"/>
    <w:rsid w:val="00973611"/>
    <w:rsid w:val="00981023"/>
    <w:rsid w:val="00983D8F"/>
    <w:rsid w:val="009A3522"/>
    <w:rsid w:val="009A5473"/>
    <w:rsid w:val="009D5E4D"/>
    <w:rsid w:val="009D78C6"/>
    <w:rsid w:val="009E674D"/>
    <w:rsid w:val="009F40D4"/>
    <w:rsid w:val="00A0500C"/>
    <w:rsid w:val="00A06350"/>
    <w:rsid w:val="00A074C8"/>
    <w:rsid w:val="00A1055D"/>
    <w:rsid w:val="00A21F67"/>
    <w:rsid w:val="00A52D48"/>
    <w:rsid w:val="00A615AB"/>
    <w:rsid w:val="00A70086"/>
    <w:rsid w:val="00A71D03"/>
    <w:rsid w:val="00A76C92"/>
    <w:rsid w:val="00A86810"/>
    <w:rsid w:val="00A90D32"/>
    <w:rsid w:val="00A9393D"/>
    <w:rsid w:val="00A94947"/>
    <w:rsid w:val="00AA0C02"/>
    <w:rsid w:val="00AA60F8"/>
    <w:rsid w:val="00AA63B2"/>
    <w:rsid w:val="00AB137D"/>
    <w:rsid w:val="00AC6551"/>
    <w:rsid w:val="00AD1A51"/>
    <w:rsid w:val="00AE4229"/>
    <w:rsid w:val="00AF208A"/>
    <w:rsid w:val="00AF3678"/>
    <w:rsid w:val="00AF73CF"/>
    <w:rsid w:val="00B10F1D"/>
    <w:rsid w:val="00B1741E"/>
    <w:rsid w:val="00B24705"/>
    <w:rsid w:val="00B266C6"/>
    <w:rsid w:val="00B43316"/>
    <w:rsid w:val="00B660CF"/>
    <w:rsid w:val="00B80AD9"/>
    <w:rsid w:val="00B86BDF"/>
    <w:rsid w:val="00B90D39"/>
    <w:rsid w:val="00B93405"/>
    <w:rsid w:val="00BA085F"/>
    <w:rsid w:val="00BA603F"/>
    <w:rsid w:val="00BB561F"/>
    <w:rsid w:val="00BB5A9B"/>
    <w:rsid w:val="00BC097B"/>
    <w:rsid w:val="00BC1B01"/>
    <w:rsid w:val="00BC2274"/>
    <w:rsid w:val="00BC364B"/>
    <w:rsid w:val="00BF533A"/>
    <w:rsid w:val="00C01D9A"/>
    <w:rsid w:val="00C06D6A"/>
    <w:rsid w:val="00C125C5"/>
    <w:rsid w:val="00C20B8F"/>
    <w:rsid w:val="00C214AD"/>
    <w:rsid w:val="00C217E7"/>
    <w:rsid w:val="00C22517"/>
    <w:rsid w:val="00C30909"/>
    <w:rsid w:val="00C3713E"/>
    <w:rsid w:val="00C50675"/>
    <w:rsid w:val="00C60F09"/>
    <w:rsid w:val="00C60F5F"/>
    <w:rsid w:val="00C62576"/>
    <w:rsid w:val="00C9235B"/>
    <w:rsid w:val="00CA218D"/>
    <w:rsid w:val="00CC2053"/>
    <w:rsid w:val="00CD18FD"/>
    <w:rsid w:val="00CD21AA"/>
    <w:rsid w:val="00CD50AA"/>
    <w:rsid w:val="00CE101F"/>
    <w:rsid w:val="00CE18B8"/>
    <w:rsid w:val="00CE39CC"/>
    <w:rsid w:val="00CE424D"/>
    <w:rsid w:val="00CE4F36"/>
    <w:rsid w:val="00CF1898"/>
    <w:rsid w:val="00D00F5A"/>
    <w:rsid w:val="00D04B68"/>
    <w:rsid w:val="00D10218"/>
    <w:rsid w:val="00D17546"/>
    <w:rsid w:val="00D26CCE"/>
    <w:rsid w:val="00D3019C"/>
    <w:rsid w:val="00D40DC5"/>
    <w:rsid w:val="00D41222"/>
    <w:rsid w:val="00D41E69"/>
    <w:rsid w:val="00D435FD"/>
    <w:rsid w:val="00D436FD"/>
    <w:rsid w:val="00D46392"/>
    <w:rsid w:val="00D51810"/>
    <w:rsid w:val="00D63577"/>
    <w:rsid w:val="00D67F3E"/>
    <w:rsid w:val="00D70D01"/>
    <w:rsid w:val="00D70D24"/>
    <w:rsid w:val="00D73A09"/>
    <w:rsid w:val="00D87A6C"/>
    <w:rsid w:val="00D933C5"/>
    <w:rsid w:val="00DA0ED1"/>
    <w:rsid w:val="00DB1B5D"/>
    <w:rsid w:val="00DB3E9E"/>
    <w:rsid w:val="00DD72C6"/>
    <w:rsid w:val="00E4587F"/>
    <w:rsid w:val="00E469DD"/>
    <w:rsid w:val="00E46D06"/>
    <w:rsid w:val="00E511DD"/>
    <w:rsid w:val="00E60783"/>
    <w:rsid w:val="00E7356B"/>
    <w:rsid w:val="00E7792E"/>
    <w:rsid w:val="00E82CAF"/>
    <w:rsid w:val="00E86864"/>
    <w:rsid w:val="00E87429"/>
    <w:rsid w:val="00E93813"/>
    <w:rsid w:val="00E97C7A"/>
    <w:rsid w:val="00EC068A"/>
    <w:rsid w:val="00ED1A6C"/>
    <w:rsid w:val="00ED7DEF"/>
    <w:rsid w:val="00EE1AA2"/>
    <w:rsid w:val="00F15E4A"/>
    <w:rsid w:val="00F16138"/>
    <w:rsid w:val="00F17B8F"/>
    <w:rsid w:val="00F33076"/>
    <w:rsid w:val="00F46C73"/>
    <w:rsid w:val="00F7535E"/>
    <w:rsid w:val="00F81086"/>
    <w:rsid w:val="00F945BE"/>
    <w:rsid w:val="00F97500"/>
    <w:rsid w:val="00FA093E"/>
    <w:rsid w:val="00FA526E"/>
    <w:rsid w:val="00FA693D"/>
    <w:rsid w:val="00FA7929"/>
    <w:rsid w:val="00FB47B0"/>
    <w:rsid w:val="00FC0446"/>
    <w:rsid w:val="00FC411E"/>
    <w:rsid w:val="00FD715F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6</cp:revision>
  <dcterms:created xsi:type="dcterms:W3CDTF">2014-10-22T08:45:00Z</dcterms:created>
  <dcterms:modified xsi:type="dcterms:W3CDTF">2014-11-01T04:03:00Z</dcterms:modified>
</cp:coreProperties>
</file>