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92" w:rsidRPr="00401A4D" w:rsidRDefault="00A76C92" w:rsidP="00401A4D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4D">
        <w:rPr>
          <w:rFonts w:ascii="Times New Roman" w:hAnsi="Times New Roman" w:cs="Times New Roman"/>
          <w:b/>
          <w:sz w:val="28"/>
          <w:szCs w:val="28"/>
        </w:rPr>
        <w:t>Развитие музыкального восприятия слабослышащих школьников начальных классов</w:t>
      </w:r>
    </w:p>
    <w:p w:rsidR="00401A4D" w:rsidRDefault="00401A4D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76C92" w:rsidRPr="00401A4D" w:rsidRDefault="00A76C92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>Эстетическое воспитание школьников, их всестороннее и гармоническое развитие является одной из важных задач школьного образования на современном этапе. Современное общество предъявляет высокие требования к личности как субъекту общественных отношений и общественной деятельности. Человек, вступающий в самостоятельную жизнь, должен быть не только образованным, но и всесторонне развитым, культурным человеком. В связи с этим сфера эстетического воспитания в школе неуклонно расширяется, а вопросы эстетического воспитания становятся все более актуальными как в плане исследовательской, так и в плане педагогической работы.</w:t>
      </w:r>
    </w:p>
    <w:p w:rsidR="00A76C92" w:rsidRPr="00401A4D" w:rsidRDefault="00A76C92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>Искусство играет важную роль в системе эстетического воспитания детей. Его роль определяется не только социально значимыми функциями - познавательной, ценностно-ориентационной, коммуникативной, воспитательной, но и важностью общения с искусством непосредственно для самой личности - для ее всестороннего и гармонического развития.</w:t>
      </w:r>
    </w:p>
    <w:p w:rsidR="00A76C92" w:rsidRPr="00401A4D" w:rsidRDefault="00A76C92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>Музыка в сфере эстетического воспитания занимает особое место. По словам известного психолога Б.М. Теплова, музыка, прежде всего, есть путь к познанию огромного и содержательного мира человеческих чувств. Главная сила музыки - в воспитании эмоций, своего рода «облагораживание» эмоций, придание им пластичности, гармоничности. Обладая огромной эмоциональной силой, музыка воздействует на человека целостно, широко и глубоко захватывая самые различные стороны психики человека - не только эмоции и чувства, но и мысль, и волю. Наслаждаясь музыкой, человек удовлетворяет духовную потребность в эстетическом наслаждении, в красоте. Но духовное воздействие музыки на ребенка плодотворно только тогда, когда музыка становится доступной его пониманию, когда у ребенка вырабатывается стойкая потребность в общении с музыкой.</w:t>
      </w:r>
    </w:p>
    <w:p w:rsidR="00A76C92" w:rsidRPr="00401A4D" w:rsidRDefault="00A76C92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музыкального воспитания в философии, эстетике, психологии, музыкальной педагогике достаточно исследованы. Философами, эстетиками, музыковедами (Б.В. Асафьев, А.И. Буров, А.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Илиади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М.С. Каган, Ю.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Кремлев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Сохор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Скатерщиков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Столович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Тельчарова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 и др.) определены социальные функции искусства, роль искусства во всестороннем и гармоничном развитии человека.</w:t>
      </w:r>
    </w:p>
    <w:p w:rsidR="00A76C92" w:rsidRPr="00401A4D" w:rsidRDefault="00A76C92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 xml:space="preserve">Проблема художественного восприятия, его особенности, структура, роль эмоций и интеллекта в процессах художественного восприятия исследована психологами: </w:t>
      </w:r>
      <w:proofErr w:type="gramStart"/>
      <w:r w:rsidRPr="00401A4D">
        <w:rPr>
          <w:rFonts w:ascii="Times New Roman" w:hAnsi="Times New Roman" w:cs="Times New Roman"/>
          <w:sz w:val="28"/>
          <w:szCs w:val="28"/>
        </w:rPr>
        <w:t xml:space="preserve">С.Н. Беляевой-Экземплярской, М.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Л.С. Выготским, А.Г. Костюком, Л.Н. Леонтьевым, Б.М. Тепловым, С.Х.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Раппопортом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С.Л. Рубинштейном и др. Особенности музыкального развития детей, педагогические условия развития музыкального восприятия, музыкальных способностей и навыков, эмоциональной отзывчивости на музыку, эстетического отношения к музыке раскрыты в работах Т.А.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Белоборо-довой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Вахнянской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>, Н.А.</w:t>
      </w:r>
      <w:proofErr w:type="gramEnd"/>
      <w:r w:rsidRPr="00401A4D">
        <w:rPr>
          <w:rFonts w:ascii="Times New Roman" w:hAnsi="Times New Roman" w:cs="Times New Roman"/>
          <w:sz w:val="28"/>
          <w:szCs w:val="28"/>
        </w:rPr>
        <w:t xml:space="preserve"> Ветлугиной, И.Л. Груздовой, Л.Г. Дмитриевой, Н.А.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Шацкой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С.Х.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Шоломович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76C92" w:rsidRPr="00401A4D" w:rsidRDefault="00A76C92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 xml:space="preserve">В коррекционных учреждениях уделяется большое внимание эстетическому воспитанию детей с различными нарушениями в развитии. Несмотря на значимость эстетического воспитания для детей с </w:t>
      </w:r>
      <w:proofErr w:type="gramStart"/>
      <w:r w:rsidRPr="00401A4D">
        <w:rPr>
          <w:rFonts w:ascii="Times New Roman" w:hAnsi="Times New Roman" w:cs="Times New Roman"/>
          <w:sz w:val="28"/>
          <w:szCs w:val="28"/>
        </w:rPr>
        <w:t>сенсорной</w:t>
      </w:r>
      <w:proofErr w:type="gramEnd"/>
      <w:r w:rsidRPr="00401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деприва-цией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работ по эстетическому воспитанию детей с нарушением слуха пока очень мало. В большей мере они связаны с художественно-изобразительной деятельностью глухих и слабослышащих детей (А.А.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Э.Л.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М.И. Никитина и др.) или с эмоциональным развитием учащихся средствами литературы </w:t>
      </w:r>
      <w:proofErr w:type="gramStart"/>
      <w:r w:rsidRPr="00401A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1A4D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Граш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>, М.И. Никитина).</w:t>
      </w:r>
    </w:p>
    <w:p w:rsidR="00A76C92" w:rsidRPr="00401A4D" w:rsidRDefault="00A76C92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 xml:space="preserve">В области музыкально </w:t>
      </w:r>
      <w:proofErr w:type="gramStart"/>
      <w:r w:rsidRPr="00401A4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401A4D">
        <w:rPr>
          <w:rFonts w:ascii="Times New Roman" w:hAnsi="Times New Roman" w:cs="Times New Roman"/>
          <w:sz w:val="28"/>
          <w:szCs w:val="28"/>
        </w:rPr>
        <w:t xml:space="preserve">стетического воспитания значимы исследования и методические работы И.С. Велик, Е.З. Яхниной, Г. И.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Яшунской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 и др. Результаты  исследований  и наблюдений педагогов свидетельствуют, что при целенаправленной музыкально-педагогической работе с глухими детьми, у них развивается слуховое восприятие элементарных динамических, темповых, ритмических и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 </w:t>
      </w:r>
      <w:r w:rsidRPr="00401A4D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музыки,  появляется устойчивый интерес к музыкальным занятиям, формируются навыки слушания музыки и движения под музыку. Занятия музыкой оказывают благотворное влияние на общее психическое, речевое развитие детей, стимулируют развитие творческих способностей, у глухих детей обостряется восприимчивость к </w:t>
      </w:r>
      <w:proofErr w:type="gramStart"/>
      <w:r w:rsidRPr="00401A4D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401A4D">
        <w:rPr>
          <w:rFonts w:ascii="Times New Roman" w:hAnsi="Times New Roman" w:cs="Times New Roman"/>
          <w:sz w:val="28"/>
          <w:szCs w:val="28"/>
        </w:rPr>
        <w:t xml:space="preserve"> в искусстве и жизни.</w:t>
      </w:r>
    </w:p>
    <w:p w:rsidR="00A76C92" w:rsidRPr="00401A4D" w:rsidRDefault="00A76C92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>Однако отдельные работы не дают целостного представления о возможностях слабослышащих детей в сфере музыкальной деятельности, об особенностях и условиях развития музыкальных способностей детей. Данные об особенностях музыкального восприятия и его развития у слабослышащих школьников отсутствуют, не исследованы оптимальные условия, способствующие развитию эмоционально-осознанного восприятия музыки детей, соответствующие формы и методы руководства этим процессом.</w:t>
      </w:r>
    </w:p>
    <w:p w:rsidR="00A76C92" w:rsidRPr="00401A4D" w:rsidRDefault="00A76C92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 xml:space="preserve">Таким образом, наблюдается противоречие между значимостью проблемы музыкального восприятия для теории и практики музыкально-эстетического воспитания слабослышащих школьников и ее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неизученностью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1A4D">
        <w:rPr>
          <w:rFonts w:ascii="Times New Roman" w:hAnsi="Times New Roman" w:cs="Times New Roman"/>
          <w:sz w:val="28"/>
          <w:szCs w:val="28"/>
        </w:rPr>
        <w:t>Исходя  из данного  противоречия определена</w:t>
      </w:r>
      <w:proofErr w:type="gramEnd"/>
      <w:r w:rsidRPr="00401A4D">
        <w:rPr>
          <w:rFonts w:ascii="Times New Roman" w:hAnsi="Times New Roman" w:cs="Times New Roman"/>
          <w:sz w:val="28"/>
          <w:szCs w:val="28"/>
        </w:rPr>
        <w:t xml:space="preserve"> проблема исследования, которая заключается в выявлении потенциальных возможностей внеклассной музыкально-педагогической деятельности в развитии музыкального восприятия слабослышащих школьников.</w:t>
      </w:r>
      <w:r w:rsidR="009A3522" w:rsidRPr="00401A4D">
        <w:rPr>
          <w:rFonts w:ascii="Times New Roman" w:hAnsi="Times New Roman" w:cs="Times New Roman"/>
          <w:sz w:val="28"/>
          <w:szCs w:val="28"/>
        </w:rPr>
        <w:t xml:space="preserve"> </w:t>
      </w:r>
      <w:r w:rsidRPr="00401A4D">
        <w:rPr>
          <w:rFonts w:ascii="Times New Roman" w:hAnsi="Times New Roman" w:cs="Times New Roman"/>
          <w:sz w:val="28"/>
          <w:szCs w:val="28"/>
        </w:rPr>
        <w:t>Развитие музыкального восприятия слабослышащих школьников возможно при условии специально организованных внеклассных музыкальных занятий. Комплекс педагогических воздействий, ориентированный на развитие эмоциональности, целостности</w:t>
      </w:r>
      <w:r w:rsidR="009A3522" w:rsidRPr="00401A4D">
        <w:rPr>
          <w:rFonts w:ascii="Times New Roman" w:hAnsi="Times New Roman" w:cs="Times New Roman"/>
          <w:sz w:val="28"/>
          <w:szCs w:val="28"/>
        </w:rPr>
        <w:t xml:space="preserve"> </w:t>
      </w:r>
      <w:r w:rsidRPr="00401A4D">
        <w:rPr>
          <w:rFonts w:ascii="Times New Roman" w:hAnsi="Times New Roman" w:cs="Times New Roman"/>
          <w:sz w:val="28"/>
          <w:szCs w:val="28"/>
        </w:rPr>
        <w:t>-</w:t>
      </w:r>
      <w:r w:rsidR="009A3522" w:rsidRPr="00401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>, осмысленности музыкального восприятия, позволяет развить у слабослышащих детей эмоционально-осознанное восприятие музыки.</w:t>
      </w:r>
    </w:p>
    <w:p w:rsidR="00A76C92" w:rsidRPr="00401A4D" w:rsidRDefault="00A76C92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 xml:space="preserve">Методологической основой  развития певческих навыков у слабослышащих учащихся  являются теоретические положения философской, эстетической, психолого-педагогической, сурдопедагогической науки о музыкальном воспитании как необходимом </w:t>
      </w:r>
      <w:r w:rsidRPr="00401A4D">
        <w:rPr>
          <w:rFonts w:ascii="Times New Roman" w:hAnsi="Times New Roman" w:cs="Times New Roman"/>
          <w:sz w:val="28"/>
          <w:szCs w:val="28"/>
        </w:rPr>
        <w:lastRenderedPageBreak/>
        <w:t xml:space="preserve">средстве всестороннего и гармонического развитии личности ребенка (Б.В. Асафьев, М.С. Каган, А.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Сохор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Столович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Тельчарова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 и др.), о единстве эмоционального и сознательного в процессах восприятия музыки </w:t>
      </w:r>
      <w:proofErr w:type="gramStart"/>
      <w:r w:rsidRPr="00401A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1A4D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Аранов-ский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Л.С., Л.Л. Бочкарев, </w:t>
      </w:r>
      <w:proofErr w:type="gramStart"/>
      <w:r w:rsidRPr="00401A4D">
        <w:rPr>
          <w:rFonts w:ascii="Times New Roman" w:hAnsi="Times New Roman" w:cs="Times New Roman"/>
          <w:sz w:val="28"/>
          <w:szCs w:val="28"/>
        </w:rPr>
        <w:t xml:space="preserve">Л.С. Выготский, Е.Н.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С.Л. Рубинштейн, П.М. Якобсон и др.), о деятельности как необходимом условии формирования психических функций и способностей человека (Б.Г. Ананьев, Л.С. Выготский, Л.Н. Леонтьев и др.), о необходимости педагогического руководства в развитии музыкального восприятия в  детском возрасте (В.К.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Бе-лобородова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>, Н.А. Ветлугина, К.В. Тарасова и др.), о благотворном</w:t>
      </w:r>
      <w:proofErr w:type="gramEnd"/>
      <w:r w:rsidRPr="00401A4D">
        <w:rPr>
          <w:rFonts w:ascii="Times New Roman" w:hAnsi="Times New Roman" w:cs="Times New Roman"/>
          <w:sz w:val="28"/>
          <w:szCs w:val="28"/>
        </w:rPr>
        <w:t xml:space="preserve">  влиянии музыкального воспитания на речевое и общее психическое развитие детей с нарушением слуха (И.С. </w:t>
      </w:r>
      <w:proofErr w:type="gramStart"/>
      <w:r w:rsidRPr="00401A4D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401A4D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Вилочкина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, Е.З. Яхнина, Г.И.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Яшунская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76C92" w:rsidRPr="00401A4D" w:rsidRDefault="00A76C92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>Психологи считают, что постижение художественного смысла происходит эмоциональным путем, через эмоциональное сопереживание. Основным психологическим механизмом музыкального восприятия является механизм «эмоционального резонанса», сущность которого заключается в эмоционально-интонационном отождествлении, которое вызывается воздействием музыкально-сенсорных систем</w:t>
      </w:r>
      <w:proofErr w:type="gramStart"/>
      <w:r w:rsidRPr="00401A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1A4D">
        <w:rPr>
          <w:rFonts w:ascii="Times New Roman" w:hAnsi="Times New Roman" w:cs="Times New Roman"/>
          <w:sz w:val="28"/>
          <w:szCs w:val="28"/>
        </w:rPr>
        <w:t xml:space="preserve"> Эмоциональность - как главная и специфическая особенность музыкального восприятия, находит обоснование в теории интонации Б.М. Асафьева. Он полагает, что всякий звук  несет информацию о «намерениях» объекта по отношению к человеку. Слушатель интуитивно ощущает музыкальную речь как обращенное к нему осмысленное высказывание. Такое личностное переживание музыкального процесса связано с тем, что слушатель в ходе музыкального восприятия «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соинтонирует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>», «сопереживает» воспринимаемую музыку и поэтому не может воспринимать ее как посторонний для себя объект.</w:t>
      </w:r>
    </w:p>
    <w:p w:rsidR="00A76C92" w:rsidRPr="00401A4D" w:rsidRDefault="00A76C92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 xml:space="preserve">Исследования эмоционально-эстетической реакции слушателя на музыкальное произведение (А.Г. Костюк, П.М. Якобсон и др.) показывают, что музыкальные эмоции являются не только спутниками, но и компонентами перцептивного процесса. Они отличаются динамичностью, </w:t>
      </w:r>
      <w:r w:rsidRPr="00401A4D">
        <w:rPr>
          <w:rFonts w:ascii="Times New Roman" w:hAnsi="Times New Roman" w:cs="Times New Roman"/>
          <w:sz w:val="28"/>
          <w:szCs w:val="28"/>
        </w:rPr>
        <w:lastRenderedPageBreak/>
        <w:t>которая связана с временным характером музыки, и эстетической насыщенностью. Возникая в процессе восприятия музыки, эмоциональная реакция изменяет поведение слушателя, его настроения, мысли, становится на время слушания «доминирующей тенденцией личности, его психической деятельности»</w:t>
      </w:r>
      <w:proofErr w:type="gramStart"/>
      <w:r w:rsidRPr="00401A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1A4D">
        <w:rPr>
          <w:rFonts w:ascii="Times New Roman" w:hAnsi="Times New Roman" w:cs="Times New Roman"/>
          <w:sz w:val="28"/>
          <w:szCs w:val="28"/>
        </w:rPr>
        <w:t xml:space="preserve"> Исследователи отмечают, что эмоции не только направляют процесс восприятия - мышления, влияют на оценку художественного произведения, но и являются своеобразным пусковым механизмом для возникновения ассоциаций, художественных образов в процессе восприятия музыки (Л.С. Выготский и др.). При эмоциональном восприятии музыки ассоциации возникают чаще.</w:t>
      </w:r>
    </w:p>
    <w:p w:rsidR="00A76C92" w:rsidRPr="00401A4D" w:rsidRDefault="00A76C92" w:rsidP="00401A4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1A4D">
        <w:rPr>
          <w:rFonts w:ascii="Times New Roman" w:hAnsi="Times New Roman" w:cs="Times New Roman"/>
          <w:sz w:val="28"/>
          <w:szCs w:val="28"/>
        </w:rPr>
        <w:t xml:space="preserve">Музыкальное восприятие (как сложный перцептивный акт) связано с другими формами психической деятельности человека - мышлением, воображением, ассоциациями, речью, с </w:t>
      </w:r>
      <w:proofErr w:type="spellStart"/>
      <w:r w:rsidRPr="00401A4D">
        <w:rPr>
          <w:rFonts w:ascii="Times New Roman" w:hAnsi="Times New Roman" w:cs="Times New Roman"/>
          <w:sz w:val="28"/>
          <w:szCs w:val="28"/>
        </w:rPr>
        <w:t>неслуховыми</w:t>
      </w:r>
      <w:proofErr w:type="spellEnd"/>
      <w:r w:rsidRPr="00401A4D">
        <w:rPr>
          <w:rFonts w:ascii="Times New Roman" w:hAnsi="Times New Roman" w:cs="Times New Roman"/>
          <w:sz w:val="28"/>
          <w:szCs w:val="28"/>
        </w:rPr>
        <w:t xml:space="preserve"> действиями, входящими в музыкальное поведение человека (моторно-двигательными р</w:t>
      </w:r>
      <w:bookmarkStart w:id="0" w:name="_GoBack"/>
      <w:bookmarkEnd w:id="0"/>
      <w:r w:rsidRPr="00401A4D">
        <w:rPr>
          <w:rFonts w:ascii="Times New Roman" w:hAnsi="Times New Roman" w:cs="Times New Roman"/>
          <w:sz w:val="28"/>
          <w:szCs w:val="28"/>
        </w:rPr>
        <w:t>еакциями).</w:t>
      </w:r>
    </w:p>
    <w:sectPr w:rsidR="00A76C92" w:rsidRPr="0040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3A"/>
    <w:rsid w:val="000043D6"/>
    <w:rsid w:val="00006708"/>
    <w:rsid w:val="00016BE6"/>
    <w:rsid w:val="0002038C"/>
    <w:rsid w:val="00022C4B"/>
    <w:rsid w:val="00026815"/>
    <w:rsid w:val="00030E9E"/>
    <w:rsid w:val="00036161"/>
    <w:rsid w:val="00052280"/>
    <w:rsid w:val="00062132"/>
    <w:rsid w:val="0006325F"/>
    <w:rsid w:val="00067EF4"/>
    <w:rsid w:val="00082D5D"/>
    <w:rsid w:val="00084060"/>
    <w:rsid w:val="00096D39"/>
    <w:rsid w:val="000A3DE4"/>
    <w:rsid w:val="000B388C"/>
    <w:rsid w:val="000B53AC"/>
    <w:rsid w:val="000D0948"/>
    <w:rsid w:val="000D7426"/>
    <w:rsid w:val="000E46E7"/>
    <w:rsid w:val="000F39CD"/>
    <w:rsid w:val="000F4356"/>
    <w:rsid w:val="000F6598"/>
    <w:rsid w:val="00105D61"/>
    <w:rsid w:val="00107405"/>
    <w:rsid w:val="00112CF3"/>
    <w:rsid w:val="00113B66"/>
    <w:rsid w:val="00120498"/>
    <w:rsid w:val="00124FA4"/>
    <w:rsid w:val="001303D6"/>
    <w:rsid w:val="00130E96"/>
    <w:rsid w:val="00134A31"/>
    <w:rsid w:val="001455DE"/>
    <w:rsid w:val="0015033C"/>
    <w:rsid w:val="00150721"/>
    <w:rsid w:val="00166361"/>
    <w:rsid w:val="00192663"/>
    <w:rsid w:val="00196C48"/>
    <w:rsid w:val="001B4195"/>
    <w:rsid w:val="001B6E46"/>
    <w:rsid w:val="001D446A"/>
    <w:rsid w:val="001F5BB5"/>
    <w:rsid w:val="00201B5D"/>
    <w:rsid w:val="00211E52"/>
    <w:rsid w:val="002149A6"/>
    <w:rsid w:val="002213E2"/>
    <w:rsid w:val="002219FE"/>
    <w:rsid w:val="00222252"/>
    <w:rsid w:val="0022297E"/>
    <w:rsid w:val="0022602E"/>
    <w:rsid w:val="002265DA"/>
    <w:rsid w:val="00234F79"/>
    <w:rsid w:val="0025537D"/>
    <w:rsid w:val="00265284"/>
    <w:rsid w:val="002C0387"/>
    <w:rsid w:val="002C5768"/>
    <w:rsid w:val="002D6805"/>
    <w:rsid w:val="002E2C2C"/>
    <w:rsid w:val="002F08E1"/>
    <w:rsid w:val="002F1722"/>
    <w:rsid w:val="002F2654"/>
    <w:rsid w:val="002F4AF9"/>
    <w:rsid w:val="002F618D"/>
    <w:rsid w:val="0030170B"/>
    <w:rsid w:val="0032053B"/>
    <w:rsid w:val="00320C8E"/>
    <w:rsid w:val="00324A87"/>
    <w:rsid w:val="00330628"/>
    <w:rsid w:val="00342399"/>
    <w:rsid w:val="003445FA"/>
    <w:rsid w:val="00347CFC"/>
    <w:rsid w:val="0035187B"/>
    <w:rsid w:val="00357707"/>
    <w:rsid w:val="00361962"/>
    <w:rsid w:val="00363012"/>
    <w:rsid w:val="00373F25"/>
    <w:rsid w:val="003820DF"/>
    <w:rsid w:val="00383319"/>
    <w:rsid w:val="00392F63"/>
    <w:rsid w:val="0039378A"/>
    <w:rsid w:val="003A1DA6"/>
    <w:rsid w:val="003A35A8"/>
    <w:rsid w:val="003B75ED"/>
    <w:rsid w:val="003C01EA"/>
    <w:rsid w:val="003C2510"/>
    <w:rsid w:val="003C3145"/>
    <w:rsid w:val="003C3D7B"/>
    <w:rsid w:val="003E4DD3"/>
    <w:rsid w:val="003E5B90"/>
    <w:rsid w:val="003F270F"/>
    <w:rsid w:val="003F4B01"/>
    <w:rsid w:val="00401A4D"/>
    <w:rsid w:val="00403799"/>
    <w:rsid w:val="00405929"/>
    <w:rsid w:val="00407EDD"/>
    <w:rsid w:val="004118F2"/>
    <w:rsid w:val="0042742C"/>
    <w:rsid w:val="0043666A"/>
    <w:rsid w:val="00444E32"/>
    <w:rsid w:val="00450E2C"/>
    <w:rsid w:val="00456954"/>
    <w:rsid w:val="00461CA3"/>
    <w:rsid w:val="004677B4"/>
    <w:rsid w:val="00475290"/>
    <w:rsid w:val="00490D91"/>
    <w:rsid w:val="004B44FF"/>
    <w:rsid w:val="004B451B"/>
    <w:rsid w:val="004B4C30"/>
    <w:rsid w:val="004B6BE8"/>
    <w:rsid w:val="004B7C9A"/>
    <w:rsid w:val="004C5BF2"/>
    <w:rsid w:val="004D20B6"/>
    <w:rsid w:val="004E1939"/>
    <w:rsid w:val="004E1FFD"/>
    <w:rsid w:val="004F3660"/>
    <w:rsid w:val="0050220F"/>
    <w:rsid w:val="005333AF"/>
    <w:rsid w:val="005341B9"/>
    <w:rsid w:val="00542F94"/>
    <w:rsid w:val="00543957"/>
    <w:rsid w:val="00573F9C"/>
    <w:rsid w:val="00577361"/>
    <w:rsid w:val="00586FA7"/>
    <w:rsid w:val="005952A5"/>
    <w:rsid w:val="005C0CCD"/>
    <w:rsid w:val="005C1702"/>
    <w:rsid w:val="005D1674"/>
    <w:rsid w:val="005D3E4F"/>
    <w:rsid w:val="005F6202"/>
    <w:rsid w:val="005F699C"/>
    <w:rsid w:val="00610D88"/>
    <w:rsid w:val="00631D49"/>
    <w:rsid w:val="00645DD2"/>
    <w:rsid w:val="00650823"/>
    <w:rsid w:val="00680C83"/>
    <w:rsid w:val="0068217A"/>
    <w:rsid w:val="00694429"/>
    <w:rsid w:val="006C1036"/>
    <w:rsid w:val="006C4E1F"/>
    <w:rsid w:val="006D355F"/>
    <w:rsid w:val="00701D40"/>
    <w:rsid w:val="00710899"/>
    <w:rsid w:val="0073769E"/>
    <w:rsid w:val="00747709"/>
    <w:rsid w:val="0076333E"/>
    <w:rsid w:val="00775A84"/>
    <w:rsid w:val="007831C3"/>
    <w:rsid w:val="007844FD"/>
    <w:rsid w:val="00796750"/>
    <w:rsid w:val="007A086C"/>
    <w:rsid w:val="007A566E"/>
    <w:rsid w:val="007A6675"/>
    <w:rsid w:val="007B7B28"/>
    <w:rsid w:val="007D5239"/>
    <w:rsid w:val="007E13E8"/>
    <w:rsid w:val="007E2523"/>
    <w:rsid w:val="007E66D3"/>
    <w:rsid w:val="007F4369"/>
    <w:rsid w:val="00803976"/>
    <w:rsid w:val="00805892"/>
    <w:rsid w:val="0081289A"/>
    <w:rsid w:val="0081343B"/>
    <w:rsid w:val="0081557F"/>
    <w:rsid w:val="00815CC1"/>
    <w:rsid w:val="00847CFE"/>
    <w:rsid w:val="00856B84"/>
    <w:rsid w:val="008574E2"/>
    <w:rsid w:val="00864FD0"/>
    <w:rsid w:val="00866FCD"/>
    <w:rsid w:val="00867655"/>
    <w:rsid w:val="00873496"/>
    <w:rsid w:val="00875FC6"/>
    <w:rsid w:val="008775B4"/>
    <w:rsid w:val="00884195"/>
    <w:rsid w:val="0088670B"/>
    <w:rsid w:val="00887B3A"/>
    <w:rsid w:val="00892ECA"/>
    <w:rsid w:val="00894363"/>
    <w:rsid w:val="00894E05"/>
    <w:rsid w:val="0089591A"/>
    <w:rsid w:val="008A141A"/>
    <w:rsid w:val="008B1308"/>
    <w:rsid w:val="008B7369"/>
    <w:rsid w:val="008C6F8A"/>
    <w:rsid w:val="008C7C81"/>
    <w:rsid w:val="008D05C2"/>
    <w:rsid w:val="008D0E40"/>
    <w:rsid w:val="008D2FCE"/>
    <w:rsid w:val="008E229E"/>
    <w:rsid w:val="008E23C9"/>
    <w:rsid w:val="008F1CB2"/>
    <w:rsid w:val="008F1E97"/>
    <w:rsid w:val="008F27CF"/>
    <w:rsid w:val="00904F4A"/>
    <w:rsid w:val="00912F89"/>
    <w:rsid w:val="00943366"/>
    <w:rsid w:val="00945C17"/>
    <w:rsid w:val="00950426"/>
    <w:rsid w:val="00952842"/>
    <w:rsid w:val="00956229"/>
    <w:rsid w:val="0095659D"/>
    <w:rsid w:val="00956D13"/>
    <w:rsid w:val="0096036D"/>
    <w:rsid w:val="009666E2"/>
    <w:rsid w:val="00971D93"/>
    <w:rsid w:val="00973611"/>
    <w:rsid w:val="00981023"/>
    <w:rsid w:val="00983D8F"/>
    <w:rsid w:val="009A3522"/>
    <w:rsid w:val="009A5473"/>
    <w:rsid w:val="009D5E4D"/>
    <w:rsid w:val="009D78C6"/>
    <w:rsid w:val="009E674D"/>
    <w:rsid w:val="009F40D4"/>
    <w:rsid w:val="00A0500C"/>
    <w:rsid w:val="00A06350"/>
    <w:rsid w:val="00A074C8"/>
    <w:rsid w:val="00A1055D"/>
    <w:rsid w:val="00A21F67"/>
    <w:rsid w:val="00A52D48"/>
    <w:rsid w:val="00A615AB"/>
    <w:rsid w:val="00A70086"/>
    <w:rsid w:val="00A71D03"/>
    <w:rsid w:val="00A76C92"/>
    <w:rsid w:val="00A86810"/>
    <w:rsid w:val="00A90D32"/>
    <w:rsid w:val="00A9393D"/>
    <w:rsid w:val="00A94947"/>
    <w:rsid w:val="00AA0C02"/>
    <w:rsid w:val="00AA60F8"/>
    <w:rsid w:val="00AA63B2"/>
    <w:rsid w:val="00AB137D"/>
    <w:rsid w:val="00AC6551"/>
    <w:rsid w:val="00AD1A51"/>
    <w:rsid w:val="00AE4229"/>
    <w:rsid w:val="00AF208A"/>
    <w:rsid w:val="00AF3678"/>
    <w:rsid w:val="00AF73CF"/>
    <w:rsid w:val="00B10F1D"/>
    <w:rsid w:val="00B1741E"/>
    <w:rsid w:val="00B24705"/>
    <w:rsid w:val="00B266C6"/>
    <w:rsid w:val="00B43316"/>
    <w:rsid w:val="00B660CF"/>
    <w:rsid w:val="00B80AD9"/>
    <w:rsid w:val="00B86BDF"/>
    <w:rsid w:val="00B90D39"/>
    <w:rsid w:val="00B93405"/>
    <w:rsid w:val="00BA085F"/>
    <w:rsid w:val="00BA603F"/>
    <w:rsid w:val="00BB561F"/>
    <w:rsid w:val="00BB5A9B"/>
    <w:rsid w:val="00BC097B"/>
    <w:rsid w:val="00BC1B01"/>
    <w:rsid w:val="00BC2274"/>
    <w:rsid w:val="00BC364B"/>
    <w:rsid w:val="00BF533A"/>
    <w:rsid w:val="00C01D9A"/>
    <w:rsid w:val="00C06D6A"/>
    <w:rsid w:val="00C125C5"/>
    <w:rsid w:val="00C20B8F"/>
    <w:rsid w:val="00C214AD"/>
    <w:rsid w:val="00C217E7"/>
    <w:rsid w:val="00C22517"/>
    <w:rsid w:val="00C30909"/>
    <w:rsid w:val="00C3713E"/>
    <w:rsid w:val="00C50675"/>
    <w:rsid w:val="00C60F09"/>
    <w:rsid w:val="00C60F5F"/>
    <w:rsid w:val="00C62576"/>
    <w:rsid w:val="00C9235B"/>
    <w:rsid w:val="00CA218D"/>
    <w:rsid w:val="00CC2053"/>
    <w:rsid w:val="00CD18FD"/>
    <w:rsid w:val="00CD21AA"/>
    <w:rsid w:val="00CD50AA"/>
    <w:rsid w:val="00CE101F"/>
    <w:rsid w:val="00CE18B8"/>
    <w:rsid w:val="00CE39CC"/>
    <w:rsid w:val="00CE424D"/>
    <w:rsid w:val="00CE4F36"/>
    <w:rsid w:val="00CF1898"/>
    <w:rsid w:val="00D00F5A"/>
    <w:rsid w:val="00D04B68"/>
    <w:rsid w:val="00D10218"/>
    <w:rsid w:val="00D17546"/>
    <w:rsid w:val="00D26CCE"/>
    <w:rsid w:val="00D3019C"/>
    <w:rsid w:val="00D40DC5"/>
    <w:rsid w:val="00D41222"/>
    <w:rsid w:val="00D41E69"/>
    <w:rsid w:val="00D435FD"/>
    <w:rsid w:val="00D436FD"/>
    <w:rsid w:val="00D46392"/>
    <w:rsid w:val="00D51810"/>
    <w:rsid w:val="00D63577"/>
    <w:rsid w:val="00D67F3E"/>
    <w:rsid w:val="00D70D01"/>
    <w:rsid w:val="00D70D24"/>
    <w:rsid w:val="00D73A09"/>
    <w:rsid w:val="00D87A6C"/>
    <w:rsid w:val="00D933C5"/>
    <w:rsid w:val="00DA0ED1"/>
    <w:rsid w:val="00DB1B5D"/>
    <w:rsid w:val="00DB3E9E"/>
    <w:rsid w:val="00DD72C6"/>
    <w:rsid w:val="00E4587F"/>
    <w:rsid w:val="00E469DD"/>
    <w:rsid w:val="00E46D06"/>
    <w:rsid w:val="00E511DD"/>
    <w:rsid w:val="00E60783"/>
    <w:rsid w:val="00E7356B"/>
    <w:rsid w:val="00E7792E"/>
    <w:rsid w:val="00E82CAF"/>
    <w:rsid w:val="00E86864"/>
    <w:rsid w:val="00E87429"/>
    <w:rsid w:val="00E93813"/>
    <w:rsid w:val="00E97C7A"/>
    <w:rsid w:val="00EC068A"/>
    <w:rsid w:val="00ED1A6C"/>
    <w:rsid w:val="00ED7DEF"/>
    <w:rsid w:val="00EE1AA2"/>
    <w:rsid w:val="00F15E4A"/>
    <w:rsid w:val="00F16138"/>
    <w:rsid w:val="00F17B8F"/>
    <w:rsid w:val="00F33076"/>
    <w:rsid w:val="00F46C73"/>
    <w:rsid w:val="00F7535E"/>
    <w:rsid w:val="00F81086"/>
    <w:rsid w:val="00F945BE"/>
    <w:rsid w:val="00F97500"/>
    <w:rsid w:val="00FA093E"/>
    <w:rsid w:val="00FA526E"/>
    <w:rsid w:val="00FA693D"/>
    <w:rsid w:val="00FA7929"/>
    <w:rsid w:val="00FB47B0"/>
    <w:rsid w:val="00FC0446"/>
    <w:rsid w:val="00FC411E"/>
    <w:rsid w:val="00FD715F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6</cp:revision>
  <dcterms:created xsi:type="dcterms:W3CDTF">2014-10-22T08:45:00Z</dcterms:created>
  <dcterms:modified xsi:type="dcterms:W3CDTF">2014-11-01T04:03:00Z</dcterms:modified>
</cp:coreProperties>
</file>