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8F56F9" w:rsidP="0074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возможностей интерактивной доски на уроках математики</w:t>
      </w:r>
    </w:p>
    <w:p w:rsidR="007465FD" w:rsidRPr="007465FD" w:rsidRDefault="007465FD" w:rsidP="007465FD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7465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1</w:t>
      </w:r>
    </w:p>
    <w:p w:rsidR="00086F6C" w:rsidRPr="00141AB3" w:rsidRDefault="00086F6C" w:rsidP="00086F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</w:pPr>
    </w:p>
    <w:p w:rsidR="00086F6C" w:rsidRPr="00772D97" w:rsidRDefault="007465FD" w:rsidP="0008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Слайд 2</w:t>
      </w:r>
      <w:r w:rsidR="00772D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</w:t>
      </w:r>
      <w:r w:rsidR="00772D97" w:rsidRPr="0077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К.Ф.Гаусса</w:t>
      </w:r>
    </w:p>
    <w:tbl>
      <w:tblPr>
        <w:tblW w:w="5553" w:type="pct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086F6C" w:rsidRPr="0027350E" w:rsidTr="00086F6C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086F6C" w:rsidRDefault="00086F6C" w:rsidP="00377CAB">
            <w:pPr>
              <w:spacing w:after="0" w:line="240" w:lineRule="auto"/>
              <w:ind w:left="-900" w:firstLine="540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921DB9" w:rsidRDefault="00921DB9" w:rsidP="0092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– одно из самых современных средств обучения в школе, технология работы с которой сегодня активно осваивается учителями самых разных школьных предметов. Она помогает учителю сделать любые занятия яркими и увлекательными.</w:t>
            </w:r>
          </w:p>
          <w:p w:rsidR="00921DB9" w:rsidRDefault="00921DB9" w:rsidP="00921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интерактивной доски в учебном процессе значительно повышает эффективность усвоения материала учащимися, при значительной экономии времени, а также мотивирует учеников на получение знаний и успешность. Работа на уроке становится живым действием, вызывающим у ученика неподдельную заинтересованность.</w:t>
            </w:r>
          </w:p>
          <w:p w:rsidR="00921DB9" w:rsidRDefault="00921DB9" w:rsidP="00377C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5FD" w:rsidRDefault="00086F6C" w:rsidP="00377C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F56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Помня слова К. Ф. Гаусса о том, что «математика – наука для глаз, а не для ушей», считаю, что математика – это один из тех предметов, в котором использование </w:t>
            </w:r>
            <w:proofErr w:type="spellStart"/>
            <w:r w:rsidRPr="008F56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интердоски</w:t>
            </w:r>
            <w:proofErr w:type="spellEnd"/>
            <w:r w:rsidRPr="008F56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</w:t>
            </w:r>
            <w:r w:rsidRPr="0094264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.</w:t>
            </w:r>
          </w:p>
          <w:p w:rsidR="00086F6C" w:rsidRPr="007465FD" w:rsidRDefault="00086F6C" w:rsidP="00377C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4264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 </w:t>
            </w:r>
            <w:r w:rsidRPr="0094264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="007465FD" w:rsidRPr="007465F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bidi="en-US"/>
              </w:rPr>
              <w:t>Слайд 3</w:t>
            </w:r>
          </w:p>
          <w:p w:rsidR="007465FD" w:rsidRDefault="00086F6C" w:rsidP="00377C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71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данным исследований, в памяти человека остается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 услышанного материала, 33% увиденного, 50% увиденного и услышанного,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 материала, если ученик вовлечен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активные действия в  процессе обучения</w:t>
            </w:r>
            <w:r w:rsidRPr="0071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отличие от обычного мультимедийного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 обучения ярким, наглядным,</w:t>
            </w:r>
            <w:r w:rsidR="000F1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3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динамичным.</w:t>
            </w:r>
            <w:r w:rsidR="00D5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086F6C" w:rsidRDefault="007465FD" w:rsidP="00377C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F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Слайд4</w:t>
            </w:r>
            <w:proofErr w:type="gramStart"/>
            <w:r w:rsidR="00086F6C" w:rsidRPr="007465F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</w:r>
            <w:r w:rsidR="00086F6C" w:rsidRPr="001F1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86F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086F6C" w:rsidRPr="00436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086F6C" w:rsidRPr="00436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становлюсь на некоторых моментах из своего опыта организации урока с использованием интерактивной доски 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Smart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Board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данной марки сопровождается программным обеспечением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Notebook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состав которого  входят средства для подготовки материалов к урок</w:t>
            </w:r>
            <w:r w:rsidR="000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Программа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Notebook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позволяет  изготовлять своего рода «презентацию» к уроку, состоящую из отдельных страниц (слайдов), сменяющих друг друга в произвольном порядке. Готовить материалы к уроку с использованием интерактивной доски можно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любом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компьютере, где установлена программа 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Board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затем созданный файл-презентацию нужно переместить на ПК, непосредственно соединенный с интерактивной доской и проводить урок.</w:t>
            </w:r>
            <w:r w:rsidR="0008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Причем, в отличие от обычной презентации, каждая страница 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Notebook</w:t>
            </w:r>
            <w:r w:rsidR="00086F6C"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6F6C" w:rsidRPr="00436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урока интерактивна, с ней могут работать  учитель и ученики, изменяя ее содержание, внося любой текст, перемещая, удаляя и добавляя различные объекты с помощью набора предоставленных инструментов</w:t>
            </w:r>
            <w:r w:rsidR="0008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6F6C" w:rsidRDefault="00086F6C" w:rsidP="00377C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составлении уроков я использую программу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56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SMART</w:t>
            </w:r>
            <w:r w:rsidRPr="00BC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Notebook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10 (11)</w:t>
            </w:r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инструмент </w:t>
            </w:r>
            <w:proofErr w:type="spellStart"/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</w:t>
            </w:r>
            <w:proofErr w:type="spellEnd"/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Activity</w:t>
            </w:r>
            <w:proofErr w:type="spellEnd"/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который содержит богатый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математике,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коллекцию интерактивных средств</w:t>
            </w:r>
            <w:r w:rsidRPr="00BC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5E3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E3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86F6C" w:rsidRPr="007465FD" w:rsidRDefault="00086F6C" w:rsidP="00377C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себя я четко определила несколько режимов работы ИД: </w:t>
            </w:r>
            <w:r w:rsidRPr="007465F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(слайд</w:t>
            </w:r>
            <w:r w:rsidR="007465FD" w:rsidRPr="007465F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5</w:t>
            </w:r>
            <w:r w:rsidRPr="007465F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086F6C" w:rsidRPr="00BC56BA" w:rsidRDefault="00086F6C" w:rsidP="00086F6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Проекция – демонстрация (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Notebook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Point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>, видео, мультимедиа, текст – документ)</w:t>
            </w:r>
          </w:p>
          <w:p w:rsidR="00086F6C" w:rsidRPr="00BC56BA" w:rsidRDefault="00086F6C" w:rsidP="00086F6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>Граффити (электронное перо)</w:t>
            </w:r>
          </w:p>
          <w:p w:rsidR="00086F6C" w:rsidRPr="00BC56BA" w:rsidRDefault="00086F6C" w:rsidP="00086F6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(просмотр 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Web</w:t>
            </w: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страниц, использование ресурсов интернета, электронной почты)</w:t>
            </w:r>
          </w:p>
          <w:p w:rsidR="00086F6C" w:rsidRPr="00BC56BA" w:rsidRDefault="00086F6C" w:rsidP="00086F6C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>Объект (функция перетаскивания)</w:t>
            </w:r>
          </w:p>
          <w:p w:rsidR="00086F6C" w:rsidRDefault="00086F6C" w:rsidP="0037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6BA">
              <w:rPr>
                <w:rFonts w:ascii="Times New Roman" w:eastAsia="Calibri" w:hAnsi="Times New Roman" w:cs="Times New Roman"/>
                <w:sz w:val="28"/>
                <w:szCs w:val="28"/>
              </w:rPr>
              <w:t>Приёмы данной функции: соединить, классифицировать, группировка, сортировать, заполнить пропуски, упорядочить и т.д.</w:t>
            </w:r>
          </w:p>
          <w:p w:rsidR="00086F6C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Воздействие учебного материала на учащихся во многом зависит от степени и уровня  его иллюстрации. Визуальная насыщенность учебного материала делает его ярким, убедительным, способствует лучшему его усвоению и запоминанию. Поэтому при  изучении новой темы часто использую  презентации. Преимущество презентации,  воспроизведенной через интерактивную  доску в том, что мы можем делать в ней пометки, дополнительные записи, выделять цветом наиболее важную информацию. Все это  позволяет акцентировать внимание учащихся на значимых моментах излагаемой информации.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</w:p>
          <w:p w:rsidR="00193338" w:rsidRDefault="00193338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  <w:p w:rsidR="007465FD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Применяю интер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активную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доску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на всех этапах урока: при объяснении и закреплении нового материала, повторении и проверке его усвоения. Остановлюсь на некоторых из них.</w:t>
            </w:r>
            <w:r w:rsidR="007465FD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</w:p>
          <w:p w:rsidR="007465FD" w:rsidRDefault="007465FD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  <w:p w:rsidR="00086F6C" w:rsidRDefault="00086F6C" w:rsidP="00377C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F42">
              <w:rPr>
                <w:rFonts w:ascii="Times New Roman" w:eastAsia="Calibri" w:hAnsi="Times New Roman" w:cs="Times New Roman"/>
                <w:sz w:val="28"/>
                <w:szCs w:val="28"/>
              </w:rPr>
              <w:t>Итак, начало урока. Куда более эстетично смотрится тема урока, зафиксированная не на меловой доске</w:t>
            </w:r>
            <w:r w:rsidR="000F12A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465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на слайде </w:t>
            </w:r>
            <w:r w:rsidR="007465FD" w:rsidRPr="007465F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(слайд 6</w:t>
            </w:r>
            <w:r w:rsidRPr="007465F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).</w:t>
            </w:r>
          </w:p>
          <w:p w:rsidR="007465FD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Очень удобно использовать интерактивную доску  при проверке домашнего задания. Можно заранее сохранить решение задач, и на уроке воспроизвести и прокомментировать решение. Можно  сканировать и проецировать на доску решение из тетради ученика  и сразу же производить проверку.  Если в решении были ошибки, дети видят их,   вместе обсуждают и исправляют.    </w:t>
            </w:r>
            <w:r w:rsidR="00C77D09">
              <w:rPr>
                <w:rFonts w:ascii="TimesNewRomanPSMT" w:eastAsia="Calibri" w:hAnsi="TimesNewRomanPSMT" w:cs="TimesNewRomanPSMT"/>
                <w:sz w:val="28"/>
                <w:szCs w:val="28"/>
              </w:rPr>
              <w:t>А можно сделать заготовку,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</w:t>
            </w:r>
            <w:r w:rsidR="00C77D09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в котор</w:t>
            </w:r>
            <w:r w:rsidR="00C77D0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ой пропущены ключевые слова, </w:t>
            </w:r>
            <w:r w:rsidR="00C77D09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фразы.</w:t>
            </w:r>
            <w:r w:rsidR="00C77D0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C77D09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Учащийся заполняет пропуски,  комментирует сво</w:t>
            </w:r>
            <w:r w:rsidR="00A97F33">
              <w:rPr>
                <w:rFonts w:ascii="TimesNewRomanPSMT" w:eastAsia="Calibri" w:hAnsi="TimesNewRomanPSMT" w:cs="TimesNewRomanPSMT"/>
                <w:sz w:val="28"/>
                <w:szCs w:val="28"/>
              </w:rPr>
              <w:t>ю работу и формулирует правило.</w:t>
            </w:r>
          </w:p>
          <w:p w:rsidR="00086F6C" w:rsidRDefault="00C77D09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7465FD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(слайд </w:t>
            </w:r>
            <w:r w:rsidR="007465FD" w:rsidRPr="007465FD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7</w:t>
            </w:r>
            <w:r w:rsidRPr="007465FD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)</w:t>
            </w:r>
            <w:r w:rsidR="00A97F33" w:rsidRPr="007465FD">
              <w:rPr>
                <w:rFonts w:ascii="TimesNewRomanPSMT" w:eastAsia="Calibri" w:hAnsi="TimesNewRomanPSMT" w:cs="TimesNewRomanPSMT"/>
                <w:color w:val="C00000"/>
                <w:sz w:val="28"/>
                <w:szCs w:val="28"/>
              </w:rPr>
              <w:t xml:space="preserve"> </w:t>
            </w:r>
            <w:r w:rsidR="00A97F33">
              <w:rPr>
                <w:rFonts w:ascii="TimesNewRomanPSMT" w:eastAsia="Calibri" w:hAnsi="TimesNewRomanPSMT" w:cs="TimesNewRomanPSMT"/>
                <w:sz w:val="28"/>
                <w:szCs w:val="28"/>
              </w:rPr>
              <w:t>Например, правило построения квадратичной функции. А также задание на чтение графика.</w:t>
            </w:r>
            <w:r w:rsidR="007465FD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7465FD" w:rsidRPr="007465FD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Слайды 8-9</w:t>
            </w:r>
          </w:p>
          <w:p w:rsidR="00422BAF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Часто использую интерактивную доску для проверки усвоения устн</w:t>
            </w:r>
            <w:r w:rsidR="00A97F33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ого </w:t>
            </w:r>
            <w:r w:rsidR="00A97F33">
              <w:rPr>
                <w:rFonts w:ascii="TimesNewRomanPSMT" w:eastAsia="Calibri" w:hAnsi="TimesNewRomanPSMT" w:cs="TimesNewRomanPSMT"/>
                <w:sz w:val="28"/>
                <w:szCs w:val="28"/>
              </w:rPr>
              <w:lastRenderedPageBreak/>
              <w:t>материала, например, правил</w:t>
            </w:r>
            <w:r w:rsidR="00422BAF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, определений </w:t>
            </w:r>
            <w:r w:rsidR="00422BAF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Слайд 10</w:t>
            </w:r>
          </w:p>
          <w:p w:rsidR="00086F6C" w:rsidRPr="00422BAF" w:rsidRDefault="00A97F33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(слайд</w:t>
            </w:r>
            <w:r w:rsid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11</w:t>
            </w:r>
            <w:r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)</w:t>
            </w:r>
            <w:r w:rsidRPr="00422BAF">
              <w:rPr>
                <w:rFonts w:ascii="TimesNewRomanPSMT" w:eastAsia="Calibri" w:hAnsi="TimesNewRomanPSMT" w:cs="TimesNewRomanPSMT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Р</w:t>
            </w:r>
            <w:r w:rsidR="00C761DC">
              <w:rPr>
                <w:rFonts w:ascii="TimesNewRomanPSMT" w:eastAsia="Calibri" w:hAnsi="TimesNewRomanPSMT" w:cs="TimesNewRomanPSMT"/>
                <w:sz w:val="28"/>
                <w:szCs w:val="28"/>
              </w:rPr>
              <w:t>аботая над определениями по теме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«Правильные многоугольники» н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а доске делается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следующая 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заготовка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 Используя шкалу, выбирая произвольную цифру, учащийся отвечает на появившийся вопрос. П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ри изучении темы «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Многогранники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» </w:t>
            </w:r>
            <w:r w:rsid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Слайд 12 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предлагаю учащимся задание</w:t>
            </w:r>
            <w:r w:rsidR="00C761DC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на соответствие, </w:t>
            </w:r>
            <w:r w:rsidR="00C761DC" w:rsidRPr="00C761DC">
              <w:rPr>
                <w:rFonts w:ascii="TimesNewRomanPSMT" w:eastAsia="Calibri" w:hAnsi="TimesNewRomanPSMT" w:cs="TimesNewRomanPSMT"/>
                <w:sz w:val="28"/>
                <w:szCs w:val="28"/>
              </w:rPr>
              <w:t>которое</w:t>
            </w:r>
            <w:r w:rsidR="00C761DC" w:rsidRPr="00C761DC">
              <w:rPr>
                <w:rFonts w:ascii="Times New Roman" w:hAnsi="Times New Roman"/>
                <w:sz w:val="28"/>
                <w:szCs w:val="28"/>
              </w:rPr>
              <w:t xml:space="preserve"> устанавливается благодаря перемещению заранее заготовленных</w:t>
            </w:r>
            <w:r w:rsidR="00C7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C761DC">
              <w:rPr>
                <w:rFonts w:ascii="TimesNewRomanPSMT" w:eastAsia="Calibri" w:hAnsi="TimesNewRomanPSMT" w:cs="TimesNewRomanPSMT"/>
                <w:sz w:val="28"/>
                <w:szCs w:val="28"/>
              </w:rPr>
              <w:t>ответов.</w:t>
            </w:r>
            <w:r w:rsidR="00422BAF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</w:p>
          <w:p w:rsidR="00AD5493" w:rsidRDefault="00AD5493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Очень нравится обучающимся работать над </w:t>
            </w:r>
            <w:r w:rsidR="00F813B8">
              <w:rPr>
                <w:rFonts w:ascii="TimesNewRomanPSMT" w:eastAsia="Calibri" w:hAnsi="TimesNewRomanPSMT" w:cs="TimesNewRomanPSMT"/>
                <w:sz w:val="28"/>
                <w:szCs w:val="28"/>
              </w:rPr>
              <w:t>математическими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понятиями и терминами с помощью инте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рактивного средства «анаграмма»,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располагая буквы в нужном порядке</w:t>
            </w:r>
            <w:proofErr w:type="gramStart"/>
            <w:r w:rsidR="009C5C79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="009C5C7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9C5C79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9C5C79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9C5C79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лайд</w:t>
            </w:r>
            <w:r w:rsidR="00422BAF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13</w:t>
            </w:r>
            <w:r w:rsidR="009C5C79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)</w:t>
            </w:r>
          </w:p>
          <w:p w:rsidR="00C761DC" w:rsidRPr="001F1A11" w:rsidRDefault="00C761D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</w:t>
            </w:r>
            <w:r w:rsidR="009C5C7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У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добно использовать интерактивную доску при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организации устной работы. </w:t>
            </w:r>
            <w:r w:rsidR="00033645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На слайдах представлены различные способы 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её </w:t>
            </w:r>
            <w:r w:rsidR="00033645">
              <w:rPr>
                <w:rFonts w:ascii="TimesNewRomanPSMT" w:eastAsia="Calibri" w:hAnsi="TimesNewRomanPSMT" w:cs="TimesNewRomanPSMT"/>
                <w:sz w:val="28"/>
                <w:szCs w:val="28"/>
              </w:rPr>
              <w:t>использования</w:t>
            </w:r>
            <w:proofErr w:type="gramStart"/>
            <w:r w:rsidR="00033645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="00033645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лайды   </w:t>
            </w:r>
            <w:r w:rsid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14-20</w:t>
            </w:r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   )</w:t>
            </w:r>
          </w:p>
          <w:p w:rsidR="00086F6C" w:rsidRPr="00422BAF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</w:t>
            </w:r>
            <w:r w:rsidR="00422BAF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Большую помощь учителю оказывает  интерактивная доска 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при </w:t>
            </w:r>
            <w:r w:rsidR="00422BAF">
              <w:rPr>
                <w:rFonts w:ascii="TimesNewRomanPSMT" w:eastAsia="Calibri" w:hAnsi="TimesNewRomanPSMT" w:cs="TimesNewRomanPSMT"/>
                <w:sz w:val="28"/>
                <w:szCs w:val="28"/>
              </w:rPr>
              <w:t>организации самостоятельной работы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учащихся. 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>Учащиеся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выполняют задания в тетрадях, а затем на доску проецируется решение задачи и производится проверка. Это позволяет экономить время и исключает бездумное списывание с доски</w:t>
            </w:r>
            <w:proofErr w:type="gramStart"/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="00033645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лайды  </w:t>
            </w:r>
            <w:r w:rsidR="00422BAF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21-24</w:t>
            </w:r>
            <w:r w:rsidR="00033645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 )</w:t>
            </w:r>
          </w:p>
          <w:p w:rsidR="00010B8E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 Очень эффективно использовать  интерактивную   доску на уроках геометрии.  Например, для устной работы  можно заранее заготовить чертежи, а уже непосредственно на уроке использовать их, то есть выполнять решение задач по готовым чертежам</w:t>
            </w:r>
            <w:proofErr w:type="gramStart"/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010B8E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010B8E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010B8E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010B8E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лайды  </w:t>
            </w:r>
            <w:r w:rsidR="00422BAF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25 -27</w:t>
            </w:r>
            <w:r w:rsidR="00010B8E" w:rsidRPr="00422BAF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)</w:t>
            </w:r>
          </w:p>
          <w:p w:rsidR="00921DB9" w:rsidRPr="00921DB9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  Использование готовых шаблонов и цветной заливки позволяет делать чертеж более наглядным,  способствует  лучшему визуальному восприятию</w:t>
            </w:r>
            <w:proofErr w:type="gramStart"/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лайд 28)</w:t>
            </w:r>
          </w:p>
          <w:p w:rsidR="00921DB9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В процессе решения задачи можно видоизменять чертежи. Делается это довольно  просто:  нажатием кнопки или с помощью специального маркера. </w:t>
            </w:r>
          </w:p>
          <w:p w:rsidR="00086F6C" w:rsidRPr="00921DB9" w:rsidRDefault="00086F6C" w:rsidP="00804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Очень  удобно использовать интерактивную доску при построении всевозможных </w:t>
            </w:r>
            <w:r w:rsidR="008047E8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чертежей. 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8047E8">
              <w:rPr>
                <w:rFonts w:ascii="TimesNewRomanPSMT" w:eastAsia="Calibri" w:hAnsi="TimesNewRomanPSMT" w:cs="TimesNewRomanPSMT"/>
                <w:sz w:val="28"/>
                <w:szCs w:val="28"/>
              </w:rPr>
              <w:t>Для выполнения чертежей удобно пользоваться инструментами, входящими в коллекцию доски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- транспортир, циркуль, линейка</w:t>
            </w:r>
            <w:proofErr w:type="gramStart"/>
            <w:r w:rsidR="008047E8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.(</w:t>
            </w:r>
            <w:proofErr w:type="gramEnd"/>
            <w:r w:rsidR="008047E8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слайд</w:t>
            </w:r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29</w:t>
            </w:r>
            <w:r w:rsidR="008047E8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)</w:t>
            </w:r>
          </w:p>
          <w:p w:rsidR="00086F6C" w:rsidRPr="00921DB9" w:rsidRDefault="00086F6C" w:rsidP="00AD5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 Не менее эффективно </w:t>
            </w:r>
            <w:r w:rsidR="00921DB9">
              <w:rPr>
                <w:rFonts w:ascii="TimesNewRomanPSMT" w:eastAsia="Calibri" w:hAnsi="TimesNewRomanPSMT" w:cs="TimesNewRomanPSMT"/>
                <w:sz w:val="28"/>
                <w:szCs w:val="28"/>
              </w:rPr>
              <w:t>использую</w:t>
            </w: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интерактивную доску </w:t>
            </w:r>
            <w:r w:rsidR="00AD5493">
              <w:rPr>
                <w:rFonts w:ascii="TimesNewRomanPSMT" w:eastAsia="Calibri" w:hAnsi="TimesNewRomanPSMT" w:cs="TimesNewRomanPSMT"/>
                <w:sz w:val="28"/>
                <w:szCs w:val="28"/>
              </w:rPr>
              <w:t>во время практической работы, учебного исследования</w:t>
            </w:r>
            <w:proofErr w:type="gramStart"/>
            <w:r w:rsidR="00AD5493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gramEnd"/>
            <w:r w:rsidR="00AD5493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AD5493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Start"/>
            <w:r w:rsidR="00AD5493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</w:t>
            </w:r>
            <w:proofErr w:type="gramEnd"/>
            <w:r w:rsidR="00AD5493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лайды</w:t>
            </w:r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 xml:space="preserve"> 30-31</w:t>
            </w:r>
            <w:r w:rsid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, 32</w:t>
            </w:r>
            <w:r w:rsidR="00AD5493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)</w:t>
            </w:r>
          </w:p>
          <w:p w:rsidR="00086F6C" w:rsidRPr="00921DB9" w:rsidRDefault="009C5C79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На этапе рефлексии использую функцию клонирования. Интерактивный выбор совы даёт</w:t>
            </w:r>
            <w:r w:rsidR="000F12A4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моментальный результат итога урока</w:t>
            </w:r>
            <w:proofErr w:type="gramStart"/>
            <w:r w:rsidR="000F12A4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.</w:t>
            </w:r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</w:t>
            </w:r>
            <w:proofErr w:type="gramEnd"/>
            <w:r w:rsidR="00921DB9" w:rsidRP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слайд 33)</w:t>
            </w:r>
          </w:p>
          <w:p w:rsidR="00C80CE5" w:rsidRPr="00921DB9" w:rsidRDefault="00C80CE5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Остановлюсь более подробно на уроке в 5 классе, который был проведён на основе системно - деятельностного подхода с использованием </w:t>
            </w:r>
            <w:proofErr w:type="spellStart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интердоски</w:t>
            </w:r>
            <w:proofErr w:type="spellEnd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 Отмечу, что данный класс не является пилотны</w:t>
            </w:r>
            <w:r w:rsidR="00921DB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 по введению новых стандартов, преподавание ведётся по УМК </w:t>
            </w:r>
            <w:proofErr w:type="spellStart"/>
            <w:r w:rsidR="00921DB9">
              <w:rPr>
                <w:rFonts w:ascii="TimesNewRomanPSMT" w:eastAsia="Calibri" w:hAnsi="TimesNewRomanPSMT" w:cs="TimesNewRomanPSMT"/>
                <w:sz w:val="28"/>
                <w:szCs w:val="28"/>
              </w:rPr>
              <w:t>Виленкина</w:t>
            </w:r>
            <w:proofErr w:type="spellEnd"/>
            <w:r w:rsidR="00921DB9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921DB9">
              <w:rPr>
                <w:rFonts w:ascii="TimesNewRomanPSMT" w:eastAsia="Calibri" w:hAnsi="TimesNewRomanPSMT" w:cs="TimesNewRomanPSMT"/>
                <w:b/>
                <w:color w:val="C00000"/>
                <w:sz w:val="28"/>
                <w:szCs w:val="28"/>
              </w:rPr>
              <w:t>(слайды</w:t>
            </w:r>
          </w:p>
          <w:p w:rsidR="00086F6C" w:rsidRPr="001F1A11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</w:p>
          <w:p w:rsidR="00086F6C" w:rsidRPr="001F1A11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</w:t>
            </w: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интерактивной доски предоставляет учителю новые возможности для оптимизации процесса обучения, создании содержательных и наглядных заданий, развивающих познавательную активность учащихся, способствует развитию  их творческих способностей.</w:t>
            </w:r>
          </w:p>
          <w:p w:rsidR="00086F6C" w:rsidRPr="001F1A11" w:rsidRDefault="00086F6C" w:rsidP="0037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>Я считаю, что</w:t>
            </w:r>
            <w:r w:rsidR="000F1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преимущество использования интерактивной доски на уроках математики состоит:</w:t>
            </w:r>
          </w:p>
          <w:p w:rsidR="00086F6C" w:rsidRPr="001F1A11" w:rsidRDefault="00086F6C" w:rsidP="00086F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>в  экономии учебного времени;</w:t>
            </w:r>
          </w:p>
          <w:p w:rsidR="00086F6C" w:rsidRPr="001F1A11" w:rsidRDefault="00086F6C" w:rsidP="00086F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>в наглядности и иллюстративности изучаемого материала;</w:t>
            </w:r>
          </w:p>
          <w:p w:rsidR="00086F6C" w:rsidRPr="001F1A11" w:rsidRDefault="00086F6C" w:rsidP="00086F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>в возможности многократного использования материала;</w:t>
            </w:r>
          </w:p>
          <w:p w:rsidR="00086F6C" w:rsidRPr="001F1A11" w:rsidRDefault="00086F6C" w:rsidP="00086F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lastRenderedPageBreak/>
              <w:t xml:space="preserve">повышение интереса к предмету и повышение мотивации к учению. </w:t>
            </w:r>
          </w:p>
          <w:p w:rsidR="00A72E86" w:rsidRDefault="00086F6C" w:rsidP="00377CAB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A1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F1A11">
              <w:rPr>
                <w:rFonts w:ascii="Times New Roman" w:eastAsia="Calibri" w:hAnsi="Times New Roman" w:cs="Times New Roman"/>
                <w:sz w:val="28"/>
                <w:szCs w:val="28"/>
              </w:rPr>
              <w:t>Хочу отметить, что применение интерактивной доски на уроках математики  должно сочетаться с традиционными методами обучения. Учащиеся не должны утратить навыки работы с учебником,  дополнительной литературой, наглядными пособиями. Учитель должен четко определить целесообразность  применения интерактивной доски, являющейся одним из инструментов педагогической деятельности и требующей соответствующего ему применения.</w:t>
            </w:r>
          </w:p>
          <w:p w:rsidR="00086F6C" w:rsidRPr="001F1A11" w:rsidRDefault="00E1545F" w:rsidP="00B72B2C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45F">
              <w:rPr>
                <w:rFonts w:ascii="Times New Roman" w:eastAsia="Calibri" w:hAnsi="Times New Roman" w:cs="Times New Roman"/>
                <w:sz w:val="28"/>
                <w:szCs w:val="28"/>
              </w:rPr>
              <w:t>Наряду со многими преимуществами, подготовка урока с использованием интерактивной доски является трудоемким процессом и требует больших затрат времени. Применение ее на уроке должно быть дозированным. Согласно нормативной документации требуется учитывать, что при компьютерном сопровождении уроков общее время работы ученика с компьютером не должно превышать 15-20 минут, то есть менее половины урока. Можно использовать компьютер и интерактивную доску фрагментами по 2 - 5 минут, распределяя в</w:t>
            </w:r>
            <w:r w:rsidR="00B72B2C">
              <w:rPr>
                <w:rFonts w:ascii="Times New Roman" w:eastAsia="Calibri" w:hAnsi="Times New Roman" w:cs="Times New Roman"/>
                <w:sz w:val="28"/>
                <w:szCs w:val="28"/>
              </w:rPr>
              <w:t>ремя  на протяжении всего урока</w:t>
            </w:r>
            <w:r w:rsidR="00086F6C" w:rsidRPr="001F1A11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         </w:t>
            </w:r>
          </w:p>
          <w:p w:rsidR="00086F6C" w:rsidRPr="0027350E" w:rsidRDefault="00086F6C" w:rsidP="00B72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8F" w:rsidRDefault="00216D8F"/>
    <w:sectPr w:rsidR="00216D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F6" w:rsidRDefault="009D5FF6" w:rsidP="002B2947">
      <w:pPr>
        <w:spacing w:after="0" w:line="240" w:lineRule="auto"/>
      </w:pPr>
      <w:r>
        <w:separator/>
      </w:r>
    </w:p>
  </w:endnote>
  <w:endnote w:type="continuationSeparator" w:id="0">
    <w:p w:rsidR="009D5FF6" w:rsidRDefault="009D5FF6" w:rsidP="002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F6" w:rsidRDefault="009D5FF6" w:rsidP="002B2947">
      <w:pPr>
        <w:spacing w:after="0" w:line="240" w:lineRule="auto"/>
      </w:pPr>
      <w:r>
        <w:separator/>
      </w:r>
    </w:p>
  </w:footnote>
  <w:footnote w:type="continuationSeparator" w:id="0">
    <w:p w:rsidR="009D5FF6" w:rsidRDefault="009D5FF6" w:rsidP="002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47" w:rsidRDefault="002B2947">
    <w:pPr>
      <w:pStyle w:val="a8"/>
    </w:pPr>
    <w:proofErr w:type="spellStart"/>
    <w:r>
      <w:t>Нахаева</w:t>
    </w:r>
    <w:proofErr w:type="spellEnd"/>
    <w:r>
      <w:t xml:space="preserve"> Любовь Николаевна, учитель математики МОБУ </w:t>
    </w:r>
    <w:proofErr w:type="spellStart"/>
    <w:r>
      <w:t>Дактуйской</w:t>
    </w:r>
    <w:proofErr w:type="spellEnd"/>
    <w:r>
      <w:t xml:space="preserve"> СОШ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B9B"/>
    <w:multiLevelType w:val="hybridMultilevel"/>
    <w:tmpl w:val="6900A0A0"/>
    <w:lvl w:ilvl="0" w:tplc="EF86AFE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D94"/>
    <w:multiLevelType w:val="multilevel"/>
    <w:tmpl w:val="ED4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EB0BB6"/>
    <w:multiLevelType w:val="hybridMultilevel"/>
    <w:tmpl w:val="CF08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6667"/>
    <w:multiLevelType w:val="hybridMultilevel"/>
    <w:tmpl w:val="90883C4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7980CCD"/>
    <w:multiLevelType w:val="hybridMultilevel"/>
    <w:tmpl w:val="D596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10B8E"/>
    <w:rsid w:val="00033645"/>
    <w:rsid w:val="00086F6C"/>
    <w:rsid w:val="000F12A4"/>
    <w:rsid w:val="00111FD5"/>
    <w:rsid w:val="00193338"/>
    <w:rsid w:val="00216D8F"/>
    <w:rsid w:val="002B2947"/>
    <w:rsid w:val="002B459A"/>
    <w:rsid w:val="00422BAF"/>
    <w:rsid w:val="004562F0"/>
    <w:rsid w:val="0057109D"/>
    <w:rsid w:val="007465FD"/>
    <w:rsid w:val="00772D97"/>
    <w:rsid w:val="008047E8"/>
    <w:rsid w:val="008F56F9"/>
    <w:rsid w:val="00921DB9"/>
    <w:rsid w:val="009C5C79"/>
    <w:rsid w:val="009D5FF6"/>
    <w:rsid w:val="00A72E86"/>
    <w:rsid w:val="00A97F33"/>
    <w:rsid w:val="00AD5493"/>
    <w:rsid w:val="00B72B2C"/>
    <w:rsid w:val="00C761DC"/>
    <w:rsid w:val="00C77D09"/>
    <w:rsid w:val="00C80CE5"/>
    <w:rsid w:val="00CE67ED"/>
    <w:rsid w:val="00D56989"/>
    <w:rsid w:val="00E1545F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6C"/>
    <w:rPr>
      <w:rFonts w:ascii="Tahoma" w:hAnsi="Tahoma" w:cs="Tahoma"/>
      <w:sz w:val="16"/>
      <w:szCs w:val="16"/>
    </w:rPr>
  </w:style>
  <w:style w:type="character" w:customStyle="1" w:styleId="bodytext">
    <w:name w:val="bodytext"/>
    <w:basedOn w:val="a0"/>
    <w:rsid w:val="00B72B2C"/>
  </w:style>
  <w:style w:type="character" w:customStyle="1" w:styleId="apple-converted-space">
    <w:name w:val="apple-converted-space"/>
    <w:basedOn w:val="a0"/>
    <w:rsid w:val="00B72B2C"/>
  </w:style>
  <w:style w:type="character" w:styleId="a7">
    <w:name w:val="Hyperlink"/>
    <w:basedOn w:val="a0"/>
    <w:uiPriority w:val="99"/>
    <w:semiHidden/>
    <w:unhideWhenUsed/>
    <w:rsid w:val="00B72B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B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947"/>
  </w:style>
  <w:style w:type="paragraph" w:styleId="aa">
    <w:name w:val="footer"/>
    <w:basedOn w:val="a"/>
    <w:link w:val="ab"/>
    <w:uiPriority w:val="99"/>
    <w:unhideWhenUsed/>
    <w:rsid w:val="002B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6C"/>
    <w:rPr>
      <w:rFonts w:ascii="Tahoma" w:hAnsi="Tahoma" w:cs="Tahoma"/>
      <w:sz w:val="16"/>
      <w:szCs w:val="16"/>
    </w:rPr>
  </w:style>
  <w:style w:type="character" w:customStyle="1" w:styleId="bodytext">
    <w:name w:val="bodytext"/>
    <w:basedOn w:val="a0"/>
    <w:rsid w:val="00B72B2C"/>
  </w:style>
  <w:style w:type="character" w:customStyle="1" w:styleId="apple-converted-space">
    <w:name w:val="apple-converted-space"/>
    <w:basedOn w:val="a0"/>
    <w:rsid w:val="00B72B2C"/>
  </w:style>
  <w:style w:type="character" w:styleId="a7">
    <w:name w:val="Hyperlink"/>
    <w:basedOn w:val="a0"/>
    <w:uiPriority w:val="99"/>
    <w:semiHidden/>
    <w:unhideWhenUsed/>
    <w:rsid w:val="00B72B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B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947"/>
  </w:style>
  <w:style w:type="paragraph" w:styleId="aa">
    <w:name w:val="footer"/>
    <w:basedOn w:val="a"/>
    <w:link w:val="ab"/>
    <w:uiPriority w:val="99"/>
    <w:unhideWhenUsed/>
    <w:rsid w:val="002B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2013-10-23T13:13:00Z</dcterms:created>
  <dcterms:modified xsi:type="dcterms:W3CDTF">2014-02-14T12:12:00Z</dcterms:modified>
</cp:coreProperties>
</file>