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0F7" w:rsidRPr="00EA4BF1" w:rsidRDefault="001E20F7" w:rsidP="004864D3">
      <w:pPr>
        <w:jc w:val="right"/>
        <w:rPr>
          <w:sz w:val="20"/>
          <w:szCs w:val="20"/>
        </w:rPr>
      </w:pPr>
      <w:r w:rsidRPr="00EA4BF1">
        <w:rPr>
          <w:sz w:val="20"/>
          <w:szCs w:val="20"/>
        </w:rPr>
        <w:t>10 класс. Обществознание</w:t>
      </w:r>
    </w:p>
    <w:p w:rsidR="00826316" w:rsidRPr="00EA4BF1" w:rsidRDefault="006113BB" w:rsidP="004864D3">
      <w:pPr>
        <w:jc w:val="center"/>
        <w:rPr>
          <w:sz w:val="20"/>
          <w:szCs w:val="20"/>
        </w:rPr>
      </w:pPr>
      <w:r>
        <w:rPr>
          <w:sz w:val="20"/>
          <w:szCs w:val="20"/>
        </w:rPr>
        <w:t>ВОПРОСЫ К БИЛЕТАМ</w:t>
      </w:r>
      <w:bookmarkStart w:id="0" w:name="_GoBack"/>
      <w:bookmarkEnd w:id="0"/>
    </w:p>
    <w:p w:rsidR="001E20F7" w:rsidRPr="00EA4BF1" w:rsidRDefault="001E20F7" w:rsidP="004864D3">
      <w:pPr>
        <w:rPr>
          <w:sz w:val="20"/>
          <w:szCs w:val="20"/>
        </w:rPr>
      </w:pPr>
    </w:p>
    <w:p w:rsidR="001E20F7" w:rsidRPr="00EA4BF1" w:rsidRDefault="001E20F7" w:rsidP="004864D3">
      <w:pPr>
        <w:pStyle w:val="a3"/>
        <w:numPr>
          <w:ilvl w:val="0"/>
          <w:numId w:val="4"/>
        </w:numPr>
        <w:rPr>
          <w:sz w:val="20"/>
          <w:szCs w:val="20"/>
        </w:rPr>
      </w:pPr>
      <w:r w:rsidRPr="00EA4BF1">
        <w:rPr>
          <w:sz w:val="20"/>
          <w:szCs w:val="20"/>
        </w:rPr>
        <w:t xml:space="preserve">Общество. </w:t>
      </w:r>
      <w:r w:rsidR="001213D8" w:rsidRPr="00EA4BF1">
        <w:rPr>
          <w:sz w:val="20"/>
          <w:szCs w:val="20"/>
        </w:rPr>
        <w:t>Функции общества. Общественные отношения. Общество как развивающаяся система. Сферы общественной жизни и их характеристика. Общество и природа.</w:t>
      </w:r>
    </w:p>
    <w:p w:rsidR="001213D8" w:rsidRPr="00EA4BF1" w:rsidRDefault="001213D8" w:rsidP="004864D3">
      <w:pPr>
        <w:pStyle w:val="a3"/>
        <w:numPr>
          <w:ilvl w:val="0"/>
          <w:numId w:val="4"/>
        </w:numPr>
        <w:rPr>
          <w:sz w:val="20"/>
          <w:szCs w:val="20"/>
        </w:rPr>
      </w:pPr>
      <w:r w:rsidRPr="00EA4BF1">
        <w:rPr>
          <w:sz w:val="20"/>
          <w:szCs w:val="20"/>
        </w:rPr>
        <w:t>Социальные институты. Комплексы социальных институтов</w:t>
      </w:r>
      <w:r w:rsidR="00F17171" w:rsidRPr="00EA4BF1">
        <w:rPr>
          <w:sz w:val="20"/>
          <w:szCs w:val="20"/>
        </w:rPr>
        <w:t>. Функции социальных институтов. Типологии обществ. Традиционное, индустриальное, постиндустриальное общества (фактор производства, продукт производства, черта производства, характер труда</w:t>
      </w:r>
      <w:r w:rsidR="003E5075" w:rsidRPr="00EA4BF1">
        <w:rPr>
          <w:sz w:val="20"/>
          <w:szCs w:val="20"/>
        </w:rPr>
        <w:t>, занятость населения, социальная структура)</w:t>
      </w:r>
      <w:r w:rsidR="004864D3" w:rsidRPr="00EA4BF1">
        <w:rPr>
          <w:sz w:val="20"/>
          <w:szCs w:val="20"/>
        </w:rPr>
        <w:t>.</w:t>
      </w:r>
    </w:p>
    <w:p w:rsidR="001213D8" w:rsidRPr="00EA4BF1" w:rsidRDefault="00907F2E" w:rsidP="004864D3">
      <w:pPr>
        <w:pStyle w:val="a3"/>
        <w:numPr>
          <w:ilvl w:val="0"/>
          <w:numId w:val="4"/>
        </w:numPr>
        <w:rPr>
          <w:sz w:val="20"/>
          <w:szCs w:val="20"/>
        </w:rPr>
      </w:pPr>
      <w:r w:rsidRPr="00EA4BF1">
        <w:rPr>
          <w:sz w:val="20"/>
          <w:szCs w:val="20"/>
        </w:rPr>
        <w:t>Многовариантность общественного развития. Реформа и их виды. Революция и их виды.</w:t>
      </w:r>
      <w:r w:rsidR="00282B0C" w:rsidRPr="00EA4BF1">
        <w:rPr>
          <w:sz w:val="20"/>
          <w:szCs w:val="20"/>
        </w:rPr>
        <w:t xml:space="preserve"> Понятие общественного прогресса.</w:t>
      </w:r>
    </w:p>
    <w:p w:rsidR="00282B0C" w:rsidRPr="00EA4BF1" w:rsidRDefault="00D92D29" w:rsidP="004864D3">
      <w:pPr>
        <w:pStyle w:val="a3"/>
        <w:numPr>
          <w:ilvl w:val="0"/>
          <w:numId w:val="4"/>
        </w:numPr>
        <w:rPr>
          <w:sz w:val="20"/>
          <w:szCs w:val="20"/>
        </w:rPr>
      </w:pPr>
      <w:r w:rsidRPr="00EA4BF1">
        <w:rPr>
          <w:sz w:val="20"/>
          <w:szCs w:val="20"/>
        </w:rPr>
        <w:t>Теории происхождения человека. Человек как биологическое существо. Отличия человека от животного. Человек как социальное существо.</w:t>
      </w:r>
    </w:p>
    <w:p w:rsidR="00D92D29" w:rsidRPr="00EA4BF1" w:rsidRDefault="00D92D29" w:rsidP="004864D3">
      <w:pPr>
        <w:pStyle w:val="a3"/>
        <w:numPr>
          <w:ilvl w:val="0"/>
          <w:numId w:val="4"/>
        </w:numPr>
        <w:rPr>
          <w:sz w:val="20"/>
          <w:szCs w:val="20"/>
        </w:rPr>
      </w:pPr>
      <w:r w:rsidRPr="00EA4BF1">
        <w:rPr>
          <w:sz w:val="20"/>
          <w:szCs w:val="20"/>
        </w:rPr>
        <w:t>Виды потребностей человека. Разумные потребности. Иерархия потребностей по Мослоу. Интерес. Склонность.</w:t>
      </w:r>
      <w:r w:rsidR="000E74C1" w:rsidRPr="00EA4BF1">
        <w:rPr>
          <w:sz w:val="20"/>
          <w:szCs w:val="20"/>
        </w:rPr>
        <w:t xml:space="preserve"> Деятельность человека.</w:t>
      </w:r>
    </w:p>
    <w:p w:rsidR="000D0774" w:rsidRPr="00EA4BF1" w:rsidRDefault="000D0774" w:rsidP="004864D3">
      <w:pPr>
        <w:pStyle w:val="a3"/>
        <w:numPr>
          <w:ilvl w:val="0"/>
          <w:numId w:val="4"/>
        </w:numPr>
        <w:rPr>
          <w:sz w:val="20"/>
          <w:szCs w:val="20"/>
        </w:rPr>
      </w:pPr>
      <w:r w:rsidRPr="00EA4BF1">
        <w:rPr>
          <w:sz w:val="20"/>
          <w:szCs w:val="20"/>
        </w:rPr>
        <w:t xml:space="preserve">Деятельность. </w:t>
      </w:r>
      <w:r w:rsidR="000E74C1" w:rsidRPr="00EA4BF1">
        <w:rPr>
          <w:sz w:val="20"/>
          <w:szCs w:val="20"/>
        </w:rPr>
        <w:t>Деятельность человека и активность животного: различия.</w:t>
      </w:r>
      <w:r w:rsidRPr="00EA4BF1">
        <w:rPr>
          <w:sz w:val="20"/>
          <w:szCs w:val="20"/>
        </w:rPr>
        <w:t xml:space="preserve"> Основные компоненты деятельности. Виды деятельности (игра, общение, учение, труд). </w:t>
      </w:r>
    </w:p>
    <w:p w:rsidR="000E74C1" w:rsidRPr="00EA4BF1" w:rsidRDefault="000D0774" w:rsidP="004864D3">
      <w:pPr>
        <w:pStyle w:val="a3"/>
        <w:numPr>
          <w:ilvl w:val="0"/>
          <w:numId w:val="4"/>
        </w:numPr>
        <w:rPr>
          <w:sz w:val="20"/>
          <w:szCs w:val="20"/>
        </w:rPr>
      </w:pPr>
      <w:r w:rsidRPr="00EA4BF1">
        <w:rPr>
          <w:sz w:val="20"/>
          <w:szCs w:val="20"/>
        </w:rPr>
        <w:t>Общение. Структура общения. Функции общения. Творчество. Важнейшие механизмы творческой деятельности.</w:t>
      </w:r>
    </w:p>
    <w:p w:rsidR="000D0774" w:rsidRPr="00EA4BF1" w:rsidRDefault="000D0774" w:rsidP="004864D3">
      <w:pPr>
        <w:pStyle w:val="a3"/>
        <w:numPr>
          <w:ilvl w:val="0"/>
          <w:numId w:val="4"/>
        </w:numPr>
        <w:rPr>
          <w:sz w:val="20"/>
          <w:szCs w:val="20"/>
        </w:rPr>
      </w:pPr>
      <w:r w:rsidRPr="00EA4BF1">
        <w:rPr>
          <w:sz w:val="20"/>
          <w:szCs w:val="20"/>
        </w:rPr>
        <w:t>Мышление.</w:t>
      </w:r>
      <w:r w:rsidR="00B21100" w:rsidRPr="00EA4BF1">
        <w:rPr>
          <w:sz w:val="20"/>
          <w:szCs w:val="20"/>
        </w:rPr>
        <w:t xml:space="preserve"> </w:t>
      </w:r>
      <w:r w:rsidR="0059320D" w:rsidRPr="00EA4BF1">
        <w:rPr>
          <w:sz w:val="20"/>
          <w:szCs w:val="20"/>
        </w:rPr>
        <w:t>Роль языка в процессе мышления. Этапы процесса мышления. Типы мышления и сущность.</w:t>
      </w:r>
      <w:r w:rsidR="009527E1" w:rsidRPr="00EA4BF1">
        <w:rPr>
          <w:sz w:val="20"/>
          <w:szCs w:val="20"/>
        </w:rPr>
        <w:t xml:space="preserve"> Цель и смысл жизни человека.</w:t>
      </w:r>
    </w:p>
    <w:p w:rsidR="009527E1" w:rsidRPr="00EA4BF1" w:rsidRDefault="009527E1" w:rsidP="004864D3">
      <w:pPr>
        <w:pStyle w:val="a3"/>
        <w:numPr>
          <w:ilvl w:val="0"/>
          <w:numId w:val="4"/>
        </w:numPr>
        <w:rPr>
          <w:sz w:val="20"/>
          <w:szCs w:val="20"/>
        </w:rPr>
      </w:pPr>
      <w:r w:rsidRPr="00EA4BF1">
        <w:rPr>
          <w:sz w:val="20"/>
          <w:szCs w:val="20"/>
        </w:rPr>
        <w:t>Индивид, индивидуальность, личность. Структура личности. Социализация. Этапы социализации.</w:t>
      </w:r>
    </w:p>
    <w:p w:rsidR="009527E1" w:rsidRPr="00EA4BF1" w:rsidRDefault="009527E1" w:rsidP="004864D3">
      <w:pPr>
        <w:pStyle w:val="a3"/>
        <w:numPr>
          <w:ilvl w:val="0"/>
          <w:numId w:val="4"/>
        </w:numPr>
        <w:rPr>
          <w:sz w:val="20"/>
          <w:szCs w:val="20"/>
        </w:rPr>
      </w:pPr>
      <w:r w:rsidRPr="00EA4BF1">
        <w:rPr>
          <w:sz w:val="20"/>
          <w:szCs w:val="20"/>
        </w:rPr>
        <w:t>Внутренний мир человека. Структура духовного мира личности. Мировоззрение. Структура мировоззрения. Пути формирования мировоззрения. Типы мировоззрения</w:t>
      </w:r>
      <w:r w:rsidR="00384280" w:rsidRPr="00EA4BF1">
        <w:rPr>
          <w:sz w:val="20"/>
          <w:szCs w:val="20"/>
        </w:rPr>
        <w:t>. Менталитет.</w:t>
      </w:r>
    </w:p>
    <w:p w:rsidR="00384280" w:rsidRPr="00EA4BF1" w:rsidRDefault="00384280" w:rsidP="004864D3">
      <w:pPr>
        <w:pStyle w:val="a3"/>
        <w:numPr>
          <w:ilvl w:val="0"/>
          <w:numId w:val="4"/>
        </w:numPr>
        <w:rPr>
          <w:sz w:val="20"/>
          <w:szCs w:val="20"/>
        </w:rPr>
      </w:pPr>
      <w:r w:rsidRPr="00EA4BF1">
        <w:rPr>
          <w:sz w:val="20"/>
          <w:szCs w:val="20"/>
        </w:rPr>
        <w:t>Сознание. Структура сознания. Самосознание. Самопознание. Самооценка. Образ «Я» («Я» - концепция). Рефлексия.</w:t>
      </w:r>
    </w:p>
    <w:p w:rsidR="000E68F8" w:rsidRPr="00EA4BF1" w:rsidRDefault="000E68F8" w:rsidP="004864D3">
      <w:pPr>
        <w:pStyle w:val="a3"/>
        <w:numPr>
          <w:ilvl w:val="0"/>
          <w:numId w:val="4"/>
        </w:numPr>
        <w:rPr>
          <w:sz w:val="20"/>
          <w:szCs w:val="20"/>
        </w:rPr>
      </w:pPr>
      <w:r w:rsidRPr="00EA4BF1">
        <w:rPr>
          <w:sz w:val="20"/>
          <w:szCs w:val="20"/>
        </w:rPr>
        <w:t>Поведение. Социальное поведение. Массовое поведение. Групповое поведение. Просоциальное поведение.</w:t>
      </w:r>
      <w:r w:rsidR="00187158" w:rsidRPr="00EA4BF1">
        <w:rPr>
          <w:sz w:val="20"/>
          <w:szCs w:val="20"/>
        </w:rPr>
        <w:t xml:space="preserve"> Образцы, принятые в обществе. Свобода и ответственность личности.</w:t>
      </w:r>
    </w:p>
    <w:p w:rsidR="00187158" w:rsidRPr="00EA4BF1" w:rsidRDefault="00187158" w:rsidP="004864D3">
      <w:pPr>
        <w:pStyle w:val="a3"/>
        <w:numPr>
          <w:ilvl w:val="0"/>
          <w:numId w:val="4"/>
        </w:numPr>
        <w:rPr>
          <w:sz w:val="20"/>
          <w:szCs w:val="20"/>
        </w:rPr>
      </w:pPr>
      <w:r w:rsidRPr="00EA4BF1">
        <w:rPr>
          <w:sz w:val="20"/>
          <w:szCs w:val="20"/>
        </w:rPr>
        <w:t>Познание. Как рассматривали возможность познания мира</w:t>
      </w:r>
      <w:r w:rsidR="00DD4B12" w:rsidRPr="00EA4BF1">
        <w:rPr>
          <w:sz w:val="20"/>
          <w:szCs w:val="20"/>
        </w:rPr>
        <w:t xml:space="preserve"> следующие философские направления: агностицизм, скептицизм, оптимизм? Виды познания. Чувственное познание и его формы. Рациональное познание и его виды. Интуиция. </w:t>
      </w:r>
      <w:r w:rsidR="003B3F5C" w:rsidRPr="00EA4BF1">
        <w:rPr>
          <w:sz w:val="20"/>
          <w:szCs w:val="20"/>
        </w:rPr>
        <w:t>Эмоции и чувства. Заблуждение. Ложь.</w:t>
      </w:r>
    </w:p>
    <w:p w:rsidR="003B3F5C" w:rsidRPr="00EA4BF1" w:rsidRDefault="003B3F5C" w:rsidP="004864D3">
      <w:pPr>
        <w:pStyle w:val="a3"/>
        <w:numPr>
          <w:ilvl w:val="0"/>
          <w:numId w:val="4"/>
        </w:numPr>
        <w:rPr>
          <w:sz w:val="20"/>
          <w:szCs w:val="20"/>
        </w:rPr>
      </w:pPr>
      <w:r w:rsidRPr="00EA4BF1">
        <w:rPr>
          <w:sz w:val="20"/>
          <w:szCs w:val="20"/>
        </w:rPr>
        <w:t>Истина. Объективная истина. Абсолютная истина. Относительная истина. Разница между абсолютной и относительной истинами. Критерий истины. Практика. Формы практики. Функции практики.</w:t>
      </w:r>
    </w:p>
    <w:p w:rsidR="003B3F5C" w:rsidRPr="00EA4BF1" w:rsidRDefault="003B3F5C" w:rsidP="004864D3">
      <w:pPr>
        <w:pStyle w:val="a3"/>
        <w:numPr>
          <w:ilvl w:val="0"/>
          <w:numId w:val="4"/>
        </w:numPr>
        <w:rPr>
          <w:sz w:val="20"/>
          <w:szCs w:val="20"/>
        </w:rPr>
      </w:pPr>
      <w:r w:rsidRPr="00EA4BF1">
        <w:rPr>
          <w:sz w:val="20"/>
          <w:szCs w:val="20"/>
        </w:rPr>
        <w:t xml:space="preserve">Знание. </w:t>
      </w:r>
      <w:r w:rsidR="00CB0B08" w:rsidRPr="00EA4BF1">
        <w:rPr>
          <w:sz w:val="20"/>
          <w:szCs w:val="20"/>
        </w:rPr>
        <w:t>Житейское знание. Научное знание. Практическое знание. Художественное знание. Рациональное знание иррациональное знание. Личностное знание. Формы знания (ненаучное, донаучное, паранаучное, лженаучное, антинаучное)</w:t>
      </w:r>
    </w:p>
    <w:p w:rsidR="00CB0B08" w:rsidRPr="00EA4BF1" w:rsidRDefault="00CB0B08" w:rsidP="004864D3">
      <w:pPr>
        <w:pStyle w:val="a3"/>
        <w:numPr>
          <w:ilvl w:val="0"/>
          <w:numId w:val="4"/>
        </w:numPr>
        <w:rPr>
          <w:sz w:val="20"/>
          <w:szCs w:val="20"/>
        </w:rPr>
      </w:pPr>
      <w:r w:rsidRPr="00EA4BF1">
        <w:rPr>
          <w:sz w:val="20"/>
          <w:szCs w:val="20"/>
        </w:rPr>
        <w:t>Научное познание. Особенности научного познания. Уровни научного познания (эмпирический, теоретический). Формы научного познания (научный факт, эмпирический закон, проблема, гипотеза, теория). Методы научного познания</w:t>
      </w:r>
      <w:r w:rsidR="00CE249F" w:rsidRPr="00EA4BF1">
        <w:rPr>
          <w:sz w:val="20"/>
          <w:szCs w:val="20"/>
        </w:rPr>
        <w:t xml:space="preserve"> (наблюдение, эксперимент, анализ, синтез, индукция, дедукция, аналогия, моделирование, абстракция, идеализация, формализация, математизация).</w:t>
      </w:r>
    </w:p>
    <w:p w:rsidR="00CE249F" w:rsidRPr="00EA4BF1" w:rsidRDefault="00CE249F" w:rsidP="004864D3">
      <w:pPr>
        <w:pStyle w:val="a3"/>
        <w:numPr>
          <w:ilvl w:val="0"/>
          <w:numId w:val="4"/>
        </w:numPr>
        <w:rPr>
          <w:sz w:val="20"/>
          <w:szCs w:val="20"/>
        </w:rPr>
      </w:pPr>
      <w:r w:rsidRPr="00EA4BF1">
        <w:rPr>
          <w:sz w:val="20"/>
          <w:szCs w:val="20"/>
        </w:rPr>
        <w:t>Социальные науки</w:t>
      </w:r>
      <w:r w:rsidR="00EF2BDF" w:rsidRPr="00EA4BF1">
        <w:rPr>
          <w:sz w:val="20"/>
          <w:szCs w:val="20"/>
        </w:rPr>
        <w:t>. История. Культурология. Политология. Правоведение. Социология. Философия. Экономика. Эстетика. Этика.</w:t>
      </w:r>
      <w:r w:rsidR="00A63C96" w:rsidRPr="00EA4BF1">
        <w:rPr>
          <w:sz w:val="20"/>
          <w:szCs w:val="20"/>
        </w:rPr>
        <w:t xml:space="preserve"> Социальное и гуманитарное знание. Социальное познание. Особенности социального познания. Социальный факт. Виды социальных фактов. Процесс интерпретации социальных фактов.</w:t>
      </w:r>
      <w:r w:rsidR="004864D3" w:rsidRPr="00EA4BF1">
        <w:rPr>
          <w:sz w:val="20"/>
          <w:szCs w:val="20"/>
        </w:rPr>
        <w:t xml:space="preserve"> Факторы, которые влияют на оценку социального факта.</w:t>
      </w:r>
    </w:p>
    <w:p w:rsidR="00E815F1" w:rsidRPr="00EA4BF1" w:rsidRDefault="00E815F1" w:rsidP="004864D3">
      <w:pPr>
        <w:pStyle w:val="a3"/>
        <w:numPr>
          <w:ilvl w:val="0"/>
          <w:numId w:val="4"/>
        </w:numPr>
        <w:rPr>
          <w:sz w:val="20"/>
          <w:szCs w:val="20"/>
        </w:rPr>
      </w:pPr>
      <w:r w:rsidRPr="00EA4BF1">
        <w:rPr>
          <w:sz w:val="20"/>
          <w:szCs w:val="20"/>
        </w:rPr>
        <w:t xml:space="preserve">Малая группа. Групповые нормы. Условные и реальные группы. Формальные и неформальные группы. Референтная группа. </w:t>
      </w:r>
      <w:r w:rsidR="004814F7" w:rsidRPr="00EA4BF1">
        <w:rPr>
          <w:sz w:val="20"/>
          <w:szCs w:val="20"/>
        </w:rPr>
        <w:t>Конформность.</w:t>
      </w:r>
      <w:r w:rsidR="00EA4BF1" w:rsidRPr="00EA4BF1">
        <w:rPr>
          <w:sz w:val="20"/>
          <w:szCs w:val="20"/>
        </w:rPr>
        <w:t xml:space="preserve"> Виды лидерства.</w:t>
      </w:r>
    </w:p>
    <w:p w:rsidR="004814F7" w:rsidRPr="00EA4BF1" w:rsidRDefault="004814F7" w:rsidP="004864D3">
      <w:pPr>
        <w:pStyle w:val="a3"/>
        <w:numPr>
          <w:ilvl w:val="0"/>
          <w:numId w:val="4"/>
        </w:numPr>
        <w:rPr>
          <w:sz w:val="20"/>
          <w:szCs w:val="20"/>
        </w:rPr>
      </w:pPr>
      <w:r w:rsidRPr="00EA4BF1">
        <w:rPr>
          <w:sz w:val="20"/>
          <w:szCs w:val="20"/>
        </w:rPr>
        <w:t>Семья</w:t>
      </w:r>
      <w:r w:rsidR="00EA4BF1" w:rsidRPr="00EA4BF1">
        <w:rPr>
          <w:sz w:val="20"/>
          <w:szCs w:val="20"/>
        </w:rPr>
        <w:t>. Особенности семьи как малой группы. Типы семьи. Функции семьи. Гендерное поведение. Семейное воспитание (ресурсы семьи, цель воспитания, стиль воспитания).</w:t>
      </w:r>
    </w:p>
    <w:p w:rsidR="00EA4BF1" w:rsidRDefault="00734F91" w:rsidP="004864D3">
      <w:pPr>
        <w:pStyle w:val="a3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Неформальные молодёжные группы. Просоциальные, асоциальные, антисоциальные молодёжные группы. Криминализация в асоциальных группах. Антисоциальная субкультура. Криминальные группы.</w:t>
      </w:r>
    </w:p>
    <w:p w:rsidR="00A917ED" w:rsidRPr="00A917ED" w:rsidRDefault="00A917ED" w:rsidP="006113BB">
      <w:pPr>
        <w:jc w:val="center"/>
        <w:rPr>
          <w:sz w:val="20"/>
          <w:szCs w:val="20"/>
        </w:rPr>
      </w:pPr>
      <w:r>
        <w:rPr>
          <w:sz w:val="20"/>
          <w:szCs w:val="20"/>
        </w:rPr>
        <w:t>Практические задания.</w:t>
      </w:r>
    </w:p>
    <w:p w:rsidR="00EF2BDF" w:rsidRPr="00EA4BF1" w:rsidRDefault="00EF2BDF" w:rsidP="004864D3">
      <w:pPr>
        <w:pStyle w:val="a3"/>
        <w:rPr>
          <w:sz w:val="20"/>
          <w:szCs w:val="20"/>
        </w:rPr>
      </w:pPr>
    </w:p>
    <w:sectPr w:rsidR="00EF2BDF" w:rsidRPr="00EA4BF1" w:rsidSect="004864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1C7" w:rsidRDefault="00F101C7" w:rsidP="00641312">
      <w:pPr>
        <w:spacing w:after="0" w:line="240" w:lineRule="auto"/>
      </w:pPr>
      <w:r>
        <w:separator/>
      </w:r>
    </w:p>
  </w:endnote>
  <w:endnote w:type="continuationSeparator" w:id="0">
    <w:p w:rsidR="00F101C7" w:rsidRDefault="00F101C7" w:rsidP="0064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1C7" w:rsidRDefault="00F101C7" w:rsidP="00641312">
      <w:pPr>
        <w:spacing w:after="0" w:line="240" w:lineRule="auto"/>
      </w:pPr>
      <w:r>
        <w:separator/>
      </w:r>
    </w:p>
  </w:footnote>
  <w:footnote w:type="continuationSeparator" w:id="0">
    <w:p w:rsidR="00F101C7" w:rsidRDefault="00F101C7" w:rsidP="0064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2204E"/>
    <w:multiLevelType w:val="hybridMultilevel"/>
    <w:tmpl w:val="1778AB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1035C"/>
    <w:multiLevelType w:val="hybridMultilevel"/>
    <w:tmpl w:val="396654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D63C9"/>
    <w:multiLevelType w:val="hybridMultilevel"/>
    <w:tmpl w:val="9EF49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25DB0"/>
    <w:multiLevelType w:val="hybridMultilevel"/>
    <w:tmpl w:val="FC143C6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F7"/>
    <w:rsid w:val="00051191"/>
    <w:rsid w:val="000D0774"/>
    <w:rsid w:val="000E68F8"/>
    <w:rsid w:val="000E74C1"/>
    <w:rsid w:val="001213D8"/>
    <w:rsid w:val="00187158"/>
    <w:rsid w:val="001E20F7"/>
    <w:rsid w:val="00282B0C"/>
    <w:rsid w:val="00384280"/>
    <w:rsid w:val="003B3F5C"/>
    <w:rsid w:val="003E5075"/>
    <w:rsid w:val="004814F7"/>
    <w:rsid w:val="004864D3"/>
    <w:rsid w:val="0059320D"/>
    <w:rsid w:val="006113BB"/>
    <w:rsid w:val="00641312"/>
    <w:rsid w:val="00672FA3"/>
    <w:rsid w:val="00734F91"/>
    <w:rsid w:val="00796CD1"/>
    <w:rsid w:val="00812780"/>
    <w:rsid w:val="00826316"/>
    <w:rsid w:val="008B58CA"/>
    <w:rsid w:val="00907F2E"/>
    <w:rsid w:val="009527E1"/>
    <w:rsid w:val="00A63C96"/>
    <w:rsid w:val="00A917ED"/>
    <w:rsid w:val="00B21100"/>
    <w:rsid w:val="00CB0B08"/>
    <w:rsid w:val="00CE249F"/>
    <w:rsid w:val="00D92D29"/>
    <w:rsid w:val="00DC48E8"/>
    <w:rsid w:val="00DD4B12"/>
    <w:rsid w:val="00E815F1"/>
    <w:rsid w:val="00E921AF"/>
    <w:rsid w:val="00EA4BF1"/>
    <w:rsid w:val="00EF2BDF"/>
    <w:rsid w:val="00F101C7"/>
    <w:rsid w:val="00F1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84F2F-7551-4961-A5EF-65D72141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0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41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1312"/>
  </w:style>
  <w:style w:type="paragraph" w:styleId="a6">
    <w:name w:val="footer"/>
    <w:basedOn w:val="a"/>
    <w:link w:val="a7"/>
    <w:uiPriority w:val="99"/>
    <w:unhideWhenUsed/>
    <w:rsid w:val="00641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1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Ерошин</dc:creator>
  <cp:keywords/>
  <dc:description/>
  <cp:lastModifiedBy>Владимир Ерошин</cp:lastModifiedBy>
  <cp:revision>11</cp:revision>
  <dcterms:created xsi:type="dcterms:W3CDTF">2014-02-14T15:15:00Z</dcterms:created>
  <dcterms:modified xsi:type="dcterms:W3CDTF">2014-02-18T16:50:00Z</dcterms:modified>
</cp:coreProperties>
</file>