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96" w:rsidRPr="000A13CA" w:rsidRDefault="00101E96" w:rsidP="0010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 образовательное учреждение</w:t>
      </w:r>
    </w:p>
    <w:p w:rsidR="00101E96" w:rsidRPr="000A13CA" w:rsidRDefault="00101E96" w:rsidP="00101E96">
      <w:pPr>
        <w:widowControl w:val="0"/>
        <w:pBdr>
          <w:bottom w:val="threeDEmboss" w:sz="36" w:space="18" w:color="40315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A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Седельниковская</w:t>
      </w:r>
      <w:proofErr w:type="spellEnd"/>
      <w:r w:rsidRPr="000A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№1»</w:t>
      </w:r>
    </w:p>
    <w:p w:rsidR="00101E96" w:rsidRPr="000A13CA" w:rsidRDefault="00101E96" w:rsidP="00101E96">
      <w:pPr>
        <w:widowControl w:val="0"/>
        <w:pBdr>
          <w:bottom w:val="threeDEmboss" w:sz="36" w:space="18" w:color="40315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Седельниковского</w:t>
      </w:r>
      <w:proofErr w:type="spellEnd"/>
      <w:r w:rsidRPr="000A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</w:p>
    <w:p w:rsidR="00101E96" w:rsidRPr="000A13CA" w:rsidRDefault="00101E96" w:rsidP="0010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01E96" w:rsidRPr="000A13CA" w:rsidRDefault="00101E96" w:rsidP="0010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0</wp:posOffset>
                </wp:positionV>
                <wp:extent cx="2376805" cy="737870"/>
                <wp:effectExtent l="0" t="0" r="4445" b="508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E96" w:rsidRPr="00A87761" w:rsidRDefault="00101E96" w:rsidP="00101E96">
                            <w:pPr>
                              <w:rPr>
                                <w:i/>
                              </w:rPr>
                            </w:pPr>
                            <w:r w:rsidRPr="00A87761">
                              <w:rPr>
                                <w:i/>
                              </w:rPr>
                              <w:t>Исх. № __________</w:t>
                            </w:r>
                          </w:p>
                          <w:p w:rsidR="00101E96" w:rsidRPr="00A87761" w:rsidRDefault="00101E96" w:rsidP="00101E9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«____» октября  </w:t>
                            </w:r>
                            <w:r w:rsidRPr="00A87761">
                              <w:rPr>
                                <w:i/>
                              </w:rPr>
                              <w:t>20</w:t>
                            </w:r>
                            <w:r>
                              <w:rPr>
                                <w:i/>
                              </w:rPr>
                              <w:t>12</w:t>
                            </w:r>
                            <w:r w:rsidRPr="00A87761">
                              <w:rPr>
                                <w:i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2.05pt;margin-top:0;width:187.1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" stroked="f">
                <v:textbox style="mso-fit-shape-to-text:t">
                  <w:txbxContent>
                    <w:p w:rsidR="00101E96" w:rsidRPr="00A87761" w:rsidRDefault="00101E96" w:rsidP="00101E96">
                      <w:pPr>
                        <w:rPr>
                          <w:i/>
                        </w:rPr>
                      </w:pPr>
                      <w:r w:rsidRPr="00A87761">
                        <w:rPr>
                          <w:i/>
                        </w:rPr>
                        <w:t>Исх. № __________</w:t>
                      </w:r>
                    </w:p>
                    <w:p w:rsidR="00101E96" w:rsidRPr="00A87761" w:rsidRDefault="00101E96" w:rsidP="00101E9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«____» октября  </w:t>
                      </w:r>
                      <w:r w:rsidRPr="00A87761">
                        <w:rPr>
                          <w:i/>
                        </w:rPr>
                        <w:t>20</w:t>
                      </w:r>
                      <w:r>
                        <w:rPr>
                          <w:i/>
                        </w:rPr>
                        <w:t>12</w:t>
                      </w:r>
                      <w:r w:rsidRPr="00A87761">
                        <w:rPr>
                          <w:i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0A1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646480, Омская область, </w:t>
      </w:r>
    </w:p>
    <w:p w:rsidR="00101E96" w:rsidRPr="000A13CA" w:rsidRDefault="00101E96" w:rsidP="0010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A1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Факс: </w:t>
      </w:r>
      <w:r w:rsidRPr="000A13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8(38164)21-5-56</w:t>
      </w:r>
    </w:p>
    <w:p w:rsidR="00101E96" w:rsidRPr="000A13CA" w:rsidRDefault="00101E96" w:rsidP="00101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E96" w:rsidRPr="000A13CA" w:rsidRDefault="00101E96" w:rsidP="00101E96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0A13CA">
        <w:rPr>
          <w:rFonts w:ascii="Times New Roman" w:hAnsi="Times New Roman" w:cs="Times New Roman"/>
          <w:b/>
          <w:i/>
          <w:color w:val="FF0000"/>
          <w:sz w:val="52"/>
          <w:szCs w:val="52"/>
        </w:rPr>
        <w:t>4 окт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ября – 80 лет со дня основания Г</w:t>
      </w:r>
      <w:r w:rsidRPr="000A13CA">
        <w:rPr>
          <w:rFonts w:ascii="Times New Roman" w:hAnsi="Times New Roman" w:cs="Times New Roman"/>
          <w:b/>
          <w:i/>
          <w:color w:val="FF0000"/>
          <w:sz w:val="52"/>
          <w:szCs w:val="52"/>
        </w:rPr>
        <w:t>ражданской обороны России</w:t>
      </w:r>
    </w:p>
    <w:p w:rsidR="00101E96" w:rsidRPr="000A13CA" w:rsidRDefault="00101E96" w:rsidP="00101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E96" w:rsidRDefault="00101E96" w:rsidP="00101E96">
      <w:pPr>
        <w:tabs>
          <w:tab w:val="left" w:pos="35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Отчет подготовил:</w:t>
      </w:r>
    </w:p>
    <w:p w:rsidR="00101E96" w:rsidRDefault="00101E96" w:rsidP="00101E96">
      <w:pPr>
        <w:tabs>
          <w:tab w:val="left" w:pos="35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ОБЖ</w:t>
      </w:r>
    </w:p>
    <w:p w:rsidR="00101E96" w:rsidRDefault="00101E96" w:rsidP="00101E96">
      <w:pPr>
        <w:tabs>
          <w:tab w:val="left" w:pos="35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</w:t>
      </w:r>
    </w:p>
    <w:p w:rsidR="00101E96" w:rsidRPr="000A13CA" w:rsidRDefault="00101E96" w:rsidP="00101E96">
      <w:pPr>
        <w:tabs>
          <w:tab w:val="left" w:pos="35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Исаченко А.Г.</w:t>
      </w:r>
      <w:bookmarkStart w:id="0" w:name="_GoBack"/>
      <w:bookmarkEnd w:id="0"/>
    </w:p>
    <w:p w:rsidR="00101E96" w:rsidRPr="000A13CA" w:rsidRDefault="00101E96" w:rsidP="00101E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3CA">
        <w:rPr>
          <w:rFonts w:ascii="Times New Roman" w:hAnsi="Times New Roman" w:cs="Times New Roman"/>
          <w:sz w:val="28"/>
          <w:szCs w:val="28"/>
        </w:rPr>
        <w:t>В рамках юбилейных мероприятий, посвященных 80-летию со дня образования гражданской обороны,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3CA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Pr="000A13CA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0A13CA">
        <w:rPr>
          <w:rFonts w:ascii="Times New Roman" w:hAnsi="Times New Roman" w:cs="Times New Roman"/>
          <w:sz w:val="28"/>
          <w:szCs w:val="28"/>
        </w:rPr>
        <w:t>едельниковская</w:t>
      </w:r>
      <w:proofErr w:type="spellEnd"/>
      <w:r w:rsidRPr="000A13CA">
        <w:rPr>
          <w:rFonts w:ascii="Times New Roman" w:hAnsi="Times New Roman" w:cs="Times New Roman"/>
          <w:sz w:val="28"/>
          <w:szCs w:val="28"/>
        </w:rPr>
        <w:t xml:space="preserve"> СОШ №1» проведены следующие мероприятия:</w:t>
      </w:r>
    </w:p>
    <w:p w:rsidR="00101E96" w:rsidRPr="000A13CA" w:rsidRDefault="00101E96" w:rsidP="00101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3CA">
        <w:rPr>
          <w:rFonts w:ascii="Times New Roman" w:eastAsia="Calibri" w:hAnsi="Times New Roman" w:cs="Times New Roman"/>
          <w:sz w:val="28"/>
          <w:szCs w:val="28"/>
        </w:rPr>
        <w:t>Назначение рабочей группы по подготовке и проведению юбилейных мероприятий, посвященных 80-летию со дня образования гражданской обороны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составе: И</w:t>
      </w:r>
      <w:r w:rsidRPr="000A13CA">
        <w:rPr>
          <w:rFonts w:ascii="Times New Roman" w:eastAsia="Calibri" w:hAnsi="Times New Roman" w:cs="Times New Roman"/>
          <w:sz w:val="28"/>
          <w:szCs w:val="28"/>
        </w:rPr>
        <w:t xml:space="preserve">змайлова Г.П.- заместитель директора по УВР, Исаченко А.Г.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преподаватель организатор ОБЖ,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Ремден</w:t>
      </w:r>
      <w:r w:rsidRPr="000A13CA">
        <w:rPr>
          <w:rFonts w:ascii="Times New Roman" w:eastAsia="Calibri" w:hAnsi="Times New Roman" w:cs="Times New Roman"/>
          <w:sz w:val="28"/>
          <w:szCs w:val="28"/>
        </w:rPr>
        <w:t>ок</w:t>
      </w:r>
      <w:proofErr w:type="spellEnd"/>
      <w:r w:rsidRPr="000A13CA">
        <w:rPr>
          <w:rFonts w:ascii="Times New Roman" w:eastAsia="Calibri" w:hAnsi="Times New Roman" w:cs="Times New Roman"/>
          <w:sz w:val="28"/>
          <w:szCs w:val="28"/>
        </w:rPr>
        <w:t xml:space="preserve"> Д.В.- ответственный </w:t>
      </w:r>
      <w:r>
        <w:rPr>
          <w:rFonts w:ascii="Times New Roman" w:eastAsia="Calibri" w:hAnsi="Times New Roman" w:cs="Times New Roman"/>
          <w:sz w:val="28"/>
          <w:szCs w:val="28"/>
        </w:rPr>
        <w:t>за противопожарное состояние ОУ;</w:t>
      </w:r>
    </w:p>
    <w:p w:rsidR="00101E96" w:rsidRPr="000A13CA" w:rsidRDefault="00101E96" w:rsidP="00101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бесед </w:t>
      </w:r>
      <w:r w:rsidRPr="000A13CA">
        <w:rPr>
          <w:rFonts w:ascii="Times New Roman" w:eastAsia="Times New Roman" w:hAnsi="Times New Roman" w:cs="Times New Roman"/>
          <w:sz w:val="28"/>
          <w:szCs w:val="28"/>
        </w:rPr>
        <w:t>и организация демонстрации видеоматериалов по тематике гражданской обороны,</w:t>
      </w:r>
      <w:r w:rsidRPr="000A13CA">
        <w:rPr>
          <w:rFonts w:ascii="Times New Roman" w:eastAsia="Calibri" w:hAnsi="Times New Roman" w:cs="Times New Roman"/>
          <w:sz w:val="28"/>
          <w:szCs w:val="28"/>
        </w:rPr>
        <w:t xml:space="preserve">  посвященных Всемирному дню гражданской обороны и дню образования МПВО ГО на классных часах классн</w:t>
      </w:r>
      <w:r>
        <w:rPr>
          <w:rFonts w:ascii="Times New Roman" w:eastAsia="Calibri" w:hAnsi="Times New Roman" w:cs="Times New Roman"/>
          <w:sz w:val="28"/>
          <w:szCs w:val="28"/>
        </w:rPr>
        <w:t>ыми руководителями 5-11 классов;</w:t>
      </w:r>
    </w:p>
    <w:p w:rsidR="00101E96" w:rsidRPr="000A13CA" w:rsidRDefault="00101E96" w:rsidP="00101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3CA">
        <w:rPr>
          <w:rFonts w:ascii="Times New Roman" w:eastAsia="Calibri" w:hAnsi="Times New Roman" w:cs="Times New Roman"/>
          <w:sz w:val="28"/>
          <w:szCs w:val="28"/>
        </w:rPr>
        <w:t>Публикация материалов посвященных Всемирному дню гражданской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бороны и дню образования МПВО ГО </w:t>
      </w:r>
      <w:r w:rsidRPr="000A13CA">
        <w:rPr>
          <w:rFonts w:ascii="Times New Roman" w:eastAsia="Calibri" w:hAnsi="Times New Roman" w:cs="Times New Roman"/>
          <w:sz w:val="28"/>
          <w:szCs w:val="28"/>
        </w:rPr>
        <w:t>на информационном стенде школы (отв. Исаченко А.Г.)</w:t>
      </w:r>
    </w:p>
    <w:p w:rsidR="00101E96" w:rsidRPr="000A13CA" w:rsidRDefault="00101E96" w:rsidP="00101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3CA">
        <w:rPr>
          <w:rFonts w:ascii="Times New Roman" w:hAnsi="Times New Roman" w:cs="Times New Roman"/>
          <w:sz w:val="28"/>
          <w:szCs w:val="28"/>
        </w:rPr>
        <w:t>Поздравление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ПЧ-60 </w:t>
      </w:r>
      <w:r w:rsidRPr="000A13CA">
        <w:rPr>
          <w:rFonts w:ascii="Times New Roman" w:hAnsi="Times New Roman" w:cs="Times New Roman"/>
          <w:sz w:val="28"/>
          <w:szCs w:val="28"/>
        </w:rPr>
        <w:t xml:space="preserve"> МЧС</w:t>
      </w:r>
      <w:r>
        <w:rPr>
          <w:rFonts w:ascii="Times New Roman" w:hAnsi="Times New Roman" w:cs="Times New Roman"/>
          <w:sz w:val="28"/>
          <w:szCs w:val="28"/>
        </w:rPr>
        <w:t xml:space="preserve"> России Омской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(Отв.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0A13CA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0A13CA">
        <w:rPr>
          <w:rFonts w:ascii="Times New Roman" w:hAnsi="Times New Roman" w:cs="Times New Roman"/>
          <w:sz w:val="28"/>
          <w:szCs w:val="28"/>
        </w:rPr>
        <w:t>. директора Исаче</w:t>
      </w:r>
      <w:r>
        <w:rPr>
          <w:rFonts w:ascii="Times New Roman" w:hAnsi="Times New Roman" w:cs="Times New Roman"/>
          <w:sz w:val="28"/>
          <w:szCs w:val="28"/>
        </w:rPr>
        <w:t>нко Н</w:t>
      </w:r>
      <w:r w:rsidRPr="000A13CA">
        <w:rPr>
          <w:rFonts w:ascii="Times New Roman" w:hAnsi="Times New Roman" w:cs="Times New Roman"/>
          <w:sz w:val="28"/>
          <w:szCs w:val="28"/>
        </w:rPr>
        <w:t>.В.)</w:t>
      </w:r>
    </w:p>
    <w:p w:rsidR="00101E96" w:rsidRPr="000A13CA" w:rsidRDefault="00101E96" w:rsidP="00101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3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Организация и проведение </w:t>
      </w:r>
      <w:r w:rsidRPr="000A13CA">
        <w:rPr>
          <w:rFonts w:ascii="Times New Roman" w:eastAsia="Calibri" w:hAnsi="Times New Roman" w:cs="Times New Roman"/>
          <w:iCs/>
          <w:sz w:val="28"/>
          <w:szCs w:val="28"/>
        </w:rPr>
        <w:t>штабной тренировки в МКОУ «</w:t>
      </w:r>
      <w:proofErr w:type="spellStart"/>
      <w:r w:rsidRPr="000A13CA">
        <w:rPr>
          <w:rFonts w:ascii="Times New Roman" w:eastAsia="Calibri" w:hAnsi="Times New Roman" w:cs="Times New Roman"/>
          <w:iCs/>
          <w:sz w:val="28"/>
          <w:szCs w:val="28"/>
        </w:rPr>
        <w:t>Седельниковская</w:t>
      </w:r>
      <w:proofErr w:type="spellEnd"/>
      <w:r w:rsidRPr="000A13CA">
        <w:rPr>
          <w:rFonts w:ascii="Times New Roman" w:eastAsia="Calibri" w:hAnsi="Times New Roman" w:cs="Times New Roman"/>
          <w:iCs/>
          <w:sz w:val="28"/>
          <w:szCs w:val="28"/>
        </w:rPr>
        <w:t xml:space="preserve"> СОШ №1»</w:t>
      </w:r>
      <w:r w:rsidRPr="000A13CA">
        <w:rPr>
          <w:rFonts w:ascii="Times New Roman" w:eastAsia="Calibri" w:hAnsi="Times New Roman" w:cs="Times New Roman"/>
          <w:sz w:val="28"/>
          <w:szCs w:val="28"/>
        </w:rPr>
        <w:t xml:space="preserve"> по теме «Организация и проведение поисково-спасательных и аварийно-спасательных работ по локализации и ликвидации последствий чрезвычайных ситуаций»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1E96" w:rsidRPr="000A13CA" w:rsidRDefault="00101E96" w:rsidP="00101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3CA">
        <w:rPr>
          <w:rFonts w:ascii="Times New Roman" w:eastAsia="Calibri" w:hAnsi="Times New Roman" w:cs="Times New Roman"/>
          <w:sz w:val="28"/>
          <w:szCs w:val="28"/>
        </w:rPr>
        <w:t>Организация выдачи различным категориям населения Памятки по гражданской обороне и действиям в чрезвычайных ситуациях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(классные руководители и учащиеся 5-7 классов);</w:t>
      </w:r>
    </w:p>
    <w:p w:rsidR="00101E96" w:rsidRPr="000A13CA" w:rsidRDefault="00101E96" w:rsidP="00101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показа техники, средств индивидуальной защиты, приборов радиохимической разведки и дозиметрического контроля учащимся 10-11 классов (Ответственный Исаченко А.Г.)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E96" w:rsidRPr="000A13CA" w:rsidRDefault="00101E96" w:rsidP="00101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в МКОУ «</w:t>
      </w:r>
      <w:proofErr w:type="spellStart"/>
      <w:r w:rsidRPr="000A1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Седельниковская</w:t>
      </w:r>
      <w:proofErr w:type="spellEnd"/>
      <w:r w:rsidRPr="000A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  по вопросам оказания первой помощи (10 класс, </w:t>
      </w:r>
      <w:proofErr w:type="spellStart"/>
      <w:r w:rsidRPr="000A13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0A13C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A13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</w:t>
      </w:r>
      <w:proofErr w:type="spellEnd"/>
      <w:r w:rsidRPr="000A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proofErr w:type="spellStart"/>
      <w:r w:rsidRPr="000A1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Сабаева</w:t>
      </w:r>
      <w:proofErr w:type="spellEnd"/>
      <w:r w:rsidRPr="000A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Т.В.)</w:t>
      </w:r>
    </w:p>
    <w:p w:rsidR="00101E96" w:rsidRDefault="00101E96" w:rsidP="00101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3CA">
        <w:rPr>
          <w:rFonts w:ascii="Times New Roman" w:hAnsi="Times New Roman" w:cs="Times New Roman"/>
          <w:sz w:val="28"/>
          <w:szCs w:val="28"/>
        </w:rPr>
        <w:t>Проведение радиолинейки по теме: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13CA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13CA">
        <w:rPr>
          <w:rFonts w:ascii="Times New Roman" w:hAnsi="Times New Roman" w:cs="Times New Roman"/>
          <w:sz w:val="28"/>
          <w:szCs w:val="28"/>
        </w:rPr>
        <w:t>ия и направления деятельности ГО России»</w:t>
      </w:r>
    </w:p>
    <w:p w:rsidR="00101E96" w:rsidRPr="00101E96" w:rsidRDefault="00101E96" w:rsidP="00101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Плановая эвакуация учащихся и работников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с участием представителей Комитета по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сотрудников ПЧ-60- МЧС России по Омской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1E96" w:rsidRDefault="00101E96" w:rsidP="00101E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13CA">
        <w:rPr>
          <w:rFonts w:ascii="Times New Roman" w:hAnsi="Times New Roman" w:cs="Times New Roman"/>
          <w:b/>
          <w:color w:val="FF0000"/>
          <w:sz w:val="28"/>
          <w:szCs w:val="28"/>
        </w:rPr>
        <w:t>Радиолинейка</w:t>
      </w:r>
    </w:p>
    <w:p w:rsidR="00101E96" w:rsidRPr="000A13CA" w:rsidRDefault="00101E96" w:rsidP="00101E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13CA">
        <w:rPr>
          <w:rFonts w:ascii="Times New Roman" w:hAnsi="Times New Roman" w:cs="Times New Roman"/>
          <w:b/>
          <w:color w:val="FF0000"/>
          <w:sz w:val="28"/>
          <w:szCs w:val="28"/>
        </w:rPr>
        <w:t>«История и направления деятельности ГО России»</w:t>
      </w:r>
    </w:p>
    <w:p w:rsidR="00101E96" w:rsidRPr="00265C55" w:rsidRDefault="00101E96" w:rsidP="00101E96">
      <w:pPr>
        <w:ind w:firstLine="708"/>
        <w:jc w:val="both"/>
        <w:rPr>
          <w:rFonts w:ascii="Times New Roman" w:hAnsi="Times New Roman" w:cs="Times New Roman"/>
        </w:rPr>
      </w:pPr>
      <w:r w:rsidRPr="00265C55">
        <w:rPr>
          <w:rFonts w:ascii="Times New Roman" w:hAnsi="Times New Roman" w:cs="Times New Roman"/>
        </w:rPr>
        <w:t xml:space="preserve">4 октября мы отмечаем юбилей - 80 лет со дня основания гражданской обороны в России. В этот день в 1932 году Совет </w:t>
      </w:r>
      <w:proofErr w:type="gramStart"/>
      <w:r w:rsidRPr="00265C55">
        <w:rPr>
          <w:rFonts w:ascii="Times New Roman" w:hAnsi="Times New Roman" w:cs="Times New Roman"/>
        </w:rPr>
        <w:t>Народных</w:t>
      </w:r>
      <w:proofErr w:type="gramEnd"/>
      <w:r w:rsidRPr="00265C55">
        <w:rPr>
          <w:rFonts w:ascii="Times New Roman" w:hAnsi="Times New Roman" w:cs="Times New Roman"/>
        </w:rPr>
        <w:t xml:space="preserve"> Комисаров СССР принял «Положение о противовоздушной обороне СССР». Этим документом впервые были определены мероприятия и средства защиты населения и территории страны от воздушной опасности. Возникновение местной противовоздушной обороны стало первым шагом на пути к созданию Единой государственной системы предупреждения чрезвычайных ситуаций, поскольку в 30-е годы вопрос защиты населения встал особо остро в связи с появлением боевой авиации и химического оружия. </w:t>
      </w:r>
      <w:proofErr w:type="gramStart"/>
      <w:r w:rsidRPr="00265C55">
        <w:rPr>
          <w:rFonts w:ascii="Times New Roman" w:hAnsi="Times New Roman" w:cs="Times New Roman"/>
        </w:rPr>
        <w:t>В 1961 году местная противовоздушная оборона СССР была преобразована в гражданскую, были разработаны теоретические основы защиты населения, а на территории всей страны осуществлен комплекс организационных, инженерно-технических, санитарно-гигиенических, противоэпидемических и других специальных мероприятий.</w:t>
      </w:r>
      <w:proofErr w:type="gramEnd"/>
      <w:r w:rsidRPr="00265C55">
        <w:rPr>
          <w:rFonts w:ascii="Times New Roman" w:hAnsi="Times New Roman" w:cs="Times New Roman"/>
        </w:rPr>
        <w:t xml:space="preserve"> С 1986 года, после аварии на Чернобыльской АЭС, на гражданскую оборону были также возложены задачи борьбы с природными и техногенными катастрофами. А в 1991 году был создан Государственный комитет Российской Федерации по делам гражданской обороны, чрезвычайным ситуациям и ликвидации последствий стихийных бедствий, в его состав вошли и войска гражданской обороны. </w:t>
      </w:r>
    </w:p>
    <w:p w:rsidR="00101E96" w:rsidRPr="00265C55" w:rsidRDefault="00101E96" w:rsidP="00101E96">
      <w:pPr>
        <w:ind w:firstLine="708"/>
        <w:jc w:val="both"/>
        <w:rPr>
          <w:rFonts w:ascii="Times New Roman" w:hAnsi="Times New Roman" w:cs="Times New Roman"/>
        </w:rPr>
      </w:pPr>
      <w:r w:rsidRPr="00265C55">
        <w:rPr>
          <w:rFonts w:ascii="Times New Roman" w:hAnsi="Times New Roman" w:cs="Times New Roman"/>
        </w:rPr>
        <w:t>Сегодня МЧС России в своей работе опирается на мощную законодательную базу —  деятельность регламентируется федеральным законодательством и соответствующими документами в субъектах РФ. Помимо основной функции — ликвидации последствий чрезвычайных ситуаций и пожаров — в практической деятельности министерства можно выделить ряд приоритетных направлений.</w:t>
      </w:r>
    </w:p>
    <w:p w:rsidR="00101E96" w:rsidRPr="00265C55" w:rsidRDefault="00101E96" w:rsidP="00101E96">
      <w:pPr>
        <w:jc w:val="both"/>
        <w:rPr>
          <w:rFonts w:ascii="Times New Roman" w:hAnsi="Times New Roman" w:cs="Times New Roman"/>
        </w:rPr>
      </w:pPr>
      <w:r w:rsidRPr="00265C55">
        <w:rPr>
          <w:rFonts w:ascii="Times New Roman" w:hAnsi="Times New Roman" w:cs="Times New Roman"/>
        </w:rPr>
        <w:lastRenderedPageBreak/>
        <w:t xml:space="preserve">Первое — это помощь людям, попавшим в беду. Любой человек, позвонивший сегодня по номеру 01 (а в некоторых регионах уже введен в опытную эксплуатацию номер 112), должен получить своевременную помощь пожарных, спасателей, психологов... При необходимости  организуется помощь других взаимодействующих  </w:t>
      </w:r>
      <w:proofErr w:type="spellStart"/>
      <w:r w:rsidRPr="00265C55">
        <w:rPr>
          <w:rFonts w:ascii="Times New Roman" w:hAnsi="Times New Roman" w:cs="Times New Roman"/>
        </w:rPr>
        <w:t>ведомств</w:t>
      </w:r>
      <w:proofErr w:type="gramStart"/>
      <w:r w:rsidRPr="00265C55">
        <w:rPr>
          <w:rFonts w:ascii="Times New Roman" w:hAnsi="Times New Roman" w:cs="Times New Roman"/>
        </w:rPr>
        <w:t>.С</w:t>
      </w:r>
      <w:proofErr w:type="gramEnd"/>
      <w:r w:rsidRPr="00265C55">
        <w:rPr>
          <w:rFonts w:ascii="Times New Roman" w:hAnsi="Times New Roman" w:cs="Times New Roman"/>
        </w:rPr>
        <w:t>ледующая</w:t>
      </w:r>
      <w:proofErr w:type="spellEnd"/>
      <w:r w:rsidRPr="00265C55">
        <w:rPr>
          <w:rFonts w:ascii="Times New Roman" w:hAnsi="Times New Roman" w:cs="Times New Roman"/>
        </w:rPr>
        <w:t xml:space="preserve"> приоритетная задача МЧС — предотвращение чрезвычайных ситуаций. В этом направлении проводится большая системная работа: от совершенствования нормативной базы до практической реализации. Ни одно здание или сооружение не должно быть введено в эксплуатацию, если оно не соответствует установленным нормативам в части безопасности.</w:t>
      </w:r>
    </w:p>
    <w:p w:rsidR="00101E96" w:rsidRPr="00265C55" w:rsidRDefault="00101E96" w:rsidP="00101E96">
      <w:pPr>
        <w:ind w:firstLine="708"/>
        <w:jc w:val="both"/>
        <w:rPr>
          <w:rFonts w:ascii="Times New Roman" w:hAnsi="Times New Roman" w:cs="Times New Roman"/>
        </w:rPr>
      </w:pPr>
      <w:r w:rsidRPr="00265C55">
        <w:rPr>
          <w:rFonts w:ascii="Times New Roman" w:hAnsi="Times New Roman" w:cs="Times New Roman"/>
        </w:rPr>
        <w:t>Важнейший элемент предупреждения ЧС — это прогнозирование. Для этого используются космический мониторинг, современные высокотехнологичные системы наблюдения и анализа. На основе прогнозов формируются планы предотвращения чрезвычайных ситуаций и сведения к минимуму потерь от них. В настоящее время в России сформирована и эффективно действует единая государственная система предупреждения и ликвидации чрезвычайных ситуаций, которая является национальной системой противодействия кризисным явлениям.</w:t>
      </w:r>
    </w:p>
    <w:p w:rsidR="00101E96" w:rsidRPr="00265C55" w:rsidRDefault="00101E96" w:rsidP="00101E96">
      <w:pPr>
        <w:ind w:firstLine="708"/>
        <w:jc w:val="both"/>
        <w:rPr>
          <w:rFonts w:ascii="Times New Roman" w:hAnsi="Times New Roman" w:cs="Times New Roman"/>
        </w:rPr>
      </w:pPr>
      <w:r w:rsidRPr="00265C55">
        <w:rPr>
          <w:rFonts w:ascii="Times New Roman" w:hAnsi="Times New Roman" w:cs="Times New Roman"/>
        </w:rPr>
        <w:t xml:space="preserve">Еще одно из основных направлений в нашей работе — это внедрение и совершенствование систем информирования и оповещения населения при угрозе и возникновении чрезвычайных ситуаций. В рамках планируемой к созданию комплексной системы экстренного оповещения населения предполагается использовать современные цифровые информационно-коммуникационные технологии, </w:t>
      </w:r>
      <w:proofErr w:type="spellStart"/>
      <w:r w:rsidRPr="00265C55">
        <w:rPr>
          <w:rFonts w:ascii="Times New Roman" w:hAnsi="Times New Roman" w:cs="Times New Roman"/>
        </w:rPr>
        <w:t>мультисервисные</w:t>
      </w:r>
      <w:proofErr w:type="spellEnd"/>
      <w:r w:rsidRPr="00265C55">
        <w:rPr>
          <w:rFonts w:ascii="Times New Roman" w:hAnsi="Times New Roman" w:cs="Times New Roman"/>
        </w:rPr>
        <w:t xml:space="preserve"> сети связи, цифровые сети теле- и радиовещания и т.д.</w:t>
      </w:r>
    </w:p>
    <w:p w:rsidR="00101E96" w:rsidRPr="00265C55" w:rsidRDefault="00101E96" w:rsidP="00101E96">
      <w:pPr>
        <w:ind w:firstLine="708"/>
        <w:jc w:val="both"/>
        <w:rPr>
          <w:rFonts w:ascii="Times New Roman" w:hAnsi="Times New Roman" w:cs="Times New Roman"/>
        </w:rPr>
      </w:pPr>
      <w:r w:rsidRPr="00265C55">
        <w:rPr>
          <w:rFonts w:ascii="Times New Roman" w:hAnsi="Times New Roman" w:cs="Times New Roman"/>
        </w:rPr>
        <w:t>Еще одна значительная часть работы — международное чрезвычайное гуманитарное реагирование. Ежегодно МЧС России участвует более чем в 40 международных операциях. Речь идет и о доставке гуманитарных грузов, и об оказании помощи другим странам при ликвидации последствий чрезвычайных ситуаций и природных пожаров.</w:t>
      </w:r>
    </w:p>
    <w:p w:rsidR="00101E96" w:rsidRPr="00265C55" w:rsidRDefault="00101E96" w:rsidP="00101E96">
      <w:pPr>
        <w:ind w:firstLine="708"/>
        <w:jc w:val="both"/>
        <w:rPr>
          <w:rFonts w:ascii="Times New Roman" w:hAnsi="Times New Roman" w:cs="Times New Roman"/>
        </w:rPr>
      </w:pPr>
      <w:r w:rsidRPr="00265C55">
        <w:rPr>
          <w:rFonts w:ascii="Times New Roman" w:hAnsi="Times New Roman" w:cs="Times New Roman"/>
        </w:rPr>
        <w:t xml:space="preserve">В этом году был открыт Международный центр гуманитарного реагирования, который дислоцируется в Сербии, в городе Ниш. И сегодня в случае необходимости страна готова оказать помощь практически всем странам Европы. Кстати, в этом году наша авиация — самолеты Бе-200 и Ил-76, вертолеты Ка-32 — тушила лесные пожары в Сербии, Боснии и </w:t>
      </w:r>
      <w:proofErr w:type="spellStart"/>
      <w:r w:rsidRPr="00265C55">
        <w:rPr>
          <w:rFonts w:ascii="Times New Roman" w:hAnsi="Times New Roman" w:cs="Times New Roman"/>
        </w:rPr>
        <w:t>Герцеговине</w:t>
      </w:r>
      <w:proofErr w:type="gramStart"/>
      <w:r w:rsidRPr="00265C55">
        <w:rPr>
          <w:rFonts w:ascii="Times New Roman" w:hAnsi="Times New Roman" w:cs="Times New Roman"/>
        </w:rPr>
        <w:t>.М</w:t>
      </w:r>
      <w:proofErr w:type="gramEnd"/>
      <w:r w:rsidRPr="00265C55">
        <w:rPr>
          <w:rFonts w:ascii="Times New Roman" w:hAnsi="Times New Roman" w:cs="Times New Roman"/>
        </w:rPr>
        <w:t>ЧС</w:t>
      </w:r>
      <w:proofErr w:type="spellEnd"/>
      <w:r w:rsidRPr="00265C55">
        <w:rPr>
          <w:rFonts w:ascii="Times New Roman" w:hAnsi="Times New Roman" w:cs="Times New Roman"/>
        </w:rPr>
        <w:t xml:space="preserve"> работает в тесном сотрудничестве с коллегами из других стран, регулярно обмениваемся опытом. Наши спасатели пользуются заслуженным уважением во всем мире. Иностранные коллеги говорят: ваши бы идеи к нашему бюджету — что бы мы тогда могли сделать!</w:t>
      </w:r>
    </w:p>
    <w:p w:rsidR="00101E96" w:rsidRPr="00265C55" w:rsidRDefault="00101E96" w:rsidP="00101E96">
      <w:pPr>
        <w:jc w:val="both"/>
        <w:rPr>
          <w:rFonts w:ascii="Times New Roman" w:hAnsi="Times New Roman" w:cs="Times New Roman"/>
        </w:rPr>
      </w:pPr>
      <w:r w:rsidRPr="00265C55">
        <w:rPr>
          <w:rFonts w:ascii="Times New Roman" w:hAnsi="Times New Roman" w:cs="Times New Roman"/>
        </w:rPr>
        <w:t>Российская спасательная служба объективно одна из самых сильных в мире. Оперативному отряду МЧС России нужно всего три часа на подготовку к вылету в любую точку земного шара. На установку нашего аэромобильного госпиталя требуется не более 40 минут — от момента прибытия на место до начала приема пострадавших. Госпиталь может автономно работать 14 суток в любой климатической зоне, он оснащен самым современным оборудованием. Врачи отряда «</w:t>
      </w:r>
      <w:proofErr w:type="spellStart"/>
      <w:r w:rsidRPr="00265C55">
        <w:rPr>
          <w:rFonts w:ascii="Times New Roman" w:hAnsi="Times New Roman" w:cs="Times New Roman"/>
        </w:rPr>
        <w:t>Центроспас</w:t>
      </w:r>
      <w:proofErr w:type="spellEnd"/>
      <w:r w:rsidRPr="00265C55">
        <w:rPr>
          <w:rFonts w:ascii="Times New Roman" w:hAnsi="Times New Roman" w:cs="Times New Roman"/>
        </w:rPr>
        <w:t>» разработали уникальные медицинские модули, позволяющие транспортировать пострадавших с тяжелыми травмами воздушными судами. Можно много говорить о технологиях, которые используются специалистами МЧС России для спасения людей.</w:t>
      </w:r>
    </w:p>
    <w:p w:rsidR="00101E96" w:rsidRPr="00265C55" w:rsidRDefault="00101E96" w:rsidP="00101E96">
      <w:pPr>
        <w:jc w:val="both"/>
        <w:rPr>
          <w:rFonts w:ascii="Times New Roman" w:hAnsi="Times New Roman" w:cs="Times New Roman"/>
        </w:rPr>
      </w:pPr>
    </w:p>
    <w:p w:rsidR="00774166" w:rsidRDefault="00774166"/>
    <w:sectPr w:rsidR="0077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1401"/>
    <w:multiLevelType w:val="hybridMultilevel"/>
    <w:tmpl w:val="FCE0D238"/>
    <w:lvl w:ilvl="0" w:tplc="94A04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96"/>
    <w:rsid w:val="00101E96"/>
    <w:rsid w:val="007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6095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Лёличка</dc:creator>
  <cp:lastModifiedBy>Лёличка</cp:lastModifiedBy>
  <cp:revision>1</cp:revision>
  <dcterms:created xsi:type="dcterms:W3CDTF">2012-10-21T14:50:00Z</dcterms:created>
  <dcterms:modified xsi:type="dcterms:W3CDTF">2012-10-21T14:52:00Z</dcterms:modified>
</cp:coreProperties>
</file>