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907D1" w:rsidRDefault="008907D1" w:rsidP="00A81597">
      <w:pPr>
        <w:shd w:val="clear" w:color="auto" w:fill="FFFFFF"/>
        <w:spacing w:before="442"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pacing w:val="-6"/>
          <w:sz w:val="28"/>
          <w:szCs w:val="28"/>
        </w:rPr>
        <w:t xml:space="preserve">Н.Н. </w:t>
      </w:r>
      <w:r w:rsidR="00A81597" w:rsidRPr="008907D1">
        <w:rPr>
          <w:b/>
          <w:bCs/>
          <w:i/>
          <w:iCs/>
          <w:spacing w:val="-6"/>
          <w:sz w:val="28"/>
          <w:szCs w:val="28"/>
        </w:rPr>
        <w:t xml:space="preserve"> </w:t>
      </w:r>
      <w:proofErr w:type="spellStart"/>
      <w:r w:rsidR="00A81597" w:rsidRPr="008907D1">
        <w:rPr>
          <w:b/>
          <w:bCs/>
          <w:i/>
          <w:iCs/>
          <w:spacing w:val="-6"/>
          <w:sz w:val="28"/>
          <w:szCs w:val="28"/>
        </w:rPr>
        <w:t>Голотвина</w:t>
      </w:r>
      <w:proofErr w:type="spellEnd"/>
    </w:p>
    <w:p w:rsidR="00000000" w:rsidRPr="008907D1" w:rsidRDefault="008907D1" w:rsidP="00A81597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Ус</w:t>
      </w:r>
      <w:r w:rsidR="00A81597" w:rsidRPr="008907D1">
        <w:rPr>
          <w:i/>
          <w:iCs/>
          <w:spacing w:val="-5"/>
          <w:sz w:val="28"/>
          <w:szCs w:val="28"/>
        </w:rPr>
        <w:t>манский профессиональный колледж</w:t>
      </w:r>
    </w:p>
    <w:p w:rsidR="00000000" w:rsidRPr="008907D1" w:rsidRDefault="00A81597" w:rsidP="00A81597">
      <w:pPr>
        <w:shd w:val="clear" w:color="auto" w:fill="FFFFFF"/>
        <w:spacing w:before="211" w:line="360" w:lineRule="auto"/>
        <w:ind w:left="336" w:hanging="221"/>
        <w:jc w:val="both"/>
        <w:rPr>
          <w:b/>
          <w:sz w:val="28"/>
          <w:szCs w:val="28"/>
        </w:rPr>
      </w:pPr>
      <w:r w:rsidRPr="008907D1">
        <w:rPr>
          <w:b/>
          <w:spacing w:val="-4"/>
          <w:sz w:val="28"/>
          <w:szCs w:val="28"/>
        </w:rPr>
        <w:t xml:space="preserve">ФОРМИРОВАНИЕ ГОТОВНОСТИ СТУДЕНТОВ К УПРАВЛЕНИЮ </w:t>
      </w:r>
      <w:r w:rsidRPr="008907D1">
        <w:rPr>
          <w:b/>
          <w:sz w:val="28"/>
          <w:szCs w:val="28"/>
        </w:rPr>
        <w:t>КАЧЕСТВОМ ОБРАЗОВАНИЯ В СОВРЕМЕННОЙ ШКОЛЕ</w:t>
      </w:r>
    </w:p>
    <w:p w:rsidR="00000000" w:rsidRPr="008907D1" w:rsidRDefault="00A81597" w:rsidP="00A81597">
      <w:pPr>
        <w:shd w:val="clear" w:color="auto" w:fill="FFFFFF"/>
        <w:spacing w:before="77" w:line="360" w:lineRule="auto"/>
        <w:ind w:right="10" w:firstLine="336"/>
        <w:jc w:val="both"/>
        <w:rPr>
          <w:sz w:val="28"/>
          <w:szCs w:val="28"/>
        </w:rPr>
      </w:pPr>
      <w:r w:rsidRPr="008907D1">
        <w:rPr>
          <w:spacing w:val="-2"/>
          <w:sz w:val="28"/>
          <w:szCs w:val="28"/>
        </w:rPr>
        <w:t xml:space="preserve">В современных педагогических словарях под </w:t>
      </w:r>
      <w:r w:rsidRPr="008907D1">
        <w:rPr>
          <w:i/>
          <w:iCs/>
          <w:spacing w:val="-2"/>
          <w:sz w:val="28"/>
          <w:szCs w:val="28"/>
        </w:rPr>
        <w:t xml:space="preserve">качеством образования </w:t>
      </w:r>
      <w:r w:rsidR="008907D1">
        <w:rPr>
          <w:spacing w:val="-2"/>
          <w:sz w:val="28"/>
          <w:szCs w:val="28"/>
        </w:rPr>
        <w:t>принимае</w:t>
      </w:r>
      <w:r w:rsidRPr="008907D1">
        <w:rPr>
          <w:spacing w:val="-2"/>
          <w:sz w:val="28"/>
          <w:szCs w:val="28"/>
        </w:rPr>
        <w:t>тся    «определе</w:t>
      </w:r>
      <w:r w:rsidRPr="008907D1">
        <w:rPr>
          <w:spacing w:val="-2"/>
          <w:sz w:val="28"/>
          <w:szCs w:val="28"/>
        </w:rPr>
        <w:t>нный    уровень    знаний    и    умений,    умственного,</w:t>
      </w:r>
      <w:r w:rsidR="008907D1">
        <w:rPr>
          <w:spacing w:val="-2"/>
          <w:sz w:val="28"/>
          <w:szCs w:val="28"/>
        </w:rPr>
        <w:t xml:space="preserve"> </w:t>
      </w:r>
      <w:r w:rsidR="008907D1">
        <w:rPr>
          <w:sz w:val="28"/>
          <w:szCs w:val="28"/>
        </w:rPr>
        <w:t>нравст</w:t>
      </w:r>
      <w:r w:rsidRPr="008907D1">
        <w:rPr>
          <w:spacing w:val="-2"/>
          <w:sz w:val="28"/>
          <w:szCs w:val="28"/>
        </w:rPr>
        <w:t xml:space="preserve">венного и физического развития, которого достигают обучаемые на </w:t>
      </w:r>
      <w:r w:rsidR="008907D1">
        <w:rPr>
          <w:spacing w:val="-2"/>
          <w:sz w:val="28"/>
          <w:szCs w:val="28"/>
        </w:rPr>
        <w:t>опре</w:t>
      </w:r>
      <w:r w:rsidRPr="008907D1">
        <w:rPr>
          <w:sz w:val="28"/>
          <w:szCs w:val="28"/>
        </w:rPr>
        <w:t xml:space="preserve">деленном этапе в соответствии с планируемыми целями; степень </w:t>
      </w:r>
      <w:proofErr w:type="gramStart"/>
      <w:r w:rsidR="008907D1">
        <w:rPr>
          <w:sz w:val="28"/>
          <w:szCs w:val="28"/>
        </w:rPr>
        <w:t>удовл</w:t>
      </w:r>
      <w:r w:rsidR="008907D1">
        <w:rPr>
          <w:spacing w:val="-1"/>
          <w:sz w:val="28"/>
          <w:szCs w:val="28"/>
        </w:rPr>
        <w:t>ет</w:t>
      </w:r>
      <w:r w:rsidRPr="008907D1">
        <w:rPr>
          <w:spacing w:val="-1"/>
          <w:sz w:val="28"/>
          <w:szCs w:val="28"/>
        </w:rPr>
        <w:t>ворения ожиданий  различных  участников процесса образования</w:t>
      </w:r>
      <w:proofErr w:type="gramEnd"/>
      <w:r w:rsidRPr="008907D1">
        <w:rPr>
          <w:spacing w:val="-1"/>
          <w:sz w:val="28"/>
          <w:szCs w:val="28"/>
        </w:rPr>
        <w:t xml:space="preserve"> от</w:t>
      </w:r>
      <w:r w:rsidR="008907D1">
        <w:rPr>
          <w:sz w:val="28"/>
          <w:szCs w:val="28"/>
        </w:rPr>
        <w:t xml:space="preserve"> </w:t>
      </w:r>
      <w:r w:rsidR="008907D1">
        <w:rPr>
          <w:spacing w:val="-5"/>
          <w:sz w:val="28"/>
          <w:szCs w:val="28"/>
        </w:rPr>
        <w:t>предос</w:t>
      </w:r>
      <w:r w:rsidRPr="008907D1">
        <w:rPr>
          <w:spacing w:val="-5"/>
          <w:sz w:val="28"/>
          <w:szCs w:val="28"/>
        </w:rPr>
        <w:t>тавляем</w:t>
      </w:r>
      <w:r w:rsidRPr="008907D1">
        <w:rPr>
          <w:spacing w:val="-5"/>
          <w:sz w:val="28"/>
          <w:szCs w:val="28"/>
        </w:rPr>
        <w:t>ых   образовательным   учреждением   образовательных   услуг».</w:t>
      </w:r>
      <w:r w:rsidR="008907D1">
        <w:rPr>
          <w:spacing w:val="-5"/>
          <w:sz w:val="28"/>
          <w:szCs w:val="28"/>
        </w:rPr>
        <w:t xml:space="preserve"> (1, с.16)</w:t>
      </w:r>
    </w:p>
    <w:p w:rsidR="008907D1" w:rsidRDefault="008907D1" w:rsidP="00A81597">
      <w:pPr>
        <w:shd w:val="clear" w:color="auto" w:fill="FFFFFF"/>
        <w:spacing w:before="221" w:line="360" w:lineRule="auto"/>
        <w:ind w:right="10" w:firstLine="336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A81597" w:rsidRPr="008907D1">
        <w:rPr>
          <w:sz w:val="28"/>
          <w:szCs w:val="28"/>
        </w:rPr>
        <w:t xml:space="preserve">чество </w:t>
      </w:r>
      <w:proofErr w:type="gramStart"/>
      <w:r w:rsidR="00A81597" w:rsidRPr="008907D1">
        <w:rPr>
          <w:sz w:val="28"/>
          <w:szCs w:val="28"/>
        </w:rPr>
        <w:t>образования</w:t>
      </w:r>
      <w:proofErr w:type="gramEnd"/>
      <w:r w:rsidR="00A81597" w:rsidRPr="008907D1">
        <w:rPr>
          <w:sz w:val="28"/>
          <w:szCs w:val="28"/>
        </w:rPr>
        <w:t xml:space="preserve"> прежде всего измеряется его соответствием </w:t>
      </w:r>
      <w:r>
        <w:rPr>
          <w:sz w:val="28"/>
          <w:szCs w:val="28"/>
        </w:rPr>
        <w:t>образо</w:t>
      </w:r>
      <w:r w:rsidR="00A81597" w:rsidRPr="008907D1">
        <w:rPr>
          <w:spacing w:val="-5"/>
          <w:sz w:val="28"/>
          <w:szCs w:val="28"/>
        </w:rPr>
        <w:t>вательному стандарту, зависит от ур</w:t>
      </w:r>
      <w:r>
        <w:rPr>
          <w:spacing w:val="-5"/>
          <w:sz w:val="28"/>
          <w:szCs w:val="28"/>
        </w:rPr>
        <w:t>овня престижности образования в общес</w:t>
      </w:r>
      <w:r w:rsidR="00A81597" w:rsidRPr="008907D1">
        <w:rPr>
          <w:sz w:val="28"/>
          <w:szCs w:val="28"/>
        </w:rPr>
        <w:t xml:space="preserve">твенном сознании и системе государственных приоритетов, </w:t>
      </w:r>
      <w:r>
        <w:rPr>
          <w:sz w:val="28"/>
          <w:szCs w:val="28"/>
        </w:rPr>
        <w:t>финан</w:t>
      </w:r>
      <w:r w:rsidR="00A81597" w:rsidRPr="008907D1">
        <w:rPr>
          <w:spacing w:val="-5"/>
          <w:sz w:val="28"/>
          <w:szCs w:val="28"/>
        </w:rPr>
        <w:t>сировани</w:t>
      </w:r>
      <w:r w:rsidR="00A81597" w:rsidRPr="008907D1">
        <w:rPr>
          <w:spacing w:val="-5"/>
          <w:sz w:val="28"/>
          <w:szCs w:val="28"/>
        </w:rPr>
        <w:t xml:space="preserve">я и материально-технической оснащенности образовательных </w:t>
      </w:r>
      <w:r>
        <w:rPr>
          <w:spacing w:val="-5"/>
          <w:sz w:val="28"/>
          <w:szCs w:val="28"/>
        </w:rPr>
        <w:t>учрежд</w:t>
      </w:r>
      <w:r w:rsidR="00A81597" w:rsidRPr="008907D1">
        <w:rPr>
          <w:sz w:val="28"/>
          <w:szCs w:val="28"/>
        </w:rPr>
        <w:t xml:space="preserve">ений, современной технологии управления ими. </w:t>
      </w:r>
    </w:p>
    <w:p w:rsidR="00000000" w:rsidRPr="008907D1" w:rsidRDefault="00A81597" w:rsidP="00A81597">
      <w:pPr>
        <w:shd w:val="clear" w:color="auto" w:fill="FFFFFF"/>
        <w:spacing w:before="221" w:line="360" w:lineRule="auto"/>
        <w:ind w:right="10" w:firstLine="336"/>
        <w:jc w:val="both"/>
        <w:rPr>
          <w:sz w:val="28"/>
          <w:szCs w:val="28"/>
        </w:rPr>
      </w:pPr>
      <w:r w:rsidRPr="008907D1">
        <w:rPr>
          <w:spacing w:val="-4"/>
          <w:sz w:val="28"/>
          <w:szCs w:val="28"/>
        </w:rPr>
        <w:t>Рассмотрение  подходов  к  управлению   качеством  дает   возможность</w:t>
      </w:r>
    </w:p>
    <w:p w:rsidR="00000000" w:rsidRPr="008907D1" w:rsidRDefault="008907D1" w:rsidP="00A815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сделать </w:t>
      </w:r>
      <w:r w:rsidR="00A81597" w:rsidRPr="008907D1">
        <w:rPr>
          <w:spacing w:val="-5"/>
          <w:sz w:val="28"/>
          <w:szCs w:val="28"/>
        </w:rPr>
        <w:t>вывод о том, что в основе развития э</w:t>
      </w:r>
      <w:r>
        <w:rPr>
          <w:spacing w:val="-5"/>
          <w:sz w:val="28"/>
          <w:szCs w:val="28"/>
        </w:rPr>
        <w:t>того процесса — изменение взглядов:</w:t>
      </w:r>
    </w:p>
    <w:p w:rsidR="008907D1" w:rsidRDefault="008907D1" w:rsidP="00A81597">
      <w:pPr>
        <w:shd w:val="clear" w:color="auto" w:fill="FFFFFF"/>
        <w:spacing w:before="211"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A81597" w:rsidRPr="008907D1">
        <w:rPr>
          <w:spacing w:val="-8"/>
          <w:sz w:val="28"/>
          <w:szCs w:val="28"/>
        </w:rPr>
        <w:t xml:space="preserve">на </w:t>
      </w:r>
      <w:r w:rsidR="00A81597" w:rsidRPr="008907D1">
        <w:rPr>
          <w:i/>
          <w:iCs/>
          <w:spacing w:val="-8"/>
          <w:sz w:val="28"/>
          <w:szCs w:val="28"/>
        </w:rPr>
        <w:t>объект управ</w:t>
      </w:r>
      <w:r w:rsidR="00A81597" w:rsidRPr="008907D1">
        <w:rPr>
          <w:i/>
          <w:iCs/>
          <w:spacing w:val="-8"/>
          <w:sz w:val="28"/>
          <w:szCs w:val="28"/>
        </w:rPr>
        <w:t xml:space="preserve">ления качеством </w:t>
      </w:r>
      <w:r w:rsidR="00A81597" w:rsidRPr="008907D1">
        <w:rPr>
          <w:spacing w:val="-8"/>
          <w:sz w:val="28"/>
          <w:szCs w:val="28"/>
        </w:rPr>
        <w:t xml:space="preserve">— от конечного продукта к целостному процессу его создания на всех стадиях жизненного цикла изделия; </w:t>
      </w:r>
    </w:p>
    <w:p w:rsidR="00000000" w:rsidRPr="008907D1" w:rsidRDefault="008907D1" w:rsidP="00A81597">
      <w:pPr>
        <w:shd w:val="clear" w:color="auto" w:fill="FFFFFF"/>
        <w:spacing w:before="211" w:line="360" w:lineRule="auto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A81597" w:rsidRPr="008907D1">
        <w:rPr>
          <w:i/>
          <w:iCs/>
          <w:spacing w:val="-8"/>
          <w:sz w:val="28"/>
          <w:szCs w:val="28"/>
        </w:rPr>
        <w:t xml:space="preserve">сущность </w:t>
      </w:r>
      <w:proofErr w:type="gramStart"/>
      <w:r w:rsidR="00A81597" w:rsidRPr="008907D1">
        <w:rPr>
          <w:i/>
          <w:iCs/>
          <w:spacing w:val="-8"/>
          <w:sz w:val="28"/>
          <w:szCs w:val="28"/>
        </w:rPr>
        <w:t>управлении</w:t>
      </w:r>
      <w:proofErr w:type="gramEnd"/>
      <w:r w:rsidR="00A81597" w:rsidRPr="008907D1">
        <w:rPr>
          <w:i/>
          <w:iCs/>
          <w:spacing w:val="-8"/>
          <w:sz w:val="28"/>
          <w:szCs w:val="28"/>
        </w:rPr>
        <w:t xml:space="preserve"> качеством </w:t>
      </w:r>
      <w:r w:rsidR="00A81597" w:rsidRPr="008907D1">
        <w:rPr>
          <w:spacing w:val="-8"/>
          <w:sz w:val="28"/>
          <w:szCs w:val="28"/>
        </w:rPr>
        <w:t xml:space="preserve">— от концепции обеспечения качества на </w:t>
      </w:r>
      <w:r w:rsidR="00A81597" w:rsidRPr="008907D1">
        <w:rPr>
          <w:spacing w:val="-6"/>
          <w:sz w:val="28"/>
          <w:szCs w:val="28"/>
        </w:rPr>
        <w:t xml:space="preserve">основе контроля к концепции всеобщего обеспечения качества, в которой </w:t>
      </w:r>
      <w:r w:rsidR="00A81597" w:rsidRPr="008907D1">
        <w:rPr>
          <w:spacing w:val="-5"/>
          <w:sz w:val="28"/>
          <w:szCs w:val="28"/>
        </w:rPr>
        <w:t xml:space="preserve">контроль выступает как звено целостной системы, включающей помимо </w:t>
      </w:r>
      <w:r w:rsidR="00A81597" w:rsidRPr="008907D1">
        <w:rPr>
          <w:spacing w:val="-3"/>
          <w:sz w:val="28"/>
          <w:szCs w:val="28"/>
        </w:rPr>
        <w:t>него   проектирование,   исполнение   и   регулирование;   от   трактовки</w:t>
      </w:r>
    </w:p>
    <w:p w:rsidR="00000000" w:rsidRPr="008907D1" w:rsidRDefault="00A81597" w:rsidP="00A81597">
      <w:pPr>
        <w:shd w:val="clear" w:color="auto" w:fill="FFFFFF"/>
        <w:spacing w:before="48" w:line="360" w:lineRule="auto"/>
        <w:ind w:left="2832"/>
        <w:jc w:val="both"/>
        <w:rPr>
          <w:sz w:val="28"/>
          <w:szCs w:val="28"/>
        </w:rPr>
        <w:sectPr w:rsidR="00000000" w:rsidRPr="008907D1" w:rsidSect="00A81597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000000" w:rsidRPr="008907D1" w:rsidRDefault="00A81597" w:rsidP="00A81597">
      <w:pPr>
        <w:shd w:val="clear" w:color="auto" w:fill="FFFFFF"/>
        <w:spacing w:line="360" w:lineRule="auto"/>
        <w:ind w:left="470"/>
        <w:jc w:val="both"/>
        <w:rPr>
          <w:sz w:val="28"/>
          <w:szCs w:val="28"/>
        </w:rPr>
      </w:pPr>
      <w:r w:rsidRPr="008907D1">
        <w:rPr>
          <w:sz w:val="28"/>
          <w:szCs w:val="28"/>
        </w:rPr>
        <w:lastRenderedPageBreak/>
        <w:t>управления качеством с позиции п</w:t>
      </w:r>
      <w:r w:rsidR="00BD73BF">
        <w:rPr>
          <w:sz w:val="28"/>
          <w:szCs w:val="28"/>
        </w:rPr>
        <w:t>роизводителя к трактовке с позиции</w:t>
      </w:r>
    </w:p>
    <w:p w:rsidR="00BD73BF" w:rsidRDefault="00A81597" w:rsidP="00A81597">
      <w:pPr>
        <w:shd w:val="clear" w:color="auto" w:fill="FFFFFF"/>
        <w:spacing w:line="360" w:lineRule="auto"/>
        <w:ind w:left="221" w:firstLine="259"/>
        <w:jc w:val="both"/>
        <w:rPr>
          <w:sz w:val="28"/>
          <w:szCs w:val="28"/>
        </w:rPr>
      </w:pPr>
      <w:r w:rsidRPr="008907D1">
        <w:rPr>
          <w:sz w:val="28"/>
          <w:szCs w:val="28"/>
        </w:rPr>
        <w:t xml:space="preserve">потребителя; </w:t>
      </w:r>
    </w:p>
    <w:p w:rsidR="00BD73BF" w:rsidRDefault="00BD73BF" w:rsidP="00A81597">
      <w:pPr>
        <w:shd w:val="clear" w:color="auto" w:fill="FFFFFF"/>
        <w:spacing w:line="360" w:lineRule="auto"/>
        <w:ind w:left="221" w:firstLine="25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81597" w:rsidRPr="008907D1">
        <w:rPr>
          <w:i/>
          <w:iCs/>
          <w:spacing w:val="-4"/>
          <w:sz w:val="28"/>
          <w:szCs w:val="28"/>
        </w:rPr>
        <w:t>роль челов</w:t>
      </w:r>
      <w:r w:rsidR="00A81597" w:rsidRPr="008907D1">
        <w:rPr>
          <w:i/>
          <w:iCs/>
          <w:spacing w:val="-4"/>
          <w:sz w:val="28"/>
          <w:szCs w:val="28"/>
        </w:rPr>
        <w:t xml:space="preserve">ека в процессе обеспечения качества </w:t>
      </w:r>
      <w:r>
        <w:rPr>
          <w:spacing w:val="-4"/>
          <w:sz w:val="28"/>
          <w:szCs w:val="28"/>
        </w:rPr>
        <w:t>-  от простого исполнителя</w:t>
      </w:r>
      <w:r>
        <w:rPr>
          <w:sz w:val="28"/>
          <w:szCs w:val="28"/>
        </w:rPr>
        <w:t xml:space="preserve"> </w:t>
      </w:r>
      <w:r w:rsidR="00A81597" w:rsidRPr="008907D1">
        <w:rPr>
          <w:sz w:val="28"/>
          <w:szCs w:val="28"/>
        </w:rPr>
        <w:t>до носителя качества;</w:t>
      </w:r>
    </w:p>
    <w:p w:rsidR="00000000" w:rsidRPr="008907D1" w:rsidRDefault="00A81597" w:rsidP="00A81597">
      <w:pPr>
        <w:shd w:val="clear" w:color="auto" w:fill="FFFFFF"/>
        <w:spacing w:line="360" w:lineRule="auto"/>
        <w:ind w:left="221" w:firstLine="259"/>
        <w:jc w:val="both"/>
        <w:rPr>
          <w:sz w:val="28"/>
          <w:szCs w:val="28"/>
        </w:rPr>
      </w:pPr>
      <w:r w:rsidRPr="008907D1">
        <w:rPr>
          <w:sz w:val="28"/>
          <w:szCs w:val="28"/>
        </w:rPr>
        <w:t xml:space="preserve"> </w:t>
      </w:r>
      <w:r w:rsidR="00BD73BF">
        <w:rPr>
          <w:spacing w:val="-4"/>
          <w:sz w:val="28"/>
          <w:szCs w:val="28"/>
        </w:rPr>
        <w:t xml:space="preserve">-  </w:t>
      </w:r>
      <w:r w:rsidRPr="008907D1">
        <w:rPr>
          <w:i/>
          <w:iCs/>
          <w:spacing w:val="-4"/>
          <w:sz w:val="28"/>
          <w:szCs w:val="28"/>
        </w:rPr>
        <w:t xml:space="preserve">механизм управления качеством - </w:t>
      </w:r>
      <w:r w:rsidRPr="008907D1">
        <w:rPr>
          <w:spacing w:val="-4"/>
          <w:sz w:val="28"/>
          <w:szCs w:val="28"/>
        </w:rPr>
        <w:t xml:space="preserve">от воздействия на отдельные факторы </w:t>
      </w:r>
      <w:r w:rsidRPr="008907D1">
        <w:rPr>
          <w:i/>
          <w:iCs/>
          <w:spacing w:val="-4"/>
          <w:sz w:val="28"/>
          <w:szCs w:val="28"/>
        </w:rPr>
        <w:t>и</w:t>
      </w:r>
      <w:r w:rsidR="00BD73BF">
        <w:rPr>
          <w:sz w:val="28"/>
          <w:szCs w:val="28"/>
        </w:rPr>
        <w:t xml:space="preserve"> </w:t>
      </w:r>
      <w:r w:rsidRPr="008907D1">
        <w:rPr>
          <w:spacing w:val="-1"/>
          <w:sz w:val="28"/>
          <w:szCs w:val="28"/>
        </w:rPr>
        <w:t>условия повышения качества к системно-комплексному использованию</w:t>
      </w:r>
      <w:r w:rsidR="00BD73BF">
        <w:rPr>
          <w:sz w:val="28"/>
          <w:szCs w:val="28"/>
        </w:rPr>
        <w:t xml:space="preserve"> </w:t>
      </w:r>
      <w:r w:rsidRPr="008907D1">
        <w:rPr>
          <w:spacing w:val="-4"/>
          <w:sz w:val="28"/>
          <w:szCs w:val="28"/>
        </w:rPr>
        <w:t>всех факторов и условий.</w:t>
      </w:r>
    </w:p>
    <w:p w:rsidR="00000000" w:rsidRPr="008907D1" w:rsidRDefault="00A81597" w:rsidP="00A81597">
      <w:pPr>
        <w:shd w:val="clear" w:color="auto" w:fill="FFFFFF"/>
        <w:spacing w:before="10" w:line="360" w:lineRule="auto"/>
        <w:ind w:left="19" w:right="10" w:firstLine="499"/>
        <w:jc w:val="both"/>
        <w:rPr>
          <w:sz w:val="28"/>
          <w:szCs w:val="28"/>
        </w:rPr>
      </w:pPr>
      <w:r w:rsidRPr="008907D1">
        <w:rPr>
          <w:sz w:val="28"/>
          <w:szCs w:val="28"/>
        </w:rPr>
        <w:t>Современна</w:t>
      </w:r>
      <w:r w:rsidRPr="008907D1">
        <w:rPr>
          <w:sz w:val="28"/>
          <w:szCs w:val="28"/>
        </w:rPr>
        <w:t>я школа в значительной степени диверсифицирована</w:t>
      </w:r>
      <w:r w:rsidR="00BD73BF">
        <w:rPr>
          <w:sz w:val="28"/>
          <w:szCs w:val="28"/>
        </w:rPr>
        <w:t>,</w:t>
      </w:r>
      <w:r w:rsidRPr="008907D1">
        <w:rPr>
          <w:sz w:val="28"/>
          <w:szCs w:val="28"/>
        </w:rPr>
        <w:t xml:space="preserve"> </w:t>
      </w:r>
      <w:r w:rsidRPr="008907D1">
        <w:rPr>
          <w:spacing w:val="-4"/>
          <w:sz w:val="28"/>
          <w:szCs w:val="28"/>
        </w:rPr>
        <w:t xml:space="preserve">тенденции </w:t>
      </w:r>
      <w:proofErr w:type="gramStart"/>
      <w:r w:rsidRPr="008907D1">
        <w:rPr>
          <w:spacing w:val="-4"/>
          <w:sz w:val="28"/>
          <w:szCs w:val="28"/>
        </w:rPr>
        <w:t>изменений</w:t>
      </w:r>
      <w:proofErr w:type="gramEnd"/>
      <w:r w:rsidRPr="008907D1">
        <w:rPr>
          <w:spacing w:val="-4"/>
          <w:sz w:val="28"/>
          <w:szCs w:val="28"/>
        </w:rPr>
        <w:t xml:space="preserve"> и процессы саморазвития становятся преобладающими </w:t>
      </w:r>
      <w:r w:rsidR="00BD73BF">
        <w:rPr>
          <w:spacing w:val="-4"/>
          <w:sz w:val="28"/>
          <w:szCs w:val="28"/>
        </w:rPr>
        <w:t>в</w:t>
      </w:r>
      <w:r w:rsidRPr="008907D1">
        <w:rPr>
          <w:spacing w:val="-4"/>
          <w:sz w:val="28"/>
          <w:szCs w:val="28"/>
        </w:rPr>
        <w:t xml:space="preserve"> </w:t>
      </w:r>
      <w:r w:rsidRPr="008907D1">
        <w:rPr>
          <w:spacing w:val="-6"/>
          <w:sz w:val="28"/>
          <w:szCs w:val="28"/>
        </w:rPr>
        <w:t xml:space="preserve">ее облике. В силу этого она испытывает потребность в универсальных критериях </w:t>
      </w:r>
      <w:r w:rsidRPr="008907D1">
        <w:rPr>
          <w:spacing w:val="-4"/>
          <w:sz w:val="28"/>
          <w:szCs w:val="28"/>
        </w:rPr>
        <w:t xml:space="preserve">для оценки достигнутого состояния. </w:t>
      </w:r>
      <w:proofErr w:type="gramStart"/>
      <w:r w:rsidRPr="008907D1">
        <w:rPr>
          <w:spacing w:val="-4"/>
          <w:sz w:val="28"/>
          <w:szCs w:val="28"/>
        </w:rPr>
        <w:t>Одним из таких критери</w:t>
      </w:r>
      <w:r w:rsidRPr="008907D1">
        <w:rPr>
          <w:spacing w:val="-4"/>
          <w:sz w:val="28"/>
          <w:szCs w:val="28"/>
        </w:rPr>
        <w:t xml:space="preserve">ев и выступает </w:t>
      </w:r>
      <w:r w:rsidRPr="008907D1">
        <w:rPr>
          <w:spacing w:val="-5"/>
          <w:sz w:val="28"/>
          <w:szCs w:val="28"/>
        </w:rPr>
        <w:t>качество, поскольку составляющие его более частные критерии (эффективность</w:t>
      </w:r>
      <w:r w:rsidR="00BD73BF">
        <w:rPr>
          <w:spacing w:val="-5"/>
          <w:sz w:val="28"/>
          <w:szCs w:val="28"/>
        </w:rPr>
        <w:t>,</w:t>
      </w:r>
      <w:r w:rsidRPr="008907D1">
        <w:rPr>
          <w:spacing w:val="-5"/>
          <w:sz w:val="28"/>
          <w:szCs w:val="28"/>
        </w:rPr>
        <w:t xml:space="preserve"> оптимальность, адекватность, надежность, функциональность и т.п.) достаточно </w:t>
      </w:r>
      <w:r w:rsidRPr="008907D1">
        <w:rPr>
          <w:sz w:val="28"/>
          <w:szCs w:val="28"/>
        </w:rPr>
        <w:t>полно отражают происходящие в образовательной практике процессы</w:t>
      </w:r>
      <w:r w:rsidR="00BD73BF">
        <w:rPr>
          <w:sz w:val="28"/>
          <w:szCs w:val="28"/>
        </w:rPr>
        <w:t>,</w:t>
      </w:r>
      <w:r w:rsidRPr="008907D1">
        <w:rPr>
          <w:sz w:val="28"/>
          <w:szCs w:val="28"/>
        </w:rPr>
        <w:t xml:space="preserve"> </w:t>
      </w:r>
      <w:r w:rsidRPr="008907D1">
        <w:rPr>
          <w:spacing w:val="-3"/>
          <w:sz w:val="28"/>
          <w:szCs w:val="28"/>
        </w:rPr>
        <w:t>получаемые результаты, де</w:t>
      </w:r>
      <w:r w:rsidRPr="008907D1">
        <w:rPr>
          <w:spacing w:val="-3"/>
          <w:sz w:val="28"/>
          <w:szCs w:val="28"/>
        </w:rPr>
        <w:t xml:space="preserve">ятельность обучающихся, обучающих, учебных </w:t>
      </w:r>
      <w:r w:rsidRPr="008907D1">
        <w:rPr>
          <w:sz w:val="28"/>
          <w:szCs w:val="28"/>
        </w:rPr>
        <w:t>заведений, органов управления.</w:t>
      </w:r>
      <w:proofErr w:type="gramEnd"/>
    </w:p>
    <w:p w:rsidR="00000000" w:rsidRPr="008907D1" w:rsidRDefault="00A81597" w:rsidP="00A81597">
      <w:pPr>
        <w:shd w:val="clear" w:color="auto" w:fill="FFFFFF"/>
        <w:spacing w:line="360" w:lineRule="auto"/>
        <w:ind w:left="19" w:firstLine="480"/>
        <w:jc w:val="both"/>
        <w:rPr>
          <w:sz w:val="28"/>
          <w:szCs w:val="28"/>
        </w:rPr>
      </w:pPr>
      <w:r w:rsidRPr="008907D1">
        <w:rPr>
          <w:sz w:val="28"/>
          <w:szCs w:val="28"/>
        </w:rPr>
        <w:t xml:space="preserve">Готовность выпускников колледжей к управлению качеством </w:t>
      </w:r>
      <w:r w:rsidRPr="008907D1">
        <w:rPr>
          <w:spacing w:val="-4"/>
          <w:sz w:val="28"/>
          <w:szCs w:val="28"/>
        </w:rPr>
        <w:t xml:space="preserve">образовательного процесса в школе инновационного типа при сохранении </w:t>
      </w:r>
      <w:r w:rsidRPr="008907D1">
        <w:rPr>
          <w:spacing w:val="-5"/>
          <w:sz w:val="28"/>
          <w:szCs w:val="28"/>
        </w:rPr>
        <w:t>стратегического направления на повышение качества образов</w:t>
      </w:r>
      <w:r w:rsidRPr="008907D1">
        <w:rPr>
          <w:spacing w:val="-5"/>
          <w:sz w:val="28"/>
          <w:szCs w:val="28"/>
        </w:rPr>
        <w:t xml:space="preserve">ания обеспечивает </w:t>
      </w:r>
      <w:r w:rsidRPr="008907D1">
        <w:rPr>
          <w:spacing w:val="-4"/>
          <w:sz w:val="28"/>
          <w:szCs w:val="28"/>
        </w:rPr>
        <w:t xml:space="preserve">реализацию профессиональных потребностей и интересов педагогического </w:t>
      </w:r>
      <w:r w:rsidRPr="008907D1">
        <w:rPr>
          <w:sz w:val="28"/>
          <w:szCs w:val="28"/>
        </w:rPr>
        <w:t>коллектива в целом и отдельных педагогов в частности.</w:t>
      </w:r>
    </w:p>
    <w:p w:rsidR="00000000" w:rsidRPr="008907D1" w:rsidRDefault="00A81597" w:rsidP="00A81597">
      <w:pPr>
        <w:shd w:val="clear" w:color="auto" w:fill="FFFFFF"/>
        <w:spacing w:line="360" w:lineRule="auto"/>
        <w:ind w:left="19" w:right="10" w:firstLine="490"/>
        <w:jc w:val="both"/>
        <w:rPr>
          <w:sz w:val="28"/>
          <w:szCs w:val="28"/>
        </w:rPr>
      </w:pPr>
      <w:r w:rsidRPr="008907D1">
        <w:rPr>
          <w:spacing w:val="-4"/>
          <w:sz w:val="28"/>
          <w:szCs w:val="28"/>
        </w:rPr>
        <w:t xml:space="preserve">Модель формирования готовности студентов к управлению качеством образования включает три этапа, которые охватывают </w:t>
      </w:r>
      <w:r w:rsidRPr="008907D1">
        <w:rPr>
          <w:spacing w:val="-4"/>
          <w:sz w:val="28"/>
          <w:szCs w:val="28"/>
        </w:rPr>
        <w:t xml:space="preserve">весь период обучения в </w:t>
      </w:r>
      <w:r w:rsidRPr="008907D1">
        <w:rPr>
          <w:sz w:val="28"/>
          <w:szCs w:val="28"/>
        </w:rPr>
        <w:t>педагогическом колледже или вузе.</w:t>
      </w:r>
    </w:p>
    <w:p w:rsidR="00000000" w:rsidRPr="008907D1" w:rsidRDefault="00A81597" w:rsidP="00A81597">
      <w:pPr>
        <w:shd w:val="clear" w:color="auto" w:fill="FFFFFF"/>
        <w:spacing w:line="360" w:lineRule="auto"/>
        <w:ind w:left="10" w:firstLine="490"/>
        <w:jc w:val="both"/>
        <w:rPr>
          <w:sz w:val="28"/>
          <w:szCs w:val="28"/>
        </w:rPr>
      </w:pPr>
      <w:r w:rsidRPr="008907D1">
        <w:rPr>
          <w:i/>
          <w:iCs/>
          <w:sz w:val="28"/>
          <w:szCs w:val="28"/>
        </w:rPr>
        <w:t xml:space="preserve">Первый этап </w:t>
      </w:r>
      <w:r w:rsidRPr="008907D1">
        <w:rPr>
          <w:sz w:val="28"/>
          <w:szCs w:val="28"/>
        </w:rPr>
        <w:t xml:space="preserve">имеет целью «погружение» студентов в проблему. </w:t>
      </w:r>
      <w:r w:rsidRPr="008907D1">
        <w:rPr>
          <w:spacing w:val="-3"/>
          <w:sz w:val="28"/>
          <w:szCs w:val="28"/>
        </w:rPr>
        <w:t xml:space="preserve">Происходит накопление арсенала общих психолого-педагогических знаний и </w:t>
      </w:r>
      <w:r w:rsidRPr="008907D1">
        <w:rPr>
          <w:spacing w:val="-4"/>
          <w:sz w:val="28"/>
          <w:szCs w:val="28"/>
        </w:rPr>
        <w:t xml:space="preserve">специальных знаний по педагогике, теории управления, теории общения. </w:t>
      </w:r>
      <w:r w:rsidRPr="008907D1">
        <w:rPr>
          <w:spacing w:val="-3"/>
          <w:sz w:val="28"/>
          <w:szCs w:val="28"/>
        </w:rPr>
        <w:t xml:space="preserve">Использование педагогических этюдов, сочинений призвано выявлять уровень </w:t>
      </w:r>
      <w:r w:rsidRPr="008907D1">
        <w:rPr>
          <w:spacing w:val="-4"/>
          <w:sz w:val="28"/>
          <w:szCs w:val="28"/>
        </w:rPr>
        <w:t xml:space="preserve">общей компетентности </w:t>
      </w:r>
      <w:proofErr w:type="gramStart"/>
      <w:r w:rsidRPr="008907D1">
        <w:rPr>
          <w:spacing w:val="-4"/>
          <w:sz w:val="28"/>
          <w:szCs w:val="28"/>
        </w:rPr>
        <w:t>студентов</w:t>
      </w:r>
      <w:proofErr w:type="gramEnd"/>
      <w:r w:rsidRPr="008907D1">
        <w:rPr>
          <w:spacing w:val="-4"/>
          <w:sz w:val="28"/>
          <w:szCs w:val="28"/>
        </w:rPr>
        <w:t xml:space="preserve"> но данной проблеме, пробудить интерес к </w:t>
      </w:r>
      <w:r w:rsidRPr="008907D1">
        <w:rPr>
          <w:sz w:val="28"/>
          <w:szCs w:val="28"/>
        </w:rPr>
        <w:t>качественной профессиональной деятельности.</w:t>
      </w:r>
    </w:p>
    <w:p w:rsidR="00000000" w:rsidRPr="008907D1" w:rsidRDefault="00A81597" w:rsidP="00A81597">
      <w:pPr>
        <w:shd w:val="clear" w:color="auto" w:fill="FFFFFF"/>
        <w:spacing w:line="360" w:lineRule="auto"/>
        <w:ind w:left="10" w:right="10" w:firstLine="710"/>
        <w:jc w:val="both"/>
        <w:rPr>
          <w:sz w:val="28"/>
          <w:szCs w:val="28"/>
        </w:rPr>
      </w:pPr>
      <w:r w:rsidRPr="008907D1">
        <w:rPr>
          <w:spacing w:val="-3"/>
          <w:sz w:val="28"/>
          <w:szCs w:val="28"/>
        </w:rPr>
        <w:lastRenderedPageBreak/>
        <w:t xml:space="preserve">В целях выяснения степени коммуникативной готовности студентов в </w:t>
      </w:r>
      <w:r w:rsidRPr="008907D1">
        <w:rPr>
          <w:sz w:val="28"/>
          <w:szCs w:val="28"/>
        </w:rPr>
        <w:t>уче</w:t>
      </w:r>
      <w:r w:rsidRPr="008907D1">
        <w:rPr>
          <w:sz w:val="28"/>
          <w:szCs w:val="28"/>
        </w:rPr>
        <w:t xml:space="preserve">бный процесс колледжа внедряются такие приемы, как анализ и </w:t>
      </w:r>
      <w:r w:rsidRPr="008907D1">
        <w:rPr>
          <w:spacing w:val="-3"/>
          <w:sz w:val="28"/>
          <w:szCs w:val="28"/>
        </w:rPr>
        <w:t xml:space="preserve">проигрывание педагогических ситуаций. Для анализа используются ситуации </w:t>
      </w:r>
      <w:r w:rsidRPr="008907D1">
        <w:rPr>
          <w:sz w:val="28"/>
          <w:szCs w:val="28"/>
        </w:rPr>
        <w:t>нескольких типов.</w:t>
      </w:r>
    </w:p>
    <w:p w:rsidR="00000000" w:rsidRPr="008907D1" w:rsidRDefault="00A81597" w:rsidP="00A81597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  <w:r w:rsidRPr="008907D1">
        <w:rPr>
          <w:spacing w:val="-3"/>
          <w:sz w:val="28"/>
          <w:szCs w:val="28"/>
        </w:rPr>
        <w:t xml:space="preserve">Ситуации первого типа позволяют выявлять уровень подготовленности </w:t>
      </w:r>
      <w:r w:rsidRPr="008907D1">
        <w:rPr>
          <w:sz w:val="28"/>
          <w:szCs w:val="28"/>
        </w:rPr>
        <w:t>конкретного студента к педагогической де</w:t>
      </w:r>
      <w:r w:rsidRPr="008907D1">
        <w:rPr>
          <w:sz w:val="28"/>
          <w:szCs w:val="28"/>
        </w:rPr>
        <w:t xml:space="preserve">ятельности, его личностные </w:t>
      </w:r>
      <w:r w:rsidRPr="008907D1">
        <w:rPr>
          <w:spacing w:val="-2"/>
          <w:sz w:val="28"/>
          <w:szCs w:val="28"/>
        </w:rPr>
        <w:t xml:space="preserve">установки, позиции. Для анализа предлагаются ситуации общения педагога с </w:t>
      </w:r>
      <w:r w:rsidRPr="008907D1">
        <w:rPr>
          <w:spacing w:val="-4"/>
          <w:sz w:val="28"/>
          <w:szCs w:val="28"/>
        </w:rPr>
        <w:t xml:space="preserve">детьми, родителями, администрацией и т.п. Обращается внимание на умение </w:t>
      </w:r>
      <w:r w:rsidRPr="008907D1">
        <w:rPr>
          <w:spacing w:val="-2"/>
          <w:sz w:val="28"/>
          <w:szCs w:val="28"/>
        </w:rPr>
        <w:t xml:space="preserve">выделять существенное, определять оптимальные варианты поведения, </w:t>
      </w:r>
      <w:r w:rsidRPr="008907D1">
        <w:rPr>
          <w:sz w:val="28"/>
          <w:szCs w:val="28"/>
        </w:rPr>
        <w:t>разрабатывается та</w:t>
      </w:r>
      <w:r w:rsidRPr="008907D1">
        <w:rPr>
          <w:sz w:val="28"/>
          <w:szCs w:val="28"/>
        </w:rPr>
        <w:t>ктика и стратегия поведения учителя.</w:t>
      </w:r>
    </w:p>
    <w:p w:rsidR="00BD73BF" w:rsidRPr="008907D1" w:rsidRDefault="00A81597" w:rsidP="00A81597">
      <w:pPr>
        <w:shd w:val="clear" w:color="auto" w:fill="FFFFFF"/>
        <w:spacing w:line="360" w:lineRule="auto"/>
        <w:ind w:firstLine="480"/>
        <w:jc w:val="both"/>
        <w:rPr>
          <w:sz w:val="28"/>
          <w:szCs w:val="28"/>
        </w:rPr>
      </w:pPr>
      <w:r w:rsidRPr="008907D1">
        <w:rPr>
          <w:spacing w:val="-4"/>
          <w:sz w:val="28"/>
          <w:szCs w:val="28"/>
        </w:rPr>
        <w:t>Ситуации второго типа предполагают</w:t>
      </w:r>
      <w:r w:rsidR="00BD73BF">
        <w:rPr>
          <w:spacing w:val="-4"/>
          <w:sz w:val="28"/>
          <w:szCs w:val="28"/>
        </w:rPr>
        <w:t xml:space="preserve"> диагностику </w:t>
      </w:r>
      <w:proofErr w:type="spellStart"/>
      <w:r w:rsidR="00BD73BF">
        <w:rPr>
          <w:spacing w:val="-4"/>
          <w:sz w:val="28"/>
          <w:szCs w:val="28"/>
        </w:rPr>
        <w:t>сформированности</w:t>
      </w:r>
      <w:proofErr w:type="spellEnd"/>
      <w:r w:rsidR="00BD73BF">
        <w:rPr>
          <w:spacing w:val="-4"/>
          <w:sz w:val="28"/>
          <w:szCs w:val="28"/>
        </w:rPr>
        <w:t xml:space="preserve"> у </w:t>
      </w:r>
      <w:r w:rsidRPr="008907D1">
        <w:rPr>
          <w:spacing w:val="-4"/>
          <w:sz w:val="28"/>
          <w:szCs w:val="28"/>
        </w:rPr>
        <w:t xml:space="preserve">студентов коммуникативных знаний, умений и навыков, наличия и развитости </w:t>
      </w:r>
      <w:r w:rsidRPr="008907D1">
        <w:rPr>
          <w:sz w:val="28"/>
          <w:szCs w:val="28"/>
        </w:rPr>
        <w:t xml:space="preserve">таких качеств личности, как </w:t>
      </w:r>
      <w:proofErr w:type="spellStart"/>
      <w:r w:rsidRPr="008907D1">
        <w:rPr>
          <w:sz w:val="28"/>
          <w:szCs w:val="28"/>
        </w:rPr>
        <w:t>эмпатия</w:t>
      </w:r>
      <w:proofErr w:type="spellEnd"/>
      <w:r w:rsidRPr="008907D1">
        <w:rPr>
          <w:sz w:val="28"/>
          <w:szCs w:val="28"/>
        </w:rPr>
        <w:t>, рефлексия.</w:t>
      </w:r>
    </w:p>
    <w:p w:rsidR="00000000" w:rsidRPr="008907D1" w:rsidRDefault="00BD73BF" w:rsidP="00A81597">
      <w:pPr>
        <w:shd w:val="clear" w:color="auto" w:fill="FFFFFF"/>
        <w:spacing w:line="360" w:lineRule="auto"/>
        <w:ind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1597" w:rsidRPr="008907D1">
        <w:rPr>
          <w:sz w:val="28"/>
          <w:szCs w:val="28"/>
        </w:rPr>
        <w:t xml:space="preserve"> </w:t>
      </w:r>
      <w:r w:rsidR="00A81597" w:rsidRPr="008907D1">
        <w:rPr>
          <w:sz w:val="28"/>
          <w:szCs w:val="28"/>
        </w:rPr>
        <w:t>дал</w:t>
      </w:r>
      <w:r w:rsidR="00A81597" w:rsidRPr="008907D1">
        <w:rPr>
          <w:sz w:val="28"/>
          <w:szCs w:val="28"/>
        </w:rPr>
        <w:t>ьнейшем все ситуации проигрываются в форме деловых игр. На</w:t>
      </w:r>
    </w:p>
    <w:p w:rsidR="00000000" w:rsidRPr="008907D1" w:rsidRDefault="00BD73BF" w:rsidP="00A81597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пер</w:t>
      </w:r>
      <w:r w:rsidR="00A81597" w:rsidRPr="008907D1">
        <w:rPr>
          <w:spacing w:val="-3"/>
          <w:sz w:val="28"/>
          <w:szCs w:val="28"/>
        </w:rPr>
        <w:t>вом</w:t>
      </w:r>
      <w:proofErr w:type="gramEnd"/>
      <w:r w:rsidR="00A81597" w:rsidRPr="008907D1">
        <w:rPr>
          <w:spacing w:val="-3"/>
          <w:sz w:val="28"/>
          <w:szCs w:val="28"/>
        </w:rPr>
        <w:t xml:space="preserve"> этапе деловые игры в основно</w:t>
      </w:r>
      <w:r>
        <w:rPr>
          <w:spacing w:val="-3"/>
          <w:sz w:val="28"/>
          <w:szCs w:val="28"/>
        </w:rPr>
        <w:t xml:space="preserve">м решают диагностические цели и </w:t>
      </w:r>
      <w:r w:rsidR="00A81597" w:rsidRPr="008907D1">
        <w:rPr>
          <w:spacing w:val="-3"/>
          <w:sz w:val="28"/>
          <w:szCs w:val="28"/>
        </w:rPr>
        <w:t>задачи.</w:t>
      </w:r>
      <w:r>
        <w:rPr>
          <w:sz w:val="28"/>
          <w:szCs w:val="28"/>
        </w:rPr>
        <w:t xml:space="preserve">  Иры </w:t>
      </w:r>
      <w:r w:rsidR="00A81597" w:rsidRPr="008907D1">
        <w:rPr>
          <w:spacing w:val="-1"/>
          <w:sz w:val="28"/>
          <w:szCs w:val="28"/>
        </w:rPr>
        <w:t>первого этапа можно условно назвать пробными. Основными типами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="00A81597" w:rsidRPr="008907D1">
        <w:rPr>
          <w:spacing w:val="-4"/>
          <w:sz w:val="28"/>
          <w:szCs w:val="28"/>
        </w:rPr>
        <w:t xml:space="preserve"> игры по выяснению уровня педагогических знаний</w:t>
      </w:r>
      <w:r w:rsidR="00A81597" w:rsidRPr="008907D1">
        <w:rPr>
          <w:spacing w:val="-4"/>
          <w:sz w:val="28"/>
          <w:szCs w:val="28"/>
        </w:rPr>
        <w:t xml:space="preserve"> студентов, умений</w:t>
      </w:r>
      <w:r>
        <w:rPr>
          <w:sz w:val="28"/>
          <w:szCs w:val="28"/>
        </w:rPr>
        <w:t xml:space="preserve"> выч</w:t>
      </w:r>
      <w:r w:rsidR="00A81597" w:rsidRPr="008907D1">
        <w:rPr>
          <w:spacing w:val="-3"/>
          <w:sz w:val="28"/>
          <w:szCs w:val="28"/>
        </w:rPr>
        <w:t>ленять    проблему,   способности    разрешать    конфликты,   моделировать</w:t>
      </w:r>
      <w:r>
        <w:rPr>
          <w:sz w:val="28"/>
          <w:szCs w:val="28"/>
        </w:rPr>
        <w:t xml:space="preserve"> </w:t>
      </w:r>
      <w:r w:rsidR="00A81597" w:rsidRPr="008907D1">
        <w:rPr>
          <w:spacing w:val="-6"/>
          <w:sz w:val="28"/>
          <w:szCs w:val="28"/>
        </w:rPr>
        <w:t>предстоящее общение.</w:t>
      </w:r>
    </w:p>
    <w:p w:rsidR="00000000" w:rsidRPr="008907D1" w:rsidRDefault="00A81597" w:rsidP="00A81597">
      <w:pPr>
        <w:shd w:val="clear" w:color="auto" w:fill="FFFFFF"/>
        <w:spacing w:line="360" w:lineRule="auto"/>
        <w:ind w:left="58" w:right="10" w:firstLine="442"/>
        <w:jc w:val="both"/>
        <w:rPr>
          <w:sz w:val="28"/>
          <w:szCs w:val="28"/>
        </w:rPr>
      </w:pPr>
      <w:r w:rsidRPr="008907D1">
        <w:rPr>
          <w:spacing w:val="-3"/>
          <w:sz w:val="28"/>
          <w:szCs w:val="28"/>
        </w:rPr>
        <w:t xml:space="preserve">Задачей игр данного этапа является также формирование у студентов </w:t>
      </w:r>
      <w:r w:rsidRPr="008907D1">
        <w:rPr>
          <w:sz w:val="28"/>
          <w:szCs w:val="28"/>
        </w:rPr>
        <w:t>доверительного отношения к преподавателю, друг к другу, оказание эмоциона</w:t>
      </w:r>
      <w:r w:rsidRPr="008907D1">
        <w:rPr>
          <w:sz w:val="28"/>
          <w:szCs w:val="28"/>
        </w:rPr>
        <w:t>льной поддержки при коллективном решении проблемы, сти</w:t>
      </w:r>
      <w:r w:rsidRPr="008907D1">
        <w:rPr>
          <w:sz w:val="28"/>
          <w:szCs w:val="28"/>
        </w:rPr>
        <w:softHyphen/>
        <w:t xml:space="preserve">мулирование осознания возможности сотрудничества, критичности и </w:t>
      </w:r>
      <w:r w:rsidRPr="008907D1">
        <w:rPr>
          <w:spacing w:val="-1"/>
          <w:sz w:val="28"/>
          <w:szCs w:val="28"/>
        </w:rPr>
        <w:t xml:space="preserve">адекватности оценки как собственной деятельности, гак и деятельности сокурсников. Отличительной особенностью игр данного этапа является </w:t>
      </w:r>
      <w:r w:rsidRPr="008907D1">
        <w:rPr>
          <w:spacing w:val="-3"/>
          <w:sz w:val="28"/>
          <w:szCs w:val="28"/>
        </w:rPr>
        <w:t>о</w:t>
      </w:r>
      <w:r w:rsidRPr="008907D1">
        <w:rPr>
          <w:spacing w:val="-3"/>
          <w:sz w:val="28"/>
          <w:szCs w:val="28"/>
        </w:rPr>
        <w:t xml:space="preserve">бязательное проговаривание участниками игры действий типажей, обучение </w:t>
      </w:r>
      <w:r w:rsidRPr="008907D1">
        <w:rPr>
          <w:spacing w:val="-4"/>
          <w:sz w:val="28"/>
          <w:szCs w:val="28"/>
        </w:rPr>
        <w:t xml:space="preserve">студентов умениям действовать по предписаниям преподавателя в соответствии </w:t>
      </w:r>
      <w:r w:rsidRPr="008907D1">
        <w:rPr>
          <w:sz w:val="28"/>
          <w:szCs w:val="28"/>
        </w:rPr>
        <w:t>с данной установкой на поведение.</w:t>
      </w:r>
    </w:p>
    <w:p w:rsidR="00000000" w:rsidRPr="008907D1" w:rsidRDefault="00A81597" w:rsidP="00A81597">
      <w:pPr>
        <w:shd w:val="clear" w:color="auto" w:fill="FFFFFF"/>
        <w:spacing w:line="360" w:lineRule="auto"/>
        <w:ind w:left="58" w:right="10" w:firstLine="461"/>
        <w:jc w:val="both"/>
        <w:rPr>
          <w:sz w:val="28"/>
          <w:szCs w:val="28"/>
        </w:rPr>
      </w:pPr>
      <w:r w:rsidRPr="008907D1">
        <w:rPr>
          <w:spacing w:val="-4"/>
          <w:sz w:val="28"/>
          <w:szCs w:val="28"/>
        </w:rPr>
        <w:t>Критерием успешности первого этапа можно считать возникновение у студентов и</w:t>
      </w:r>
      <w:r w:rsidRPr="008907D1">
        <w:rPr>
          <w:spacing w:val="-4"/>
          <w:sz w:val="28"/>
          <w:szCs w:val="28"/>
        </w:rPr>
        <w:t xml:space="preserve">нтереса к будущей профессиональной деятельности, концентрацию </w:t>
      </w:r>
      <w:r w:rsidRPr="008907D1">
        <w:rPr>
          <w:sz w:val="28"/>
          <w:szCs w:val="28"/>
        </w:rPr>
        <w:lastRenderedPageBreak/>
        <w:t>внимания на сложности и важности проблемы управления качеством образования.</w:t>
      </w:r>
    </w:p>
    <w:p w:rsidR="00000000" w:rsidRPr="008907D1" w:rsidRDefault="00A81597" w:rsidP="00A81597">
      <w:pPr>
        <w:shd w:val="clear" w:color="auto" w:fill="FFFFFF"/>
        <w:spacing w:line="360" w:lineRule="auto"/>
        <w:ind w:left="38" w:right="10" w:firstLine="451"/>
        <w:jc w:val="both"/>
        <w:rPr>
          <w:sz w:val="28"/>
          <w:szCs w:val="28"/>
        </w:rPr>
      </w:pPr>
      <w:r w:rsidRPr="008907D1">
        <w:rPr>
          <w:i/>
          <w:iCs/>
          <w:spacing w:val="-4"/>
          <w:sz w:val="28"/>
          <w:szCs w:val="28"/>
        </w:rPr>
        <w:t xml:space="preserve">Второй этап </w:t>
      </w:r>
      <w:r w:rsidRPr="008907D1">
        <w:rPr>
          <w:spacing w:val="-4"/>
          <w:sz w:val="28"/>
          <w:szCs w:val="28"/>
        </w:rPr>
        <w:t xml:space="preserve">имеет своей целью приобщение студентов колледжа к </w:t>
      </w:r>
      <w:r w:rsidRPr="008907D1">
        <w:rPr>
          <w:sz w:val="28"/>
          <w:szCs w:val="28"/>
        </w:rPr>
        <w:t>педагогической профессии, углубление представлений о раз</w:t>
      </w:r>
      <w:r w:rsidRPr="008907D1">
        <w:rPr>
          <w:sz w:val="28"/>
          <w:szCs w:val="28"/>
        </w:rPr>
        <w:t xml:space="preserve">личных </w:t>
      </w:r>
      <w:r w:rsidRPr="008907D1">
        <w:rPr>
          <w:spacing w:val="-5"/>
          <w:sz w:val="28"/>
          <w:szCs w:val="28"/>
        </w:rPr>
        <w:t xml:space="preserve">направлениях в деятельности педагога, апробацию имеющегося арсенала знаний </w:t>
      </w:r>
      <w:r w:rsidRPr="008907D1">
        <w:rPr>
          <w:spacing w:val="-2"/>
          <w:sz w:val="28"/>
          <w:szCs w:val="28"/>
        </w:rPr>
        <w:t xml:space="preserve">и </w:t>
      </w:r>
      <w:proofErr w:type="gramStart"/>
      <w:r w:rsidRPr="008907D1">
        <w:rPr>
          <w:spacing w:val="-2"/>
          <w:sz w:val="28"/>
          <w:szCs w:val="28"/>
        </w:rPr>
        <w:t>умений</w:t>
      </w:r>
      <w:proofErr w:type="gramEnd"/>
      <w:r w:rsidRPr="008907D1">
        <w:rPr>
          <w:spacing w:val="-2"/>
          <w:sz w:val="28"/>
          <w:szCs w:val="28"/>
        </w:rPr>
        <w:t xml:space="preserve"> как в условиях моделируемого обучения, деловой игры, так и в </w:t>
      </w:r>
      <w:r w:rsidRPr="008907D1">
        <w:rPr>
          <w:spacing w:val="-5"/>
          <w:sz w:val="28"/>
          <w:szCs w:val="28"/>
        </w:rPr>
        <w:t xml:space="preserve">практической деятельности при осуществлении непосредственных контактов с </w:t>
      </w:r>
      <w:r w:rsidRPr="008907D1">
        <w:rPr>
          <w:spacing w:val="-4"/>
          <w:sz w:val="28"/>
          <w:szCs w:val="28"/>
        </w:rPr>
        <w:t>педагогическим коллективом, адм</w:t>
      </w:r>
      <w:r w:rsidRPr="008907D1">
        <w:rPr>
          <w:spacing w:val="-4"/>
          <w:sz w:val="28"/>
          <w:szCs w:val="28"/>
        </w:rPr>
        <w:t>инистрацией, родителями учащихся.</w:t>
      </w:r>
    </w:p>
    <w:p w:rsidR="00000000" w:rsidRPr="008907D1" w:rsidRDefault="00A81597" w:rsidP="00A81597">
      <w:pPr>
        <w:shd w:val="clear" w:color="auto" w:fill="FFFFFF"/>
        <w:spacing w:line="360" w:lineRule="auto"/>
        <w:ind w:left="38" w:right="10" w:firstLine="470"/>
        <w:jc w:val="both"/>
        <w:rPr>
          <w:sz w:val="28"/>
          <w:szCs w:val="28"/>
        </w:rPr>
      </w:pPr>
      <w:r w:rsidRPr="008907D1">
        <w:rPr>
          <w:spacing w:val="-4"/>
          <w:sz w:val="28"/>
          <w:szCs w:val="28"/>
        </w:rPr>
        <w:t>В рамках занятий продолжается работа по анализу различного типа педагогических ситуаций, совершенствуется и видоизменяется деятельность студентов в ходе деловых игр. Используется такая форма, как самостоятельное проведение</w:t>
      </w:r>
      <w:r w:rsidRPr="008907D1">
        <w:rPr>
          <w:spacing w:val="-4"/>
          <w:sz w:val="28"/>
          <w:szCs w:val="28"/>
        </w:rPr>
        <w:t xml:space="preserve"> фрагмента или всего практического, семинарского занятия. При </w:t>
      </w:r>
      <w:r w:rsidRPr="008907D1">
        <w:rPr>
          <w:spacing w:val="-5"/>
          <w:sz w:val="28"/>
          <w:szCs w:val="28"/>
        </w:rPr>
        <w:t xml:space="preserve">подготовке контрольных и курсовых работ обязательным является выполнение </w:t>
      </w:r>
      <w:r w:rsidRPr="008907D1">
        <w:rPr>
          <w:sz w:val="28"/>
          <w:szCs w:val="28"/>
        </w:rPr>
        <w:t>практических заданий непосредственно в школе.</w:t>
      </w:r>
    </w:p>
    <w:p w:rsidR="00000000" w:rsidRPr="008907D1" w:rsidRDefault="00A81597" w:rsidP="00A81597">
      <w:pPr>
        <w:shd w:val="clear" w:color="auto" w:fill="FFFFFF"/>
        <w:spacing w:line="360" w:lineRule="auto"/>
        <w:ind w:left="10" w:right="10" w:firstLine="470"/>
        <w:jc w:val="both"/>
        <w:rPr>
          <w:sz w:val="28"/>
          <w:szCs w:val="28"/>
        </w:rPr>
      </w:pPr>
      <w:r w:rsidRPr="008907D1">
        <w:rPr>
          <w:spacing w:val="-2"/>
          <w:sz w:val="28"/>
          <w:szCs w:val="28"/>
        </w:rPr>
        <w:t xml:space="preserve">Непосредственное общение студентов с педагогами и администрацией </w:t>
      </w:r>
      <w:r w:rsidRPr="008907D1">
        <w:rPr>
          <w:spacing w:val="-4"/>
          <w:sz w:val="28"/>
          <w:szCs w:val="28"/>
        </w:rPr>
        <w:t>учебных за</w:t>
      </w:r>
      <w:r w:rsidRPr="008907D1">
        <w:rPr>
          <w:spacing w:val="-4"/>
          <w:sz w:val="28"/>
          <w:szCs w:val="28"/>
        </w:rPr>
        <w:t>ведений во время педагогической практики позволяет получить «жи</w:t>
      </w:r>
      <w:r w:rsidRPr="008907D1">
        <w:rPr>
          <w:spacing w:val="-4"/>
          <w:sz w:val="28"/>
          <w:szCs w:val="28"/>
        </w:rPr>
        <w:softHyphen/>
        <w:t xml:space="preserve">вой» материал и адекватно оценить уровень собственной готовности к решению </w:t>
      </w:r>
      <w:r w:rsidRPr="008907D1">
        <w:rPr>
          <w:spacing w:val="-2"/>
          <w:sz w:val="28"/>
          <w:szCs w:val="28"/>
        </w:rPr>
        <w:t>поставленных задач, что стимулирует потребность студентов в самообразова</w:t>
      </w:r>
      <w:r w:rsidRPr="008907D1">
        <w:rPr>
          <w:spacing w:val="-2"/>
          <w:sz w:val="28"/>
          <w:szCs w:val="28"/>
        </w:rPr>
        <w:softHyphen/>
      </w:r>
      <w:r w:rsidRPr="008907D1">
        <w:rPr>
          <w:sz w:val="28"/>
          <w:szCs w:val="28"/>
        </w:rPr>
        <w:t>нии и самосовершенствовании в данной области</w:t>
      </w:r>
      <w:r w:rsidRPr="008907D1">
        <w:rPr>
          <w:sz w:val="28"/>
          <w:szCs w:val="28"/>
        </w:rPr>
        <w:t xml:space="preserve"> профессиональной </w:t>
      </w:r>
      <w:r w:rsidR="00BD73BF">
        <w:rPr>
          <w:spacing w:val="-4"/>
          <w:sz w:val="28"/>
          <w:szCs w:val="28"/>
        </w:rPr>
        <w:t>д</w:t>
      </w:r>
      <w:r w:rsidRPr="008907D1">
        <w:rPr>
          <w:spacing w:val="-4"/>
          <w:sz w:val="28"/>
          <w:szCs w:val="28"/>
        </w:rPr>
        <w:t xml:space="preserve">еятельности. В процессе общения с педагогами происходит взаимодействие с </w:t>
      </w:r>
      <w:r w:rsidRPr="008907D1">
        <w:rPr>
          <w:sz w:val="28"/>
          <w:szCs w:val="28"/>
        </w:rPr>
        <w:t xml:space="preserve">непосредственными участниками учебно-воспитательного процесса. </w:t>
      </w:r>
      <w:r w:rsidRPr="008907D1">
        <w:rPr>
          <w:spacing w:val="-4"/>
          <w:sz w:val="28"/>
          <w:szCs w:val="28"/>
        </w:rPr>
        <w:t xml:space="preserve">Пополняется арсенал знаний и представлений о педагогическом труде. Студент </w:t>
      </w:r>
      <w:r w:rsidRPr="008907D1">
        <w:rPr>
          <w:spacing w:val="-3"/>
          <w:sz w:val="28"/>
          <w:szCs w:val="28"/>
        </w:rPr>
        <w:t xml:space="preserve">выступает как оценивающий </w:t>
      </w:r>
      <w:r w:rsidRPr="008907D1">
        <w:rPr>
          <w:spacing w:val="-3"/>
          <w:sz w:val="28"/>
          <w:szCs w:val="28"/>
        </w:rPr>
        <w:t xml:space="preserve">и как оцениваемый, что ведет к зарождению </w:t>
      </w:r>
      <w:r w:rsidRPr="008907D1">
        <w:rPr>
          <w:sz w:val="28"/>
          <w:szCs w:val="28"/>
        </w:rPr>
        <w:t>способности и осознанию необходимости адекватной самооценки, самоконтроля действий, поведения, установок.</w:t>
      </w:r>
    </w:p>
    <w:p w:rsidR="00000000" w:rsidRPr="008907D1" w:rsidRDefault="00A81597" w:rsidP="00A81597">
      <w:pPr>
        <w:shd w:val="clear" w:color="auto" w:fill="FFFFFF"/>
        <w:spacing w:line="360" w:lineRule="auto"/>
        <w:ind w:right="19" w:firstLine="499"/>
        <w:jc w:val="both"/>
        <w:rPr>
          <w:sz w:val="28"/>
          <w:szCs w:val="28"/>
        </w:rPr>
      </w:pPr>
      <w:r w:rsidRPr="008907D1">
        <w:rPr>
          <w:spacing w:val="-4"/>
          <w:sz w:val="28"/>
          <w:szCs w:val="28"/>
        </w:rPr>
        <w:t>На данном этапе уделяется внимание ф</w:t>
      </w:r>
      <w:r>
        <w:rPr>
          <w:spacing w:val="-4"/>
          <w:sz w:val="28"/>
          <w:szCs w:val="28"/>
        </w:rPr>
        <w:t>ормированию у студентов умений р</w:t>
      </w:r>
      <w:r w:rsidRPr="008907D1">
        <w:rPr>
          <w:spacing w:val="-4"/>
          <w:sz w:val="28"/>
          <w:szCs w:val="28"/>
        </w:rPr>
        <w:t>азрешать   конфликтные   ситуации.   Раз</w:t>
      </w:r>
      <w:r w:rsidRPr="008907D1">
        <w:rPr>
          <w:spacing w:val="-4"/>
          <w:sz w:val="28"/>
          <w:szCs w:val="28"/>
        </w:rPr>
        <w:t>бор   и   проигрывание   конфликтных</w:t>
      </w:r>
      <w:r>
        <w:rPr>
          <w:sz w:val="28"/>
          <w:szCs w:val="28"/>
        </w:rPr>
        <w:t xml:space="preserve"> </w:t>
      </w:r>
      <w:r w:rsidRPr="008907D1">
        <w:rPr>
          <w:spacing w:val="-6"/>
          <w:sz w:val="28"/>
          <w:szCs w:val="28"/>
        </w:rPr>
        <w:t>ситуаций позволяет выявить нравственну</w:t>
      </w:r>
      <w:r>
        <w:rPr>
          <w:spacing w:val="-6"/>
          <w:sz w:val="28"/>
          <w:szCs w:val="28"/>
        </w:rPr>
        <w:t>ю направленность личности будущего</w:t>
      </w:r>
      <w:r w:rsidRPr="008907D1">
        <w:rPr>
          <w:spacing w:val="-6"/>
          <w:sz w:val="28"/>
          <w:szCs w:val="28"/>
        </w:rPr>
        <w:t xml:space="preserve"> пе</w:t>
      </w:r>
      <w:r>
        <w:rPr>
          <w:spacing w:val="-6"/>
          <w:sz w:val="28"/>
          <w:szCs w:val="28"/>
        </w:rPr>
        <w:t xml:space="preserve">дагога, степень </w:t>
      </w:r>
      <w:proofErr w:type="spellStart"/>
      <w:r>
        <w:rPr>
          <w:spacing w:val="-6"/>
          <w:sz w:val="28"/>
          <w:szCs w:val="28"/>
        </w:rPr>
        <w:t>сформированности</w:t>
      </w:r>
      <w:proofErr w:type="spellEnd"/>
      <w:r>
        <w:rPr>
          <w:spacing w:val="-6"/>
          <w:sz w:val="28"/>
          <w:szCs w:val="28"/>
        </w:rPr>
        <w:t xml:space="preserve"> </w:t>
      </w:r>
      <w:r w:rsidRPr="008907D1">
        <w:rPr>
          <w:spacing w:val="-6"/>
          <w:sz w:val="28"/>
          <w:szCs w:val="28"/>
        </w:rPr>
        <w:t xml:space="preserve">у него опыта </w:t>
      </w:r>
      <w:r w:rsidRPr="008907D1">
        <w:rPr>
          <w:spacing w:val="-6"/>
          <w:sz w:val="28"/>
          <w:szCs w:val="28"/>
        </w:rPr>
        <w:lastRenderedPageBreak/>
        <w:t>бесконфликтного поведен</w:t>
      </w:r>
      <w:r>
        <w:rPr>
          <w:spacing w:val="-6"/>
          <w:sz w:val="28"/>
          <w:szCs w:val="28"/>
        </w:rPr>
        <w:t xml:space="preserve">ия. </w:t>
      </w:r>
      <w:r w:rsidRPr="008907D1">
        <w:rPr>
          <w:spacing w:val="-7"/>
          <w:sz w:val="28"/>
          <w:szCs w:val="28"/>
        </w:rPr>
        <w:t>Студенты учатся диагностировать, осмыслять мотив</w:t>
      </w:r>
      <w:r w:rsidRPr="008907D1">
        <w:rPr>
          <w:spacing w:val="-7"/>
          <w:sz w:val="28"/>
          <w:szCs w:val="28"/>
        </w:rPr>
        <w:t xml:space="preserve">ы поведения участников </w:t>
      </w:r>
      <w:r w:rsidRPr="008907D1">
        <w:rPr>
          <w:spacing w:val="-5"/>
          <w:sz w:val="28"/>
          <w:szCs w:val="28"/>
        </w:rPr>
        <w:t>ситуации, сущность конфликта, при</w:t>
      </w:r>
      <w:r>
        <w:rPr>
          <w:spacing w:val="-5"/>
          <w:sz w:val="28"/>
          <w:szCs w:val="28"/>
        </w:rPr>
        <w:t>обретают опыт активного спонтанного</w:t>
      </w:r>
      <w:r w:rsidRPr="008907D1">
        <w:rPr>
          <w:spacing w:val="-5"/>
          <w:sz w:val="28"/>
          <w:szCs w:val="28"/>
        </w:rPr>
        <w:t xml:space="preserve"> </w:t>
      </w:r>
      <w:r w:rsidRPr="008907D1">
        <w:rPr>
          <w:spacing w:val="-4"/>
          <w:sz w:val="28"/>
          <w:szCs w:val="28"/>
        </w:rPr>
        <w:t>поведения, повышается их мотивация к сотрудничеству.</w:t>
      </w:r>
    </w:p>
    <w:p w:rsidR="00000000" w:rsidRPr="008907D1" w:rsidRDefault="00A81597" w:rsidP="00A81597">
      <w:pPr>
        <w:shd w:val="clear" w:color="auto" w:fill="FFFFFF"/>
        <w:spacing w:line="360" w:lineRule="auto"/>
        <w:ind w:right="86" w:firstLine="499"/>
        <w:jc w:val="both"/>
        <w:rPr>
          <w:sz w:val="28"/>
          <w:szCs w:val="28"/>
        </w:rPr>
      </w:pPr>
      <w:r w:rsidRPr="008907D1">
        <w:rPr>
          <w:i/>
          <w:iCs/>
          <w:spacing w:val="-3"/>
          <w:sz w:val="28"/>
          <w:szCs w:val="28"/>
        </w:rPr>
        <w:t xml:space="preserve">Третий этап </w:t>
      </w:r>
      <w:r w:rsidRPr="008907D1">
        <w:rPr>
          <w:spacing w:val="-3"/>
          <w:sz w:val="28"/>
          <w:szCs w:val="28"/>
        </w:rPr>
        <w:t>представляет собой апробацию студентами арсен</w:t>
      </w:r>
      <w:r>
        <w:rPr>
          <w:spacing w:val="-3"/>
          <w:sz w:val="28"/>
          <w:szCs w:val="28"/>
        </w:rPr>
        <w:t>ала</w:t>
      </w:r>
      <w:r w:rsidRPr="008907D1">
        <w:rPr>
          <w:spacing w:val="-3"/>
          <w:sz w:val="28"/>
          <w:szCs w:val="28"/>
        </w:rPr>
        <w:t xml:space="preserve"> </w:t>
      </w:r>
      <w:r w:rsidRPr="008907D1">
        <w:rPr>
          <w:spacing w:val="-5"/>
          <w:sz w:val="28"/>
          <w:szCs w:val="28"/>
        </w:rPr>
        <w:t>накопленных знаний, умений и навыков на практике. Педаго</w:t>
      </w:r>
      <w:r w:rsidRPr="008907D1">
        <w:rPr>
          <w:spacing w:val="-5"/>
          <w:sz w:val="28"/>
          <w:szCs w:val="28"/>
        </w:rPr>
        <w:t>гическая практи</w:t>
      </w:r>
      <w:r>
        <w:rPr>
          <w:spacing w:val="-5"/>
          <w:sz w:val="28"/>
          <w:szCs w:val="28"/>
        </w:rPr>
        <w:t>ка</w:t>
      </w:r>
      <w:r w:rsidRPr="008907D1">
        <w:rPr>
          <w:spacing w:val="-5"/>
          <w:sz w:val="28"/>
          <w:szCs w:val="28"/>
        </w:rPr>
        <w:t xml:space="preserve"> </w:t>
      </w:r>
      <w:r w:rsidRPr="008907D1">
        <w:rPr>
          <w:spacing w:val="-6"/>
          <w:sz w:val="28"/>
          <w:szCs w:val="28"/>
        </w:rPr>
        <w:t>позволяет студентам адекватно оценить собственный уровень готовности</w:t>
      </w:r>
      <w:r>
        <w:rPr>
          <w:spacing w:val="-6"/>
          <w:sz w:val="28"/>
          <w:szCs w:val="28"/>
        </w:rPr>
        <w:t xml:space="preserve"> к </w:t>
      </w:r>
      <w:r w:rsidRPr="008907D1">
        <w:rPr>
          <w:spacing w:val="-6"/>
          <w:sz w:val="28"/>
          <w:szCs w:val="28"/>
        </w:rPr>
        <w:t xml:space="preserve"> </w:t>
      </w:r>
      <w:r w:rsidRPr="008907D1">
        <w:rPr>
          <w:spacing w:val="-7"/>
          <w:sz w:val="28"/>
          <w:szCs w:val="28"/>
        </w:rPr>
        <w:t xml:space="preserve">управлению качеством образования в </w:t>
      </w:r>
      <w:r>
        <w:rPr>
          <w:spacing w:val="-7"/>
          <w:sz w:val="28"/>
          <w:szCs w:val="28"/>
        </w:rPr>
        <w:t xml:space="preserve">непосредственной профессиональной </w:t>
      </w:r>
      <w:r w:rsidRPr="008907D1">
        <w:rPr>
          <w:spacing w:val="-1"/>
          <w:sz w:val="28"/>
          <w:szCs w:val="28"/>
        </w:rPr>
        <w:t>деятельности. Для получения полез</w:t>
      </w:r>
      <w:r>
        <w:rPr>
          <w:spacing w:val="-1"/>
          <w:sz w:val="28"/>
          <w:szCs w:val="28"/>
        </w:rPr>
        <w:t xml:space="preserve">ного результата в практической </w:t>
      </w:r>
      <w:r w:rsidRPr="008907D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</w:t>
      </w:r>
      <w:r w:rsidRPr="008907D1">
        <w:rPr>
          <w:spacing w:val="-7"/>
          <w:sz w:val="28"/>
          <w:szCs w:val="28"/>
        </w:rPr>
        <w:t>дагогической деятельности по управлени</w:t>
      </w:r>
      <w:r w:rsidRPr="008907D1">
        <w:rPr>
          <w:spacing w:val="-7"/>
          <w:sz w:val="28"/>
          <w:szCs w:val="28"/>
        </w:rPr>
        <w:t>ю</w:t>
      </w:r>
      <w:r>
        <w:rPr>
          <w:spacing w:val="-7"/>
          <w:sz w:val="28"/>
          <w:szCs w:val="28"/>
        </w:rPr>
        <w:t xml:space="preserve"> качеством образования студенты</w:t>
      </w:r>
      <w:r w:rsidRPr="008907D1">
        <w:rPr>
          <w:spacing w:val="-7"/>
          <w:sz w:val="28"/>
          <w:szCs w:val="28"/>
        </w:rPr>
        <w:t xml:space="preserve"> получают четко разработанную программу </w:t>
      </w:r>
      <w:r>
        <w:rPr>
          <w:spacing w:val="-7"/>
          <w:sz w:val="28"/>
          <w:szCs w:val="28"/>
        </w:rPr>
        <w:t>действий, набор исполнительских</w:t>
      </w:r>
      <w:r w:rsidRPr="008907D1">
        <w:rPr>
          <w:spacing w:val="-7"/>
          <w:sz w:val="28"/>
          <w:szCs w:val="28"/>
        </w:rPr>
        <w:t xml:space="preserve"> процедур и механизмов реализации цели, аппарат отслеживания результатов </w:t>
      </w:r>
      <w:r>
        <w:rPr>
          <w:spacing w:val="-6"/>
          <w:sz w:val="28"/>
          <w:szCs w:val="28"/>
        </w:rPr>
        <w:t>(педагоги</w:t>
      </w:r>
      <w:r w:rsidRPr="008907D1">
        <w:rPr>
          <w:spacing w:val="-6"/>
          <w:sz w:val="28"/>
          <w:szCs w:val="28"/>
        </w:rPr>
        <w:t>ческий</w:t>
      </w:r>
      <w:r w:rsidRPr="008907D1">
        <w:rPr>
          <w:spacing w:val="-6"/>
          <w:sz w:val="28"/>
          <w:szCs w:val="28"/>
        </w:rPr>
        <w:t xml:space="preserve"> мониторинг) и хо</w:t>
      </w:r>
      <w:r>
        <w:rPr>
          <w:spacing w:val="-6"/>
          <w:sz w:val="28"/>
          <w:szCs w:val="28"/>
        </w:rPr>
        <w:t xml:space="preserve">рошо налаженную систему информации о </w:t>
      </w:r>
      <w:r w:rsidRPr="008907D1">
        <w:rPr>
          <w:sz w:val="28"/>
          <w:szCs w:val="28"/>
        </w:rPr>
        <w:t>собственных ре</w:t>
      </w:r>
      <w:r w:rsidRPr="008907D1">
        <w:rPr>
          <w:sz w:val="28"/>
          <w:szCs w:val="28"/>
        </w:rPr>
        <w:t>зультатах управленческих действий.</w:t>
      </w:r>
    </w:p>
    <w:p w:rsidR="00000000" w:rsidRPr="008907D1" w:rsidRDefault="00A81597" w:rsidP="00A81597">
      <w:pPr>
        <w:shd w:val="clear" w:color="auto" w:fill="FFFFFF"/>
        <w:spacing w:before="211" w:line="360" w:lineRule="auto"/>
        <w:ind w:left="96"/>
        <w:jc w:val="center"/>
        <w:rPr>
          <w:sz w:val="28"/>
          <w:szCs w:val="28"/>
        </w:rPr>
      </w:pPr>
      <w:r w:rsidRPr="008907D1">
        <w:rPr>
          <w:b/>
          <w:bCs/>
          <w:spacing w:val="-7"/>
          <w:sz w:val="28"/>
          <w:szCs w:val="28"/>
        </w:rPr>
        <w:t>ЛИТЕРАТУРА</w:t>
      </w:r>
    </w:p>
    <w:p w:rsidR="008907D1" w:rsidRPr="008907D1" w:rsidRDefault="00A81597" w:rsidP="00A8159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pacing w:val="-5"/>
          <w:sz w:val="28"/>
          <w:szCs w:val="28"/>
        </w:rPr>
        <w:t>Коджаспирова</w:t>
      </w:r>
      <w:proofErr w:type="spellEnd"/>
      <w:r>
        <w:rPr>
          <w:spacing w:val="-5"/>
          <w:sz w:val="28"/>
          <w:szCs w:val="28"/>
        </w:rPr>
        <w:t xml:space="preserve"> Г.М., </w:t>
      </w:r>
      <w:proofErr w:type="spellStart"/>
      <w:r>
        <w:rPr>
          <w:spacing w:val="-5"/>
          <w:sz w:val="28"/>
          <w:szCs w:val="28"/>
        </w:rPr>
        <w:t>Коджас</w:t>
      </w:r>
      <w:r w:rsidRPr="008907D1">
        <w:rPr>
          <w:spacing w:val="-5"/>
          <w:sz w:val="28"/>
          <w:szCs w:val="28"/>
        </w:rPr>
        <w:t>пиров</w:t>
      </w:r>
      <w:proofErr w:type="spellEnd"/>
      <w:r w:rsidRPr="008907D1">
        <w:rPr>
          <w:spacing w:val="-5"/>
          <w:sz w:val="28"/>
          <w:szCs w:val="28"/>
        </w:rPr>
        <w:t xml:space="preserve">  А</w:t>
      </w:r>
      <w:r>
        <w:rPr>
          <w:spacing w:val="-5"/>
          <w:sz w:val="28"/>
          <w:szCs w:val="28"/>
        </w:rPr>
        <w:t>.Ю.  Педагогический  словарь: для</w:t>
      </w:r>
      <w:r w:rsidRPr="008907D1">
        <w:rPr>
          <w:spacing w:val="-5"/>
          <w:sz w:val="28"/>
          <w:szCs w:val="28"/>
        </w:rPr>
        <w:t xml:space="preserve"> </w:t>
      </w:r>
      <w:r w:rsidRPr="008907D1">
        <w:rPr>
          <w:spacing w:val="-7"/>
          <w:sz w:val="28"/>
          <w:szCs w:val="28"/>
        </w:rPr>
        <w:t xml:space="preserve">студентов </w:t>
      </w:r>
      <w:proofErr w:type="spellStart"/>
      <w:r w:rsidRPr="008907D1">
        <w:rPr>
          <w:spacing w:val="-7"/>
          <w:sz w:val="28"/>
          <w:szCs w:val="28"/>
        </w:rPr>
        <w:t>высш</w:t>
      </w:r>
      <w:proofErr w:type="spellEnd"/>
      <w:r w:rsidRPr="008907D1">
        <w:rPr>
          <w:spacing w:val="-7"/>
          <w:sz w:val="28"/>
          <w:szCs w:val="28"/>
        </w:rPr>
        <w:t>. и сред</w:t>
      </w:r>
      <w:proofErr w:type="gramStart"/>
      <w:r w:rsidRPr="008907D1">
        <w:rPr>
          <w:spacing w:val="-7"/>
          <w:sz w:val="28"/>
          <w:szCs w:val="28"/>
        </w:rPr>
        <w:t>.</w:t>
      </w:r>
      <w:proofErr w:type="gramEnd"/>
      <w:r w:rsidRPr="008907D1">
        <w:rPr>
          <w:spacing w:val="-7"/>
          <w:sz w:val="28"/>
          <w:szCs w:val="28"/>
        </w:rPr>
        <w:t xml:space="preserve"> </w:t>
      </w:r>
      <w:proofErr w:type="spellStart"/>
      <w:proofErr w:type="gramStart"/>
      <w:r w:rsidRPr="008907D1">
        <w:rPr>
          <w:spacing w:val="-7"/>
          <w:sz w:val="28"/>
          <w:szCs w:val="28"/>
        </w:rPr>
        <w:t>п</w:t>
      </w:r>
      <w:proofErr w:type="gramEnd"/>
      <w:r w:rsidRPr="008907D1">
        <w:rPr>
          <w:spacing w:val="-7"/>
          <w:sz w:val="28"/>
          <w:szCs w:val="28"/>
        </w:rPr>
        <w:t>ед</w:t>
      </w:r>
      <w:proofErr w:type="spellEnd"/>
      <w:r w:rsidRPr="008907D1">
        <w:rPr>
          <w:spacing w:val="-7"/>
          <w:sz w:val="28"/>
          <w:szCs w:val="28"/>
        </w:rPr>
        <w:t xml:space="preserve">. учеб. заведений. М.: Академия, 2001. С. 56. </w:t>
      </w:r>
    </w:p>
    <w:sectPr w:rsidR="008907D1" w:rsidRPr="008907D1" w:rsidSect="00A81597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839"/>
    <w:multiLevelType w:val="hybridMultilevel"/>
    <w:tmpl w:val="B2A85444"/>
    <w:lvl w:ilvl="0" w:tplc="50541A2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7D1"/>
    <w:rsid w:val="008907D1"/>
    <w:rsid w:val="00A81597"/>
    <w:rsid w:val="00B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2014-01-27T07:37:00Z</dcterms:created>
  <dcterms:modified xsi:type="dcterms:W3CDTF">2014-01-27T08:08:00Z</dcterms:modified>
</cp:coreProperties>
</file>