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4"/>
        <w:gridCol w:w="2119"/>
        <w:gridCol w:w="828"/>
        <w:gridCol w:w="2222"/>
        <w:gridCol w:w="2407"/>
        <w:gridCol w:w="2136"/>
        <w:gridCol w:w="1960"/>
        <w:gridCol w:w="1660"/>
        <w:gridCol w:w="960"/>
        <w:gridCol w:w="838"/>
      </w:tblGrid>
      <w:tr w:rsidR="003769AD" w:rsidRPr="003769AD" w:rsidTr="009764C5">
        <w:tc>
          <w:tcPr>
            <w:tcW w:w="493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682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72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01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28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 (результат)</w:t>
            </w:r>
          </w:p>
        </w:tc>
        <w:tc>
          <w:tcPr>
            <w:tcW w:w="1783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757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68" w:type="dxa"/>
          </w:tcPr>
          <w:p w:rsidR="009764C5" w:rsidRPr="003769AD" w:rsidRDefault="009764C5" w:rsidP="0037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Введение. Как работать с учебником.</w:t>
            </w:r>
          </w:p>
        </w:tc>
        <w:tc>
          <w:tcPr>
            <w:tcW w:w="68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01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Что изучает обществознание. Как работать с учебником.</w:t>
            </w:r>
          </w:p>
        </w:tc>
        <w:tc>
          <w:tcPr>
            <w:tcW w:w="222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78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1757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5" w:rsidRPr="003769AD" w:rsidTr="009764C5">
        <w:tc>
          <w:tcPr>
            <w:tcW w:w="49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3" w:type="dxa"/>
            <w:gridSpan w:val="8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Человек </w:t>
            </w:r>
            <w:r w:rsidR="00DC384F"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социальном измерении. </w:t>
            </w:r>
            <w:r w:rsidR="003769AD"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ч. </w:t>
            </w: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9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Человек – личность.</w:t>
            </w:r>
          </w:p>
        </w:tc>
        <w:tc>
          <w:tcPr>
            <w:tcW w:w="68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уроки. </w:t>
            </w:r>
          </w:p>
        </w:tc>
        <w:tc>
          <w:tcPr>
            <w:tcW w:w="2501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личность. Индивидуальность – плохо или хорошо? Сильная </w:t>
            </w:r>
            <w:proofErr w:type="gramStart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gramEnd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 – какая она?</w:t>
            </w:r>
          </w:p>
        </w:tc>
        <w:tc>
          <w:tcPr>
            <w:tcW w:w="222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Знать все термины по изученной теме. Уметь высказывать свою точку зрения, вести дискуссию.</w:t>
            </w:r>
          </w:p>
        </w:tc>
        <w:tc>
          <w:tcPr>
            <w:tcW w:w="178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задач, творческие задания.</w:t>
            </w:r>
          </w:p>
        </w:tc>
        <w:tc>
          <w:tcPr>
            <w:tcW w:w="1757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§ 1, рубрика «в классе и дома»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познает мир </w:t>
            </w:r>
          </w:p>
        </w:tc>
        <w:tc>
          <w:tcPr>
            <w:tcW w:w="682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01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Познание мира и себя. Что такое самосознание.</w:t>
            </w:r>
          </w:p>
        </w:tc>
        <w:tc>
          <w:tcPr>
            <w:tcW w:w="222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Учимся узнавать и оценивать себя.</w:t>
            </w:r>
          </w:p>
        </w:tc>
        <w:tc>
          <w:tcPr>
            <w:tcW w:w="178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задач.</w:t>
            </w:r>
          </w:p>
        </w:tc>
        <w:tc>
          <w:tcPr>
            <w:tcW w:w="1757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9764C5" w:rsidRPr="003769AD">
              <w:rPr>
                <w:rFonts w:ascii="Times New Roman" w:hAnsi="Times New Roman" w:cs="Times New Roman"/>
                <w:sz w:val="24"/>
                <w:szCs w:val="24"/>
              </w:rPr>
              <w:t>, схема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682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01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Человек и труд, жизнь человека многогранна.</w:t>
            </w:r>
          </w:p>
        </w:tc>
        <w:tc>
          <w:tcPr>
            <w:tcW w:w="2228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 организовывать свою деятельность </w:t>
            </w:r>
          </w:p>
        </w:tc>
        <w:tc>
          <w:tcPr>
            <w:tcW w:w="178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Письменные задания, творческие задания.</w:t>
            </w:r>
          </w:p>
        </w:tc>
        <w:tc>
          <w:tcPr>
            <w:tcW w:w="1757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9764C5" w:rsidRPr="003769AD">
              <w:rPr>
                <w:rFonts w:ascii="Times New Roman" w:hAnsi="Times New Roman" w:cs="Times New Roman"/>
                <w:sz w:val="24"/>
                <w:szCs w:val="24"/>
              </w:rPr>
              <w:t>, задания в рубрике «в классе и дома»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</w:t>
            </w:r>
          </w:p>
        </w:tc>
        <w:tc>
          <w:tcPr>
            <w:tcW w:w="682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2501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Какие бывают потребности. Мир мыслей. Мир чувств.</w:t>
            </w:r>
          </w:p>
        </w:tc>
        <w:tc>
          <w:tcPr>
            <w:tcW w:w="222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урока. Анализировать, делать выводы, отвечать на вопросы. </w:t>
            </w:r>
          </w:p>
        </w:tc>
        <w:tc>
          <w:tcPr>
            <w:tcW w:w="178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Заполнение схемы, творческое задание « учимся узнавать и оценивать себя»</w:t>
            </w:r>
          </w:p>
        </w:tc>
        <w:tc>
          <w:tcPr>
            <w:tcW w:w="1757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C384F" w:rsidRPr="00376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0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жизненному успеху. </w:t>
            </w:r>
          </w:p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</w:tc>
        <w:tc>
          <w:tcPr>
            <w:tcW w:w="682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01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выбирать профессию. Слагаемые жизненного успеха. </w:t>
            </w:r>
          </w:p>
        </w:tc>
        <w:tc>
          <w:tcPr>
            <w:tcW w:w="222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раздела. </w:t>
            </w:r>
          </w:p>
        </w:tc>
        <w:tc>
          <w:tcPr>
            <w:tcW w:w="1783" w:type="dxa"/>
          </w:tcPr>
          <w:p w:rsidR="009764C5" w:rsidRPr="003769AD" w:rsidRDefault="0098490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384F"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ешение проблемных задач, творческие задания. </w:t>
            </w:r>
          </w:p>
        </w:tc>
        <w:tc>
          <w:tcPr>
            <w:tcW w:w="1757" w:type="dxa"/>
          </w:tcPr>
          <w:p w:rsidR="009764C5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4F" w:rsidRPr="003769AD" w:rsidTr="009764C5">
        <w:tc>
          <w:tcPr>
            <w:tcW w:w="493" w:type="dxa"/>
          </w:tcPr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0" w:type="dxa"/>
          </w:tcPr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«Человек в социальном измерении» </w:t>
            </w:r>
          </w:p>
        </w:tc>
        <w:tc>
          <w:tcPr>
            <w:tcW w:w="682" w:type="dxa"/>
          </w:tcPr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обобщения. </w:t>
            </w:r>
          </w:p>
        </w:tc>
        <w:tc>
          <w:tcPr>
            <w:tcW w:w="2501" w:type="dxa"/>
          </w:tcPr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C384F" w:rsidRPr="003769AD" w:rsidRDefault="0098490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Тест, задания с развернутым ответом. </w:t>
            </w:r>
          </w:p>
        </w:tc>
        <w:tc>
          <w:tcPr>
            <w:tcW w:w="1757" w:type="dxa"/>
          </w:tcPr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C384F" w:rsidRPr="003769AD" w:rsidRDefault="00DC384F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5" w:rsidRPr="003769AD" w:rsidTr="009764C5">
        <w:tc>
          <w:tcPr>
            <w:tcW w:w="49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3" w:type="dxa"/>
            <w:gridSpan w:val="8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98490E"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среди людей </w:t>
            </w:r>
            <w:r w:rsidR="003769AD"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ч. </w:t>
            </w: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3E6" w:rsidRPr="00376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13E6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0" w:type="dxa"/>
          </w:tcPr>
          <w:p w:rsidR="009764C5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  <w:p w:rsidR="005013E6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</w:p>
        </w:tc>
        <w:tc>
          <w:tcPr>
            <w:tcW w:w="682" w:type="dxa"/>
          </w:tcPr>
          <w:p w:rsidR="009764C5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01" w:type="dxa"/>
          </w:tcPr>
          <w:p w:rsidR="009764C5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отношения, виды межличностных отношений. </w:t>
            </w:r>
          </w:p>
        </w:tc>
        <w:tc>
          <w:tcPr>
            <w:tcW w:w="222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анализировать, делать выводы.</w:t>
            </w:r>
          </w:p>
        </w:tc>
        <w:tc>
          <w:tcPr>
            <w:tcW w:w="178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ответом, карточки.</w:t>
            </w:r>
          </w:p>
        </w:tc>
        <w:tc>
          <w:tcPr>
            <w:tcW w:w="1757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013E6" w:rsidRPr="00376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4DE" w:rsidRPr="00376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9764C5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группе </w:t>
            </w:r>
          </w:p>
        </w:tc>
        <w:tc>
          <w:tcPr>
            <w:tcW w:w="68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01" w:type="dxa"/>
          </w:tcPr>
          <w:p w:rsidR="009764C5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общение, каковы цели общения, особенности общения со сверстниками, старшими и младшими. </w:t>
            </w:r>
          </w:p>
        </w:tc>
        <w:tc>
          <w:tcPr>
            <w:tcW w:w="222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Учимся помогать вести семейное хозяйство.</w:t>
            </w:r>
          </w:p>
        </w:tc>
        <w:tc>
          <w:tcPr>
            <w:tcW w:w="178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задания. </w:t>
            </w:r>
          </w:p>
        </w:tc>
        <w:tc>
          <w:tcPr>
            <w:tcW w:w="1757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  <w:r w:rsidR="005644DE"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E6" w:rsidRPr="003769AD">
              <w:rPr>
                <w:rFonts w:ascii="Times New Roman" w:hAnsi="Times New Roman" w:cs="Times New Roman"/>
                <w:sz w:val="24"/>
                <w:szCs w:val="24"/>
              </w:rPr>
              <w:t>рубрика «В классе и дома»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013E6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</w:tcPr>
          <w:p w:rsidR="009764C5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межличностных отношениях </w:t>
            </w:r>
          </w:p>
        </w:tc>
        <w:tc>
          <w:tcPr>
            <w:tcW w:w="682" w:type="dxa"/>
          </w:tcPr>
          <w:p w:rsidR="009764C5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01" w:type="dxa"/>
          </w:tcPr>
          <w:p w:rsidR="009764C5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стадии развития конфликта. Стратегии поведения в конфликте. </w:t>
            </w:r>
          </w:p>
        </w:tc>
        <w:tc>
          <w:tcPr>
            <w:tcW w:w="222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</w:tc>
        <w:tc>
          <w:tcPr>
            <w:tcW w:w="1783" w:type="dxa"/>
          </w:tcPr>
          <w:p w:rsidR="009764C5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задания. </w:t>
            </w:r>
          </w:p>
        </w:tc>
        <w:tc>
          <w:tcPr>
            <w:tcW w:w="1757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9764C5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</w:tcPr>
          <w:p w:rsidR="009764C5" w:rsidRPr="003769AD" w:rsidRDefault="005013E6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</w:tc>
        <w:tc>
          <w:tcPr>
            <w:tcW w:w="682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764C5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полученных знаний и умений. </w:t>
            </w:r>
          </w:p>
        </w:tc>
        <w:tc>
          <w:tcPr>
            <w:tcW w:w="2501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764C5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Творческие задания,  составления схем, словаря, памятки.</w:t>
            </w:r>
          </w:p>
        </w:tc>
        <w:tc>
          <w:tcPr>
            <w:tcW w:w="1757" w:type="dxa"/>
          </w:tcPr>
          <w:p w:rsidR="009764C5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тетради. </w:t>
            </w:r>
          </w:p>
        </w:tc>
        <w:tc>
          <w:tcPr>
            <w:tcW w:w="1040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DE" w:rsidRPr="003769AD" w:rsidTr="009764C5">
        <w:tc>
          <w:tcPr>
            <w:tcW w:w="493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«Человек среди людей». </w:t>
            </w:r>
          </w:p>
        </w:tc>
        <w:tc>
          <w:tcPr>
            <w:tcW w:w="682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обобщения. </w:t>
            </w:r>
          </w:p>
        </w:tc>
        <w:tc>
          <w:tcPr>
            <w:tcW w:w="2501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развернутым ответом. </w:t>
            </w:r>
          </w:p>
        </w:tc>
        <w:tc>
          <w:tcPr>
            <w:tcW w:w="1757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5" w:rsidRPr="003769AD" w:rsidTr="009764C5">
        <w:tc>
          <w:tcPr>
            <w:tcW w:w="493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3" w:type="dxa"/>
            <w:gridSpan w:val="8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5644DE"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Нравственные основы жизни. </w:t>
            </w:r>
            <w:r w:rsidR="003769AD" w:rsidRPr="0037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ч. </w:t>
            </w:r>
          </w:p>
        </w:tc>
        <w:tc>
          <w:tcPr>
            <w:tcW w:w="868" w:type="dxa"/>
          </w:tcPr>
          <w:p w:rsidR="009764C5" w:rsidRPr="003769AD" w:rsidRDefault="009764C5" w:rsidP="003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славен </w:t>
            </w:r>
            <w:r w:rsidR="003769AD" w:rsidRPr="003769AD">
              <w:rPr>
                <w:rFonts w:ascii="Times New Roman" w:hAnsi="Times New Roman" w:cs="Times New Roman"/>
                <w:sz w:val="24"/>
                <w:szCs w:val="24"/>
              </w:rPr>
              <w:t>добрыми делами.</w:t>
            </w:r>
          </w:p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</w:p>
        </w:tc>
        <w:tc>
          <w:tcPr>
            <w:tcW w:w="682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01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Что такое доброта. «Золотое правило нравственности»</w:t>
            </w:r>
          </w:p>
        </w:tc>
        <w:tc>
          <w:tcPr>
            <w:tcW w:w="222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выделять главное.</w:t>
            </w:r>
          </w:p>
        </w:tc>
        <w:tc>
          <w:tcPr>
            <w:tcW w:w="1783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Составить свод правил хорошего человека.</w:t>
            </w:r>
          </w:p>
        </w:tc>
        <w:tc>
          <w:tcPr>
            <w:tcW w:w="1757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104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Будь смелым. </w:t>
            </w:r>
          </w:p>
        </w:tc>
        <w:tc>
          <w:tcPr>
            <w:tcW w:w="682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01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Что такое страх. Смелость и отвага. Имей смелость сказать злу «нет».</w:t>
            </w:r>
          </w:p>
        </w:tc>
        <w:tc>
          <w:tcPr>
            <w:tcW w:w="222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</w:tc>
        <w:tc>
          <w:tcPr>
            <w:tcW w:w="1783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757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§ 11, сообщения. </w:t>
            </w:r>
          </w:p>
        </w:tc>
        <w:tc>
          <w:tcPr>
            <w:tcW w:w="104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человечность </w:t>
            </w:r>
          </w:p>
        </w:tc>
        <w:tc>
          <w:tcPr>
            <w:tcW w:w="682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01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Гуманизм – уважение и любовь к людям.</w:t>
            </w:r>
          </w:p>
        </w:tc>
        <w:tc>
          <w:tcPr>
            <w:tcW w:w="222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Уметь высказывать собственную точку зрения. Выделять главное.</w:t>
            </w:r>
          </w:p>
        </w:tc>
        <w:tc>
          <w:tcPr>
            <w:tcW w:w="1783" w:type="dxa"/>
          </w:tcPr>
          <w:p w:rsidR="005644DE" w:rsidRPr="003769AD" w:rsidRDefault="00E348C3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Выполнение проблемных задач.</w:t>
            </w:r>
          </w:p>
        </w:tc>
        <w:tc>
          <w:tcPr>
            <w:tcW w:w="1757" w:type="dxa"/>
          </w:tcPr>
          <w:p w:rsidR="005644DE" w:rsidRPr="003769AD" w:rsidRDefault="00E348C3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104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5644DE" w:rsidRPr="003769AD" w:rsidRDefault="00E348C3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0" w:type="dxa"/>
          </w:tcPr>
          <w:p w:rsidR="005644DE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</w:tc>
        <w:tc>
          <w:tcPr>
            <w:tcW w:w="682" w:type="dxa"/>
          </w:tcPr>
          <w:p w:rsidR="005644DE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5644DE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 и умений.</w:t>
            </w:r>
          </w:p>
        </w:tc>
        <w:tc>
          <w:tcPr>
            <w:tcW w:w="2501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644DE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плаката, составление списка добрых дел. </w:t>
            </w:r>
          </w:p>
        </w:tc>
        <w:tc>
          <w:tcPr>
            <w:tcW w:w="1757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5644DE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0" w:type="dxa"/>
          </w:tcPr>
          <w:p w:rsidR="005644DE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«Нравственные основы жизни».</w:t>
            </w:r>
          </w:p>
        </w:tc>
        <w:tc>
          <w:tcPr>
            <w:tcW w:w="682" w:type="dxa"/>
          </w:tcPr>
          <w:p w:rsidR="005644DE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5644DE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2501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644DE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развернутым ответом. </w:t>
            </w:r>
          </w:p>
        </w:tc>
        <w:tc>
          <w:tcPr>
            <w:tcW w:w="1757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644DE" w:rsidRPr="003769AD" w:rsidRDefault="005644DE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AD" w:rsidRPr="003769AD" w:rsidTr="009764C5">
        <w:tc>
          <w:tcPr>
            <w:tcW w:w="493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0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</w:p>
        </w:tc>
        <w:tc>
          <w:tcPr>
            <w:tcW w:w="682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2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2501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D">
              <w:rPr>
                <w:rFonts w:ascii="Times New Roman" w:hAnsi="Times New Roman" w:cs="Times New Roman"/>
                <w:sz w:val="24"/>
                <w:szCs w:val="24"/>
              </w:rPr>
              <w:t>Групповая работа «смотр знаний»</w:t>
            </w:r>
          </w:p>
        </w:tc>
        <w:tc>
          <w:tcPr>
            <w:tcW w:w="1757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769AD" w:rsidRPr="003769AD" w:rsidRDefault="003769AD" w:rsidP="0037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E24" w:rsidRDefault="00744E24" w:rsidP="00DA690C"/>
    <w:sectPr w:rsidR="00744E24" w:rsidSect="003A13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3AD"/>
    <w:rsid w:val="001D1C35"/>
    <w:rsid w:val="001E0A08"/>
    <w:rsid w:val="00233C57"/>
    <w:rsid w:val="00275964"/>
    <w:rsid w:val="00276D9C"/>
    <w:rsid w:val="002C1577"/>
    <w:rsid w:val="003769AD"/>
    <w:rsid w:val="003A13AD"/>
    <w:rsid w:val="0041075A"/>
    <w:rsid w:val="004D6BDF"/>
    <w:rsid w:val="005013E6"/>
    <w:rsid w:val="005644DE"/>
    <w:rsid w:val="005B6CAA"/>
    <w:rsid w:val="006A29ED"/>
    <w:rsid w:val="00744E24"/>
    <w:rsid w:val="009764C5"/>
    <w:rsid w:val="0098490E"/>
    <w:rsid w:val="00B07284"/>
    <w:rsid w:val="00D976C5"/>
    <w:rsid w:val="00DA690C"/>
    <w:rsid w:val="00DC384F"/>
    <w:rsid w:val="00E23425"/>
    <w:rsid w:val="00E348C3"/>
    <w:rsid w:val="00FE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A1AE-E709-453A-A0FA-BC0AF319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2013-09-01T07:33:00Z</cp:lastPrinted>
  <dcterms:created xsi:type="dcterms:W3CDTF">2011-09-17T01:25:00Z</dcterms:created>
  <dcterms:modified xsi:type="dcterms:W3CDTF">2013-09-01T07:33:00Z</dcterms:modified>
</cp:coreProperties>
</file>