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D1" w:rsidRPr="005567E1" w:rsidRDefault="002E6ED1" w:rsidP="002E6ED1">
      <w:pPr>
        <w:pStyle w:val="Style3"/>
        <w:widowControl/>
        <w:spacing w:before="226"/>
        <w:jc w:val="center"/>
        <w:rPr>
          <w:rStyle w:val="FontStyle28"/>
          <w:rFonts w:ascii="Times New Roman" w:hAnsi="Times New Roman" w:cs="Times New Roman"/>
          <w:b/>
          <w:bCs/>
          <w:sz w:val="24"/>
          <w:szCs w:val="24"/>
        </w:rPr>
      </w:pPr>
      <w:r w:rsidRPr="005567E1">
        <w:rPr>
          <w:rStyle w:val="FontStyle28"/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E6ED1" w:rsidRPr="005567E1" w:rsidRDefault="002E6ED1" w:rsidP="002E6ED1">
      <w:pPr>
        <w:pStyle w:val="Style3"/>
        <w:widowControl/>
        <w:spacing w:before="226"/>
        <w:rPr>
          <w:rFonts w:ascii="Times New Roman" w:hAnsi="Times New Roman"/>
        </w:rPr>
      </w:pPr>
      <w:proofErr w:type="gram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Федерального компонента Государственного образовательного стандарта основного общего образования, </w:t>
      </w:r>
      <w:r w:rsidRPr="005567E1">
        <w:rPr>
          <w:rFonts w:ascii="Times New Roman" w:hAnsi="Times New Roman"/>
        </w:rPr>
        <w:t>Примерной программы основного общего образования по истории 5-9 класс для образовательных учреждений</w:t>
      </w:r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 и  авторских программ А.А.Данилов «История России 6-9 классы», </w:t>
      </w:r>
      <w:proofErr w:type="spell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 Е.В.  «История средних веков, 6 класс»  (сб. «Программы общеобразовательных учреждений.</w:t>
      </w:r>
      <w:proofErr w:type="gramEnd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 История. </w:t>
      </w:r>
      <w:proofErr w:type="gram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Обществознание 5-9/ М. «Просвещение 2008»).   </w:t>
      </w:r>
      <w:proofErr w:type="gramEnd"/>
    </w:p>
    <w:p w:rsidR="002E6ED1" w:rsidRPr="005567E1" w:rsidRDefault="002E6ED1" w:rsidP="002E6ED1">
      <w:pPr>
        <w:autoSpaceDE w:val="0"/>
        <w:autoSpaceDN w:val="0"/>
        <w:adjustRightInd w:val="0"/>
        <w:ind w:firstLine="54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УМК по истории России состоит из комплекта учебников известных авторов, который  освещает все предусмотренные школьной программой вопросы. </w:t>
      </w:r>
    </w:p>
    <w:p w:rsidR="002E6ED1" w:rsidRPr="005567E1" w:rsidRDefault="002E6ED1" w:rsidP="002E6ED1">
      <w:pPr>
        <w:autoSpaceDE w:val="0"/>
        <w:autoSpaceDN w:val="0"/>
        <w:adjustRightInd w:val="0"/>
        <w:ind w:left="54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Данилов А. А., Косулина Л. Г. История России с древнейших времен </w:t>
      </w:r>
      <w:r w:rsidR="00DA434A">
        <w:rPr>
          <w:rStyle w:val="FontStyle28"/>
          <w:rFonts w:ascii="Times New Roman" w:hAnsi="Times New Roman" w:cs="Times New Roman"/>
          <w:sz w:val="24"/>
          <w:szCs w:val="24"/>
        </w:rPr>
        <w:t>до конца XVI века: 6 класс.— 272</w:t>
      </w:r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 с.: ил</w:t>
      </w:r>
      <w:proofErr w:type="gram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.,</w:t>
      </w:r>
      <w:r w:rsidR="00DA434A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A434A">
        <w:rPr>
          <w:rStyle w:val="FontStyle28"/>
          <w:rFonts w:ascii="Times New Roman" w:hAnsi="Times New Roman" w:cs="Times New Roman"/>
          <w:sz w:val="24"/>
          <w:szCs w:val="24"/>
        </w:rPr>
        <w:t>карты./М.: «Просвещение», 2012</w:t>
      </w:r>
    </w:p>
    <w:p w:rsidR="002E6ED1" w:rsidRPr="005567E1" w:rsidRDefault="002E6ED1" w:rsidP="002E6ED1">
      <w:pPr>
        <w:autoSpaceDE w:val="0"/>
        <w:autoSpaceDN w:val="0"/>
        <w:adjustRightInd w:val="0"/>
        <w:ind w:left="54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Данилов А. А., Косулина Л. Г. История России с древнейших времен до конца </w:t>
      </w:r>
      <w:proofErr w:type="gram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Х</w:t>
      </w:r>
      <w:proofErr w:type="gramEnd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VI века: 6 класс: Рабочая т</w:t>
      </w:r>
      <w:r w:rsidR="00DA434A">
        <w:rPr>
          <w:rStyle w:val="FontStyle28"/>
          <w:rFonts w:ascii="Times New Roman" w:hAnsi="Times New Roman" w:cs="Times New Roman"/>
          <w:sz w:val="24"/>
          <w:szCs w:val="24"/>
        </w:rPr>
        <w:t>етрадь.— М.: «Просвещение», 2012</w:t>
      </w:r>
    </w:p>
    <w:p w:rsidR="002E6ED1" w:rsidRPr="005567E1" w:rsidRDefault="002E6ED1" w:rsidP="002E6ED1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  Обучение по комплекту гарантирует глубокие и прочные знания по отечественной истории с момента зарождения российской государственности до событий начала ХХ</w:t>
      </w:r>
      <w:proofErr w:type="gram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I</w:t>
      </w:r>
      <w:proofErr w:type="gramEnd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 века. </w:t>
      </w:r>
      <w:proofErr w:type="spell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 методический аппарат, многочисленные документы с вопросами и заданиями, иллюстрации и карты позволяют организовать эффективную работу на уроках и дома. Учебно-методический компле</w:t>
      </w:r>
      <w:proofErr w:type="gram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ючает рабочие тетради для учащихся с разнообразными познавательными заданиями, методические пособия для учителей с планированием, поурочными разработками и дополнительными материалами. </w:t>
      </w:r>
    </w:p>
    <w:p w:rsidR="002E6ED1" w:rsidRPr="005567E1" w:rsidRDefault="002E6ED1" w:rsidP="002E6ED1">
      <w:pPr>
        <w:autoSpaceDE w:val="0"/>
        <w:autoSpaceDN w:val="0"/>
        <w:adjustRightInd w:val="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УМК по истории Средних веков является частью линии УМК по всеобщей истории А.А. </w:t>
      </w:r>
      <w:proofErr w:type="spell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 – О.С. </w:t>
      </w:r>
      <w:proofErr w:type="spell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.</w:t>
      </w:r>
    </w:p>
    <w:p w:rsidR="002E6ED1" w:rsidRPr="005567E1" w:rsidRDefault="002E6ED1" w:rsidP="002E6ED1">
      <w:pPr>
        <w:autoSpaceDE w:val="0"/>
        <w:autoSpaceDN w:val="0"/>
        <w:adjustRightInd w:val="0"/>
        <w:ind w:left="54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proofErr w:type="spell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 Е.В., Донской Г.М. .История Средних веков:6</w:t>
      </w:r>
      <w:r w:rsidR="00DA434A">
        <w:rPr>
          <w:rStyle w:val="FontStyle28"/>
          <w:rFonts w:ascii="Times New Roman" w:hAnsi="Times New Roman" w:cs="Times New Roman"/>
          <w:sz w:val="24"/>
          <w:szCs w:val="24"/>
        </w:rPr>
        <w:t xml:space="preserve"> класс.—/М.: «Просвещение», 2012</w:t>
      </w:r>
    </w:p>
    <w:p w:rsidR="002E6ED1" w:rsidRPr="005567E1" w:rsidRDefault="002E6ED1" w:rsidP="002E6ED1">
      <w:pPr>
        <w:autoSpaceDE w:val="0"/>
        <w:autoSpaceDN w:val="0"/>
        <w:adjustRightInd w:val="0"/>
        <w:ind w:left="540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proofErr w:type="spell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 Е.В., Донской Г.М.Рабочая тетрадь по истории Средних веков: 6 класс.— </w:t>
      </w:r>
      <w:r w:rsidR="00DA434A">
        <w:rPr>
          <w:rStyle w:val="FontStyle28"/>
          <w:rFonts w:ascii="Times New Roman" w:hAnsi="Times New Roman" w:cs="Times New Roman"/>
          <w:sz w:val="24"/>
          <w:szCs w:val="24"/>
        </w:rPr>
        <w:t>М.: «Просвещение», 2012</w:t>
      </w:r>
    </w:p>
    <w:p w:rsidR="002E6ED1" w:rsidRPr="005567E1" w:rsidRDefault="002E6ED1" w:rsidP="002E6ED1">
      <w:pPr>
        <w:ind w:right="16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proofErr w:type="gram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 УМК соответствует современному уровню исторической науки и содержанию Федерального образовательного стандарта по истории. В дидактическом и методическом отношении он является продолжением известного учебника для 5 класса по истории Древнего мира авторов </w:t>
      </w:r>
      <w:proofErr w:type="spell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Г.И.Годера</w:t>
      </w:r>
      <w:proofErr w:type="spellEnd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, И.С.Свенцицкой. </w:t>
      </w:r>
      <w:proofErr w:type="spellStart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>Цивилизационный</w:t>
      </w:r>
      <w:proofErr w:type="spellEnd"/>
      <w:r w:rsidRPr="005567E1">
        <w:rPr>
          <w:rStyle w:val="FontStyle28"/>
          <w:rFonts w:ascii="Times New Roman" w:hAnsi="Times New Roman" w:cs="Times New Roman"/>
          <w:sz w:val="24"/>
          <w:szCs w:val="24"/>
        </w:rPr>
        <w:t xml:space="preserve"> подход, на котором базируются все учебники комплекта, и тщательный отбор фактического материала позволяют авторам сохранить преемственность между курсами всеобщей истории, изучаемыми в основной школе. В учебно-методический комплект входят рабочие тетради для учащихся с разнообразными познавательными и игровыми заданиями, методические пособия для учителей с различными вариантами проведения уроков, дополнительными вопросами, заданиями, тестами, а также книги для чтения.</w:t>
      </w:r>
    </w:p>
    <w:p w:rsidR="002E6ED1" w:rsidRPr="005567E1" w:rsidRDefault="002E6ED1" w:rsidP="002E6ED1">
      <w:pPr>
        <w:jc w:val="both"/>
      </w:pPr>
      <w:r>
        <w:t xml:space="preserve">    </w:t>
      </w:r>
      <w:r w:rsidRPr="005567E1">
        <w:t xml:space="preserve"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История России с древнейших времён до конца </w:t>
      </w:r>
      <w:r w:rsidRPr="005567E1">
        <w:rPr>
          <w:lang w:val="en-US"/>
        </w:rPr>
        <w:t>XVI</w:t>
      </w:r>
      <w:r w:rsidRPr="005567E1">
        <w:t xml:space="preserve"> века и  истории средних веков.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</w:t>
      </w:r>
      <w:proofErr w:type="spellStart"/>
      <w:r w:rsidRPr="005567E1">
        <w:t>полиэтническом</w:t>
      </w:r>
      <w:proofErr w:type="spellEnd"/>
      <w:r w:rsidRPr="005567E1">
        <w:t xml:space="preserve"> обществе. </w:t>
      </w:r>
    </w:p>
    <w:p w:rsidR="00DA434A" w:rsidRPr="008A42EA" w:rsidRDefault="00DA434A" w:rsidP="00DA434A">
      <w:pPr>
        <w:jc w:val="both"/>
      </w:pPr>
      <w:r w:rsidRPr="008A42EA">
        <w:t xml:space="preserve">   Планирование с</w:t>
      </w:r>
      <w:r>
        <w:t>оставлено на 2 часа в неделю, 70</w:t>
      </w:r>
      <w:r w:rsidRPr="008A42EA">
        <w:t xml:space="preserve"> часов в год.</w:t>
      </w:r>
    </w:p>
    <w:p w:rsidR="00DA434A" w:rsidRDefault="00DA434A" w:rsidP="00DA434A">
      <w:pPr>
        <w:jc w:val="both"/>
      </w:pPr>
      <w:r w:rsidRPr="008A42EA">
        <w:t>Календарно-тематический план предусматривает на изучен</w:t>
      </w:r>
      <w:r>
        <w:t>ие истории России в 6 классах 40</w:t>
      </w:r>
      <w:r w:rsidRPr="008A42EA">
        <w:t xml:space="preserve"> учебных часа. На из</w:t>
      </w:r>
      <w:r>
        <w:t>учение всеобщей истории всего 30</w:t>
      </w:r>
      <w:r w:rsidRPr="008A42EA">
        <w:t xml:space="preserve"> часов. Тематическое планирование предполагает разные варианты дидактико-технологического обеспечения учебного процесса. В частности, дидактические материалы (контрольные задания, тесты, учебно-познавательные задачи разного уровня сложности). В основном планирование реализуется в форме комбинированных уроков, уроков изучения нового материала, лабораторно-практических занятий по учебнику, уроков обобщения.</w:t>
      </w:r>
    </w:p>
    <w:p w:rsidR="00DA434A" w:rsidRDefault="00DA434A" w:rsidP="00DA434A">
      <w:pPr>
        <w:jc w:val="both"/>
      </w:pPr>
    </w:p>
    <w:p w:rsidR="00DA434A" w:rsidRDefault="00DA434A" w:rsidP="00DA434A">
      <w:pPr>
        <w:jc w:val="both"/>
      </w:pPr>
    </w:p>
    <w:p w:rsidR="00DA434A" w:rsidRDefault="00DA434A" w:rsidP="00DA434A">
      <w:pPr>
        <w:jc w:val="both"/>
      </w:pPr>
    </w:p>
    <w:p w:rsidR="00DA434A" w:rsidRPr="008A42EA" w:rsidRDefault="00DA434A" w:rsidP="00DA434A">
      <w:pPr>
        <w:jc w:val="both"/>
      </w:pPr>
    </w:p>
    <w:p w:rsidR="00DA434A" w:rsidRPr="008A42EA" w:rsidRDefault="00DA434A" w:rsidP="00DA434A">
      <w:pPr>
        <w:spacing w:line="276" w:lineRule="auto"/>
        <w:jc w:val="both"/>
        <w:rPr>
          <w:b/>
          <w:bCs/>
        </w:rPr>
      </w:pPr>
      <w:r w:rsidRPr="008A42EA">
        <w:rPr>
          <w:b/>
          <w:bCs/>
        </w:rPr>
        <w:lastRenderedPageBreak/>
        <w:t xml:space="preserve">     Требования к уровню подготовки </w:t>
      </w:r>
      <w:proofErr w:type="gramStart"/>
      <w:r w:rsidRPr="008A42EA">
        <w:rPr>
          <w:b/>
          <w:bCs/>
        </w:rPr>
        <w:t>обучающихся</w:t>
      </w:r>
      <w:proofErr w:type="gramEnd"/>
      <w:r w:rsidRPr="008A42EA">
        <w:rPr>
          <w:b/>
          <w:bCs/>
        </w:rPr>
        <w:t>:</w:t>
      </w:r>
    </w:p>
    <w:p w:rsidR="00DA434A" w:rsidRPr="008A42EA" w:rsidRDefault="00DA434A" w:rsidP="00DA434A">
      <w:pPr>
        <w:spacing w:line="276" w:lineRule="auto"/>
        <w:jc w:val="both"/>
        <w:rPr>
          <w:bCs/>
        </w:rPr>
      </w:pPr>
      <w:r w:rsidRPr="008A42EA">
        <w:rPr>
          <w:bCs/>
          <w:i/>
        </w:rPr>
        <w:t>должны знать:</w:t>
      </w:r>
      <w:r w:rsidRPr="008A42EA">
        <w:rPr>
          <w:bCs/>
        </w:rPr>
        <w:t xml:space="preserve"> даты основных событий, термины и понятия значительных процессов и основных событий, их участников, результаты и итоги событий с древнейших времен до ХУ</w:t>
      </w:r>
      <w:proofErr w:type="gramStart"/>
      <w:r w:rsidRPr="008A42EA">
        <w:rPr>
          <w:bCs/>
        </w:rPr>
        <w:t>II</w:t>
      </w:r>
      <w:proofErr w:type="gramEnd"/>
      <w:r w:rsidRPr="008A42EA">
        <w:rPr>
          <w:bCs/>
        </w:rPr>
        <w:t xml:space="preserve"> в.; важнейшие достижения культуры и системы ценностей, сформировавшиеся к ХУII в.; изученные виды исторических источников;</w:t>
      </w:r>
    </w:p>
    <w:p w:rsidR="00DA434A" w:rsidRPr="008A42EA" w:rsidRDefault="00DA434A" w:rsidP="00DA434A">
      <w:pPr>
        <w:spacing w:line="276" w:lineRule="auto"/>
        <w:jc w:val="both"/>
        <w:rPr>
          <w:bCs/>
        </w:rPr>
      </w:pPr>
      <w:r w:rsidRPr="008A42EA">
        <w:rPr>
          <w:bCs/>
          <w:i/>
        </w:rPr>
        <w:t>должны уметь:</w:t>
      </w:r>
      <w:r w:rsidRPr="008A42EA">
        <w:rPr>
          <w:bCs/>
        </w:rPr>
        <w:t xml:space="preserve">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DA434A" w:rsidRPr="008A42EA" w:rsidRDefault="00DA434A" w:rsidP="00DA434A">
      <w:pPr>
        <w:spacing w:line="276" w:lineRule="auto"/>
        <w:jc w:val="both"/>
        <w:rPr>
          <w:bCs/>
          <w:i/>
        </w:rPr>
      </w:pPr>
      <w:r w:rsidRPr="008A42EA">
        <w:rPr>
          <w:bCs/>
          <w:i/>
        </w:rPr>
        <w:t>владеть компетенциями:</w:t>
      </w:r>
    </w:p>
    <w:p w:rsidR="00DA434A" w:rsidRPr="008A42EA" w:rsidRDefault="00DA434A" w:rsidP="00DA434A">
      <w:pPr>
        <w:spacing w:line="276" w:lineRule="auto"/>
        <w:jc w:val="both"/>
        <w:rPr>
          <w:bCs/>
        </w:rPr>
      </w:pPr>
      <w:r w:rsidRPr="008A42EA">
        <w:rPr>
          <w:bCs/>
        </w:rPr>
        <w:t>• коммуникативной компетенцией;</w:t>
      </w:r>
    </w:p>
    <w:p w:rsidR="00DA434A" w:rsidRPr="008A42EA" w:rsidRDefault="00DA434A" w:rsidP="00DA434A">
      <w:pPr>
        <w:spacing w:line="276" w:lineRule="auto"/>
        <w:jc w:val="both"/>
        <w:rPr>
          <w:bCs/>
        </w:rPr>
      </w:pPr>
      <w:r w:rsidRPr="008A42EA">
        <w:rPr>
          <w:bCs/>
        </w:rPr>
        <w:t xml:space="preserve">• </w:t>
      </w:r>
      <w:proofErr w:type="spellStart"/>
      <w:r w:rsidRPr="008A42EA">
        <w:rPr>
          <w:bCs/>
        </w:rPr>
        <w:t>смыслопоисковой</w:t>
      </w:r>
      <w:proofErr w:type="spellEnd"/>
      <w:r w:rsidRPr="008A42EA">
        <w:rPr>
          <w:bCs/>
        </w:rPr>
        <w:t xml:space="preserve"> компетенцией;</w:t>
      </w:r>
    </w:p>
    <w:p w:rsidR="00DA434A" w:rsidRPr="008A42EA" w:rsidRDefault="00DA434A" w:rsidP="00DA434A">
      <w:pPr>
        <w:spacing w:line="276" w:lineRule="auto"/>
        <w:jc w:val="both"/>
        <w:rPr>
          <w:bCs/>
        </w:rPr>
      </w:pPr>
      <w:r w:rsidRPr="008A42EA">
        <w:rPr>
          <w:bCs/>
        </w:rPr>
        <w:t>• компетенцией личностного саморазвития;</w:t>
      </w:r>
    </w:p>
    <w:p w:rsidR="00DA434A" w:rsidRPr="008A42EA" w:rsidRDefault="00DA434A" w:rsidP="00DA434A">
      <w:pPr>
        <w:spacing w:line="276" w:lineRule="auto"/>
        <w:jc w:val="both"/>
        <w:rPr>
          <w:bCs/>
        </w:rPr>
      </w:pPr>
      <w:r w:rsidRPr="008A42EA">
        <w:rPr>
          <w:bCs/>
        </w:rPr>
        <w:t>• информационно-поисковой;</w:t>
      </w:r>
    </w:p>
    <w:p w:rsidR="00DA434A" w:rsidRPr="008A42EA" w:rsidRDefault="00DA434A" w:rsidP="00DA434A">
      <w:pPr>
        <w:spacing w:line="276" w:lineRule="auto"/>
        <w:jc w:val="both"/>
        <w:rPr>
          <w:bCs/>
        </w:rPr>
      </w:pPr>
      <w:r w:rsidRPr="008A42EA">
        <w:rPr>
          <w:bCs/>
        </w:rPr>
        <w:t>• рефлексивной компетенцией;</w:t>
      </w:r>
    </w:p>
    <w:p w:rsidR="00DA434A" w:rsidRPr="008A42EA" w:rsidRDefault="00DA434A" w:rsidP="00DA434A">
      <w:pPr>
        <w:spacing w:line="276" w:lineRule="auto"/>
        <w:jc w:val="both"/>
        <w:rPr>
          <w:bCs/>
        </w:rPr>
      </w:pPr>
      <w:r w:rsidRPr="008A42EA">
        <w:rPr>
          <w:bCs/>
        </w:rPr>
        <w:t>• учебно-познавательной компетенцией;</w:t>
      </w:r>
    </w:p>
    <w:p w:rsidR="00DA434A" w:rsidRPr="008A42EA" w:rsidRDefault="00DA434A" w:rsidP="00DA434A">
      <w:pPr>
        <w:spacing w:line="276" w:lineRule="auto"/>
        <w:jc w:val="both"/>
        <w:rPr>
          <w:bCs/>
        </w:rPr>
      </w:pPr>
      <w:r w:rsidRPr="008A42EA">
        <w:rPr>
          <w:bCs/>
        </w:rPr>
        <w:t>• профессионально-трудовой компетенцией.</w:t>
      </w:r>
    </w:p>
    <w:p w:rsidR="00DA434A" w:rsidRPr="008A42EA" w:rsidRDefault="00DA434A" w:rsidP="00DA434A">
      <w:pPr>
        <w:spacing w:line="276" w:lineRule="auto"/>
        <w:jc w:val="both"/>
        <w:rPr>
          <w:bCs/>
          <w:i/>
        </w:rPr>
      </w:pPr>
      <w:r w:rsidRPr="008A42EA">
        <w:rPr>
          <w:bCs/>
          <w:i/>
        </w:rPr>
        <w:t xml:space="preserve">Учащиеся должны быть способны решать следующие жизненно практические задачи:  </w:t>
      </w:r>
      <w:r w:rsidRPr="008A42EA">
        <w:rPr>
          <w:bCs/>
        </w:rPr>
        <w:t>высказывание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DA434A" w:rsidRDefault="00DA434A" w:rsidP="00DA434A">
      <w:pPr>
        <w:spacing w:line="276" w:lineRule="auto"/>
        <w:jc w:val="both"/>
        <w:rPr>
          <w:bCs/>
        </w:rPr>
      </w:pPr>
      <w:r w:rsidRPr="008A42EA">
        <w:rPr>
          <w:bCs/>
        </w:rPr>
        <w:t xml:space="preserve">   Элементы продвинутого уровня включают в себя дополнительную информацию из разнообразных источников с целью осмысления учащимися представленных в них различных подходов и точек зрения для более глубокого понимания ключевых событий истории России с древнейших времен до </w:t>
      </w:r>
      <w:proofErr w:type="gramStart"/>
      <w:r w:rsidRPr="008A42EA">
        <w:rPr>
          <w:bCs/>
        </w:rPr>
        <w:t>Х</w:t>
      </w:r>
      <w:proofErr w:type="gramEnd"/>
      <w:r w:rsidRPr="008A42EA">
        <w:rPr>
          <w:bCs/>
          <w:lang w:val="en-US"/>
        </w:rPr>
        <w:t>V</w:t>
      </w:r>
      <w:r w:rsidRPr="008A42EA">
        <w:rPr>
          <w:bCs/>
        </w:rPr>
        <w:t>I, а также отработки полученных знаний в ходе решения учебно-познавательных задач.</w:t>
      </w:r>
    </w:p>
    <w:p w:rsidR="00DA434A" w:rsidRPr="008A42EA" w:rsidRDefault="00DA434A" w:rsidP="00DA434A">
      <w:pPr>
        <w:spacing w:line="276" w:lineRule="auto"/>
        <w:rPr>
          <w:bCs/>
          <w:i/>
        </w:rPr>
      </w:pPr>
      <w:r w:rsidRPr="008A42EA">
        <w:rPr>
          <w:bCs/>
          <w:i/>
        </w:rPr>
        <w:t xml:space="preserve">  Методические пособия:</w:t>
      </w:r>
    </w:p>
    <w:p w:rsidR="00DA434A" w:rsidRPr="008A42EA" w:rsidRDefault="00DA434A" w:rsidP="00DA434A">
      <w:pPr>
        <w:pStyle w:val="2"/>
        <w:numPr>
          <w:ilvl w:val="0"/>
          <w:numId w:val="2"/>
        </w:numPr>
        <w:spacing w:line="276" w:lineRule="auto"/>
        <w:rPr>
          <w:sz w:val="24"/>
        </w:rPr>
      </w:pPr>
      <w:r w:rsidRPr="008A42EA">
        <w:rPr>
          <w:sz w:val="24"/>
        </w:rPr>
        <w:t>В.Г.Петрович, Н.М.Петрович «Поурочное планирование 6 класс». М., ТЦ «Сфера» 2003 год.</w:t>
      </w:r>
    </w:p>
    <w:p w:rsidR="00DA434A" w:rsidRPr="008A42EA" w:rsidRDefault="00DA434A" w:rsidP="00DA434A">
      <w:pPr>
        <w:pStyle w:val="2"/>
        <w:numPr>
          <w:ilvl w:val="0"/>
          <w:numId w:val="2"/>
        </w:numPr>
        <w:spacing w:line="276" w:lineRule="auto"/>
        <w:rPr>
          <w:sz w:val="24"/>
        </w:rPr>
      </w:pPr>
      <w:r w:rsidRPr="008A42EA">
        <w:rPr>
          <w:sz w:val="24"/>
        </w:rPr>
        <w:t>О.В.Арасланова «Поурочные разработки по истории средних веков. 6 класс» М., «ВАКО», 2004г.</w:t>
      </w:r>
    </w:p>
    <w:p w:rsidR="00DA434A" w:rsidRPr="008A42EA" w:rsidRDefault="00DA434A" w:rsidP="00DA434A">
      <w:pPr>
        <w:numPr>
          <w:ilvl w:val="0"/>
          <w:numId w:val="2"/>
        </w:numPr>
        <w:spacing w:line="276" w:lineRule="auto"/>
      </w:pPr>
      <w:r w:rsidRPr="008A42EA">
        <w:t>А.И.Майков. Методические рекомендации по курсу «История России с древнейших времен до конца 18 в.» М., «Просвещение» 2001 год.</w:t>
      </w:r>
    </w:p>
    <w:p w:rsidR="00DA434A" w:rsidRPr="008A42EA" w:rsidRDefault="00DA434A" w:rsidP="00DA434A">
      <w:pPr>
        <w:numPr>
          <w:ilvl w:val="0"/>
          <w:numId w:val="2"/>
        </w:numPr>
        <w:spacing w:line="276" w:lineRule="auto"/>
      </w:pPr>
      <w:r w:rsidRPr="008A42EA">
        <w:t>В.Н.Серов, Л.М.Гаркуша «Поурочные разработки по истории России с древнейших времен до конца 18 в.» 6-7 классы.  М., «</w:t>
      </w:r>
      <w:proofErr w:type="spellStart"/>
      <w:r w:rsidRPr="008A42EA">
        <w:t>Вако</w:t>
      </w:r>
      <w:proofErr w:type="spellEnd"/>
      <w:r w:rsidRPr="008A42EA">
        <w:t>» 2003 год.</w:t>
      </w:r>
    </w:p>
    <w:p w:rsidR="00DA434A" w:rsidRPr="008A42EA" w:rsidRDefault="00DA434A" w:rsidP="00DA434A">
      <w:pPr>
        <w:numPr>
          <w:ilvl w:val="0"/>
          <w:numId w:val="2"/>
        </w:numPr>
        <w:spacing w:line="276" w:lineRule="auto"/>
      </w:pPr>
      <w:r w:rsidRPr="008A42EA">
        <w:t>А.Т.Степанищев «Опорные конспекты по истории России» 6-11 классы. М., «</w:t>
      </w:r>
      <w:proofErr w:type="spellStart"/>
      <w:r w:rsidRPr="008A42EA">
        <w:t>Владос</w:t>
      </w:r>
      <w:proofErr w:type="spellEnd"/>
      <w:r w:rsidRPr="008A42EA">
        <w:t>» 2003 год.</w:t>
      </w:r>
    </w:p>
    <w:p w:rsidR="00DA434A" w:rsidRPr="008A42EA" w:rsidRDefault="00DA434A" w:rsidP="00DA434A">
      <w:pPr>
        <w:numPr>
          <w:ilvl w:val="0"/>
          <w:numId w:val="2"/>
        </w:numPr>
        <w:spacing w:line="276" w:lineRule="auto"/>
      </w:pPr>
      <w:r w:rsidRPr="008A42EA">
        <w:t xml:space="preserve">Хрестоматия «история средних веков» часть 1, </w:t>
      </w:r>
      <w:smartTag w:uri="urn:schemas-microsoft-com:office:smarttags" w:element="metricconverter">
        <w:smartTagPr>
          <w:attr w:name="ProductID" w:val="2. М"/>
        </w:smartTagPr>
        <w:r w:rsidRPr="008A42EA">
          <w:t>2. М</w:t>
        </w:r>
      </w:smartTag>
      <w:r w:rsidRPr="008A42EA">
        <w:t>., «Просвещение» 1998 год.</w:t>
      </w:r>
    </w:p>
    <w:p w:rsidR="00DA434A" w:rsidRPr="008A42EA" w:rsidRDefault="00DA434A" w:rsidP="00DA434A">
      <w:pPr>
        <w:spacing w:line="276" w:lineRule="auto"/>
        <w:rPr>
          <w:bCs/>
          <w:i/>
          <w:lang w:val="en-US"/>
        </w:rPr>
      </w:pPr>
      <w:r w:rsidRPr="008A42EA">
        <w:rPr>
          <w:bCs/>
          <w:i/>
          <w:lang w:val="en-US"/>
        </w:rPr>
        <w:t xml:space="preserve">  </w:t>
      </w:r>
      <w:r w:rsidRPr="008A42EA">
        <w:rPr>
          <w:bCs/>
          <w:i/>
        </w:rPr>
        <w:t>КИМ:</w:t>
      </w:r>
    </w:p>
    <w:p w:rsidR="00DA434A" w:rsidRPr="008A42EA" w:rsidRDefault="00DA434A" w:rsidP="00DA434A">
      <w:pPr>
        <w:numPr>
          <w:ilvl w:val="0"/>
          <w:numId w:val="1"/>
        </w:numPr>
        <w:spacing w:line="276" w:lineRule="auto"/>
      </w:pPr>
      <w:r w:rsidRPr="008A42EA">
        <w:t>М.Ю.Брандт «Тесты. История средних веков» М., «Дрофа» 2002 год.</w:t>
      </w:r>
    </w:p>
    <w:p w:rsidR="00DA434A" w:rsidRPr="008A42EA" w:rsidRDefault="00DA434A" w:rsidP="00DA434A">
      <w:pPr>
        <w:numPr>
          <w:ilvl w:val="0"/>
          <w:numId w:val="1"/>
        </w:numPr>
        <w:spacing w:line="276" w:lineRule="auto"/>
      </w:pPr>
      <w:r w:rsidRPr="008A42EA">
        <w:t>Л.И.Зверева «Тестовые задания для проверки знаний учащихся по истории России с древнейших времен до конца 18 в. 6-7 классы». М., ТЦ «Сфера» 1999 год.</w:t>
      </w:r>
    </w:p>
    <w:p w:rsidR="00DA434A" w:rsidRPr="008A42EA" w:rsidRDefault="00DA434A" w:rsidP="00DA434A">
      <w:pPr>
        <w:numPr>
          <w:ilvl w:val="0"/>
          <w:numId w:val="1"/>
        </w:numPr>
        <w:spacing w:line="276" w:lineRule="auto"/>
        <w:jc w:val="both"/>
      </w:pPr>
      <w:proofErr w:type="spellStart"/>
      <w:r w:rsidRPr="008A42EA">
        <w:t>В.М.Кадневский</w:t>
      </w:r>
      <w:proofErr w:type="spellEnd"/>
      <w:r w:rsidRPr="008A42EA">
        <w:t xml:space="preserve"> «История России в тестах до конца 20 в. часть</w:t>
      </w:r>
      <w:proofErr w:type="gramStart"/>
      <w:r w:rsidRPr="008A42EA">
        <w:t>1</w:t>
      </w:r>
      <w:proofErr w:type="gramEnd"/>
      <w:r w:rsidRPr="008A42EA">
        <w:t>» М., «Школа – Пресс» 1997 год.</w:t>
      </w:r>
    </w:p>
    <w:p w:rsidR="00DA434A" w:rsidRPr="008A42EA" w:rsidRDefault="00DA434A" w:rsidP="00DA434A">
      <w:pPr>
        <w:numPr>
          <w:ilvl w:val="0"/>
          <w:numId w:val="1"/>
        </w:numPr>
        <w:spacing w:line="276" w:lineRule="auto"/>
        <w:jc w:val="both"/>
      </w:pPr>
      <w:proofErr w:type="spellStart"/>
      <w:r w:rsidRPr="008A42EA">
        <w:t>Н.В.Девятайкина</w:t>
      </w:r>
      <w:proofErr w:type="spellEnd"/>
      <w:r w:rsidRPr="008A42EA">
        <w:t xml:space="preserve"> «Тесты по истории средних веков», Саратов, ОАО «Издательство «Лицей», 2002г.</w:t>
      </w:r>
    </w:p>
    <w:p w:rsidR="00DA434A" w:rsidRPr="008A42EA" w:rsidRDefault="00DA434A" w:rsidP="00DA434A">
      <w:pPr>
        <w:numPr>
          <w:ilvl w:val="0"/>
          <w:numId w:val="1"/>
        </w:numPr>
        <w:spacing w:line="276" w:lineRule="auto"/>
        <w:jc w:val="both"/>
      </w:pPr>
      <w:r w:rsidRPr="008A42EA">
        <w:t>А.В.Репин «История средних веков. 6 класс. Дидактические материалы. – Саратов, «Лицей», 2006г.</w:t>
      </w:r>
    </w:p>
    <w:p w:rsidR="00DA434A" w:rsidRPr="008A42EA" w:rsidRDefault="00DA434A" w:rsidP="00DA434A">
      <w:pPr>
        <w:numPr>
          <w:ilvl w:val="0"/>
          <w:numId w:val="1"/>
        </w:numPr>
        <w:spacing w:line="276" w:lineRule="auto"/>
        <w:jc w:val="both"/>
      </w:pPr>
      <w:proofErr w:type="spellStart"/>
      <w:r w:rsidRPr="008A42EA">
        <w:t>Н.И.Ворожейкина</w:t>
      </w:r>
      <w:proofErr w:type="spellEnd"/>
      <w:r w:rsidRPr="008A42EA">
        <w:t xml:space="preserve"> «Дидактические материалы по истории России с древнейших времён до конца </w:t>
      </w:r>
      <w:r w:rsidRPr="008A42EA">
        <w:rPr>
          <w:lang w:val="en-US"/>
        </w:rPr>
        <w:t>XVIII</w:t>
      </w:r>
      <w:r w:rsidRPr="008A42EA">
        <w:t xml:space="preserve"> в. 6-7 классы» М., «ВЛАДОС-ПРЕСС», 2003г.</w:t>
      </w:r>
    </w:p>
    <w:p w:rsidR="00DA434A" w:rsidRDefault="00DA434A" w:rsidP="00DA434A">
      <w:pPr>
        <w:spacing w:line="276" w:lineRule="auto"/>
        <w:jc w:val="both"/>
        <w:rPr>
          <w:bCs/>
        </w:rPr>
      </w:pPr>
    </w:p>
    <w:p w:rsidR="00DA434A" w:rsidRDefault="00DA434A" w:rsidP="00DA434A">
      <w:pPr>
        <w:spacing w:line="276" w:lineRule="auto"/>
        <w:jc w:val="both"/>
        <w:rPr>
          <w:bCs/>
        </w:rPr>
      </w:pPr>
    </w:p>
    <w:p w:rsidR="00DA434A" w:rsidRDefault="00DA434A" w:rsidP="00DA434A">
      <w:pPr>
        <w:spacing w:line="276" w:lineRule="auto"/>
        <w:jc w:val="both"/>
        <w:rPr>
          <w:bCs/>
        </w:rPr>
      </w:pPr>
    </w:p>
    <w:p w:rsidR="00DA434A" w:rsidRDefault="00DA434A" w:rsidP="00DA434A">
      <w:pPr>
        <w:spacing w:line="276" w:lineRule="auto"/>
        <w:jc w:val="both"/>
        <w:rPr>
          <w:bCs/>
        </w:rPr>
      </w:pPr>
    </w:p>
    <w:p w:rsidR="00DA434A" w:rsidRDefault="00DA434A" w:rsidP="00DA434A">
      <w:pPr>
        <w:spacing w:line="276" w:lineRule="auto"/>
        <w:jc w:val="both"/>
        <w:rPr>
          <w:bCs/>
        </w:rPr>
      </w:pPr>
    </w:p>
    <w:p w:rsidR="00DA434A" w:rsidRDefault="00DA434A" w:rsidP="00DA434A">
      <w:pPr>
        <w:spacing w:line="276" w:lineRule="auto"/>
        <w:jc w:val="both"/>
        <w:rPr>
          <w:bCs/>
        </w:rPr>
      </w:pPr>
    </w:p>
    <w:p w:rsidR="00DA434A" w:rsidRDefault="00DA434A" w:rsidP="00DA434A">
      <w:pPr>
        <w:spacing w:line="276" w:lineRule="auto"/>
        <w:jc w:val="both"/>
        <w:rPr>
          <w:bCs/>
        </w:rPr>
      </w:pPr>
    </w:p>
    <w:p w:rsidR="00DA434A" w:rsidRDefault="00DA434A" w:rsidP="00DA434A">
      <w:pPr>
        <w:spacing w:line="276" w:lineRule="auto"/>
        <w:jc w:val="both"/>
        <w:rPr>
          <w:bCs/>
        </w:rPr>
      </w:pPr>
    </w:p>
    <w:p w:rsidR="00DA434A" w:rsidRDefault="00DA434A" w:rsidP="00DA434A">
      <w:pPr>
        <w:spacing w:line="276" w:lineRule="auto"/>
        <w:jc w:val="both"/>
        <w:rPr>
          <w:bCs/>
        </w:rPr>
      </w:pPr>
    </w:p>
    <w:p w:rsidR="00DA434A" w:rsidRDefault="00DA434A" w:rsidP="00DA434A">
      <w:pPr>
        <w:spacing w:line="276" w:lineRule="auto"/>
        <w:jc w:val="both"/>
        <w:rPr>
          <w:bCs/>
        </w:rPr>
      </w:pPr>
    </w:p>
    <w:p w:rsidR="00DA434A" w:rsidRDefault="00DA434A" w:rsidP="00DA434A">
      <w:pPr>
        <w:spacing w:line="276" w:lineRule="auto"/>
        <w:jc w:val="both"/>
        <w:rPr>
          <w:bCs/>
        </w:rPr>
      </w:pPr>
    </w:p>
    <w:p w:rsidR="00DA434A" w:rsidRDefault="00DA434A" w:rsidP="00DA434A">
      <w:pPr>
        <w:spacing w:line="276" w:lineRule="auto"/>
        <w:jc w:val="both"/>
        <w:rPr>
          <w:bCs/>
        </w:rPr>
      </w:pPr>
    </w:p>
    <w:p w:rsidR="00DA434A" w:rsidRDefault="00DA434A" w:rsidP="00DA434A">
      <w:pPr>
        <w:spacing w:line="276" w:lineRule="auto"/>
        <w:jc w:val="both"/>
        <w:rPr>
          <w:bCs/>
        </w:rPr>
      </w:pPr>
    </w:p>
    <w:p w:rsidR="00DA434A" w:rsidRDefault="00DA434A" w:rsidP="00DA434A">
      <w:pPr>
        <w:spacing w:line="276" w:lineRule="auto"/>
        <w:jc w:val="both"/>
        <w:rPr>
          <w:bCs/>
        </w:rPr>
      </w:pPr>
    </w:p>
    <w:p w:rsidR="00DA434A" w:rsidRPr="008A42EA" w:rsidRDefault="00DA434A" w:rsidP="00DA434A">
      <w:pPr>
        <w:spacing w:line="276" w:lineRule="auto"/>
        <w:jc w:val="both"/>
        <w:rPr>
          <w:bCs/>
        </w:rPr>
      </w:pPr>
    </w:p>
    <w:p w:rsidR="00DA434A" w:rsidRPr="008A42EA" w:rsidRDefault="00DA434A" w:rsidP="00DA434A">
      <w:pPr>
        <w:spacing w:line="276" w:lineRule="auto"/>
        <w:jc w:val="both"/>
        <w:rPr>
          <w:bCs/>
        </w:rPr>
      </w:pPr>
    </w:p>
    <w:p w:rsidR="00461813" w:rsidRPr="002E6ED1" w:rsidRDefault="00461813" w:rsidP="00DA434A">
      <w:pPr>
        <w:spacing w:line="276" w:lineRule="auto"/>
      </w:pPr>
    </w:p>
    <w:sectPr w:rsidR="00461813" w:rsidRPr="002E6ED1" w:rsidSect="002E6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028"/>
    <w:multiLevelType w:val="hybridMultilevel"/>
    <w:tmpl w:val="15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A38F9"/>
    <w:multiLevelType w:val="hybridMultilevel"/>
    <w:tmpl w:val="6994A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ED1"/>
    <w:rsid w:val="001D7B91"/>
    <w:rsid w:val="002E6ED1"/>
    <w:rsid w:val="00461813"/>
    <w:rsid w:val="00D45F86"/>
    <w:rsid w:val="00DA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E6ED1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character" w:customStyle="1" w:styleId="FontStyle28">
    <w:name w:val="Font Style28"/>
    <w:basedOn w:val="a0"/>
    <w:rsid w:val="002E6ED1"/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DA434A"/>
    <w:rPr>
      <w:sz w:val="28"/>
    </w:rPr>
  </w:style>
  <w:style w:type="character" w:customStyle="1" w:styleId="20">
    <w:name w:val="Основной текст 2 Знак"/>
    <w:basedOn w:val="a0"/>
    <w:link w:val="2"/>
    <w:rsid w:val="00DA43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2013-09-01T06:34:00Z</cp:lastPrinted>
  <dcterms:created xsi:type="dcterms:W3CDTF">2013-08-31T05:04:00Z</dcterms:created>
  <dcterms:modified xsi:type="dcterms:W3CDTF">2013-09-01T06:34:00Z</dcterms:modified>
</cp:coreProperties>
</file>