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4" w:rsidRDefault="00F32C47" w:rsidP="00304854">
      <w:pPr>
        <w:spacing w:before="235" w:after="235"/>
        <w:ind w:right="235"/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</w:pPr>
      <w:r w:rsidRPr="00F32C47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 xml:space="preserve"> </w:t>
      </w:r>
      <w:proofErr w:type="spellStart"/>
      <w:r w:rsidR="00FD22EB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>Волфганг</w:t>
      </w:r>
      <w:proofErr w:type="spellEnd"/>
      <w:r w:rsidR="00FD22EB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 xml:space="preserve"> Амадей Моцарт</w:t>
      </w:r>
      <w:r w:rsidR="000965B2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 xml:space="preserve"> </w:t>
      </w:r>
      <w:r w:rsidR="00FD22EB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>-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 xml:space="preserve"> </w:t>
      </w:r>
      <w:r w:rsidR="00304854" w:rsidRP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австрийский композитор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 </w:t>
      </w:r>
    </w:p>
    <w:p w:rsidR="00304854" w:rsidRPr="00304854" w:rsidRDefault="000965B2" w:rsidP="00304854">
      <w:pPr>
        <w:spacing w:before="235" w:after="235"/>
        <w:ind w:right="235"/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         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</w:t>
      </w:r>
      <w:r w:rsidR="00304854" w:rsidRP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(</w:t>
      </w:r>
      <w:r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родился в </w:t>
      </w:r>
      <w:r w:rsidR="00304854" w:rsidRP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1756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г</w:t>
      </w:r>
      <w:r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</w:t>
      </w:r>
      <w:r w:rsidR="00304854" w:rsidRP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-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умер в </w:t>
      </w:r>
      <w:r w:rsidR="00304854" w:rsidRP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1791</w:t>
      </w:r>
      <w:r w:rsid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г</w:t>
      </w:r>
      <w:proofErr w:type="gramStart"/>
      <w:r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</w:t>
      </w:r>
      <w:r w:rsidR="00304854" w:rsidRPr="00304854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)</w:t>
      </w:r>
      <w:proofErr w:type="gramEnd"/>
    </w:p>
    <w:p w:rsidR="00304854" w:rsidRDefault="00304854" w:rsidP="0031320C">
      <w:pPr>
        <w:spacing w:before="235" w:after="235"/>
        <w:ind w:right="235"/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noProof/>
          <w:color w:val="16363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1013460</wp:posOffset>
            </wp:positionV>
            <wp:extent cx="3695700" cy="4700905"/>
            <wp:effectExtent l="19050" t="0" r="0" b="0"/>
            <wp:wrapSquare wrapText="bothSides"/>
            <wp:docPr id="2" name="Рисунок 2" descr="C:\Users\Ольга\Desktop\wolfgang-amadeus-mozart_13050220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wolfgang-amadeus-mozart_130502202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20C" w:rsidRPr="00F32C47"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  <w:t xml:space="preserve"> </w:t>
      </w:r>
    </w:p>
    <w:p w:rsidR="0031320C" w:rsidRDefault="0031320C" w:rsidP="0031320C">
      <w:pPr>
        <w:spacing w:before="235" w:after="235"/>
        <w:ind w:right="235"/>
        <w:rPr>
          <w:rFonts w:asciiTheme="majorHAnsi" w:eastAsia="Times New Roman" w:hAnsiTheme="majorHAnsi" w:cs="Times New Roman"/>
          <w:i/>
          <w:color w:val="163630"/>
          <w:sz w:val="36"/>
          <w:szCs w:val="36"/>
          <w:lang w:eastAsia="ru-RU"/>
        </w:rPr>
      </w:pPr>
      <w:proofErr w:type="spellStart"/>
      <w:r w:rsidRPr="00F32C47">
        <w:rPr>
          <w:rFonts w:asciiTheme="majorHAnsi" w:eastAsia="Times New Roman" w:hAnsiTheme="majorHAnsi" w:cs="Times New Roman"/>
          <w:bCs/>
          <w:i/>
          <w:color w:val="163630"/>
          <w:sz w:val="36"/>
          <w:szCs w:val="36"/>
          <w:lang w:eastAsia="ru-RU"/>
        </w:rPr>
        <w:t>Mузыка</w:t>
      </w:r>
      <w:proofErr w:type="spellEnd"/>
      <w:r w:rsidRPr="00F32C47">
        <w:rPr>
          <w:rFonts w:asciiTheme="majorHAnsi" w:eastAsia="Times New Roman" w:hAnsiTheme="majorHAnsi" w:cs="Times New Roman"/>
          <w:bCs/>
          <w:i/>
          <w:color w:val="163630"/>
          <w:sz w:val="36"/>
          <w:szCs w:val="36"/>
          <w:lang w:eastAsia="ru-RU"/>
        </w:rPr>
        <w:t xml:space="preserve"> Моцарта</w:t>
      </w:r>
      <w:r w:rsidRPr="00F32C47">
        <w:rPr>
          <w:rFonts w:asciiTheme="majorHAnsi" w:eastAsia="Times New Roman" w:hAnsiTheme="majorHAnsi" w:cs="Times New Roman"/>
          <w:i/>
          <w:color w:val="163630"/>
          <w:sz w:val="36"/>
          <w:szCs w:val="36"/>
          <w:lang w:eastAsia="ru-RU"/>
        </w:rPr>
        <w:t xml:space="preserve"> обладает универсальной по спектру воздействия на человека исцеляющей энергетикой.</w:t>
      </w:r>
    </w:p>
    <w:p w:rsidR="0031320C" w:rsidRPr="00F32C47" w:rsidRDefault="0031320C" w:rsidP="0031320C">
      <w:pPr>
        <w:spacing w:before="235" w:after="235"/>
        <w:ind w:right="235"/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</w:pPr>
      <w:r w:rsidRPr="00F32C47">
        <w:rPr>
          <w:rFonts w:asciiTheme="majorHAnsi" w:eastAsia="Times New Roman" w:hAnsiTheme="majorHAnsi" w:cs="Times New Roman"/>
          <w:i/>
          <w:color w:val="163630"/>
          <w:sz w:val="36"/>
          <w:szCs w:val="36"/>
          <w:lang w:eastAsia="ru-RU"/>
        </w:rPr>
        <w:t xml:space="preserve"> Каковы же “секретные механизмы” общепризнанного уникального лечебного эффекта именно этой музыки? </w:t>
      </w:r>
    </w:p>
    <w:p w:rsidR="00F32C47" w:rsidRDefault="00F32C47" w:rsidP="00F32C47">
      <w:pPr>
        <w:spacing w:before="235" w:after="235"/>
        <w:ind w:right="235"/>
        <w:rPr>
          <w:rFonts w:asciiTheme="majorHAnsi" w:eastAsia="Times New Roman" w:hAnsiTheme="majorHAnsi" w:cs="Times New Roman"/>
          <w:b/>
          <w:bCs/>
          <w:i/>
          <w:color w:val="163630"/>
          <w:sz w:val="36"/>
          <w:szCs w:val="36"/>
          <w:lang w:eastAsia="ru-RU"/>
        </w:rPr>
      </w:pPr>
    </w:p>
    <w:p w:rsidR="0031320C" w:rsidRDefault="0031320C" w:rsidP="00CB426C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</w:pPr>
    </w:p>
    <w:p w:rsidR="0031320C" w:rsidRDefault="0031320C" w:rsidP="00CB426C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</w:pPr>
    </w:p>
    <w:p w:rsidR="0004224C" w:rsidRPr="00CB426C" w:rsidRDefault="0004224C" w:rsidP="00CB426C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  <w:t>Влияние музыки Моцарта на физиологию людей</w:t>
      </w:r>
    </w:p>
    <w:p w:rsidR="00F32C47" w:rsidRDefault="0004224C" w:rsidP="00F32C47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В 1993 г. невролог Франк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Роше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из университета штата Висконсина (США) первым в мире обнаружил весьма необычное влияние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музыки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на физиологию людей. Его исследования показали исключительно положительное влияние на работу головного мозга человека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музыки Моцарта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как никакой другой</w:t>
      </w:r>
      <w:r w:rsid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.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</w:t>
      </w:r>
    </w:p>
    <w:p w:rsidR="0004224C" w:rsidRP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В 1995 г. психолог Френсис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Раушер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(США) провела опыты с крысами (эти животные, как известно, не обладают эмоциональной реакцией на музыку). Группа из 30 крыс была помещена в комнату, где в течение 2 </w:t>
      </w: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месяцев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но 12 часов в день звучало одно и то же произведение – соната до-мажор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. Оказалось, что после этого крысы пробегали лабиринт в среднем на 27 % быстрее и с меньшим на 37 % количеством ошибок, чем другие 80 крыс, развивавшиеся эти 2 месяца среди случайного (естественного) шума или в тишине. Данный эксперимент подтверждает тот факт, что универсальный “механизм” воздействия музыки на живые организмы (в т.ч. и на человека) имеет как доминантную — нейробиологическую, а не эмоциональную природу. </w:t>
      </w:r>
    </w:p>
    <w:p w:rsidR="0004224C" w:rsidRPr="00CB426C" w:rsidRDefault="0004224C" w:rsidP="0004224C">
      <w:pPr>
        <w:spacing w:before="235" w:after="235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lastRenderedPageBreak/>
        <w:t xml:space="preserve">Американский ученый Гордон Шоу и его коллега из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Лос-Анжелесского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отделения Калифорнийского университета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нейролог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Марк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Боднер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использовали сканирование головного мозга с помощью магнитного резонатора (MRI), чтобы получить картину активности тех участков мозга пациента, которые реагируют на прослушивание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музыки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, Бетховена (“К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Элизе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”) и поп-музыки 30-х гг. ХХ в. Как и ожидалось, все виды музыки активизировали тот участок коры головного мозга, который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воспринимает колебания воздуха, вызываемые звуковыми волнами (слуховой центр), и иногда возбуждали отделы мозга, связанные с эмоциями. Но только музыка Моцарта активизировала практически ВСЕ участки коры головного мозга (в т.ч. и те, которые участвуют в моторной координации, в пространственном мышлении, в зрительном процессе и в высших процессах сознания). М.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Боднер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отметил, что у человека, слушающего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музыку именно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, начинает “светиться” буквально вся кора головного мозга. </w:t>
      </w:r>
    </w:p>
    <w:p w:rsidR="00CB426C" w:rsidRDefault="0004224C" w:rsidP="0004224C">
      <w:pPr>
        <w:spacing w:before="235" w:after="235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Д.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Хьюджес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провел уникальный эксперимент над 36 пациентами с тяжелой формой эпилепсии, которые страдали от почти постоянных припадков. В процессе наблюдения за больными ученый включал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музыку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и сравнивал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энцефалограмму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мозга </w:t>
      </w: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до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и </w:t>
      </w: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во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время воздействия музыки. У 29 больных из этой группы волны мозговой активности, возникавшие во время приступа эпилепсии, становились слабее и реже вскоре после включения музыки (эти результаты объективны). Т.е. В 29 случаях из 36 это реально помогло (припадки стали случаться все реже и протекали все спокойнее). </w:t>
      </w:r>
    </w:p>
    <w:p w:rsidR="0004224C" w:rsidRP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Таким </w:t>
      </w: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образом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Д.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Хьюджес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пришел к выводу, что во время прослушивания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музыки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количество и амплитуда электрических волн, возбуждающих мозг, уменьшаются. При этом следует отметить тот факт, что когда вместо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произведений Моцарта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эти же больные слушали музыку некоторых других композиторов-классиков или полную тишину, у них не наблюдалось никакого улучшения. </w:t>
      </w:r>
    </w:p>
    <w:p w:rsid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Лечебное действие музыки Моцарта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обусловлено, в числе прочих факторов, и тем, что в ней очень много звуков высокой частоты. Во-первых, эти звуки укрепляют мускулатуру среднего уха. Во-вторых, звуки частотой от 3 000 до 8 000 Гц и выше вызывают наибольший резонанс в коре головного мозга (это напрямую стимулирует мышление и улучшает память). Изобилие именно высоких частот в музыкальных произведениях Моцарта несет в себе мощнейший энергетический заряд не только для головного мозга, но и для всего организма в целом. Музыка этого композитора не заставляет мозг “перенапрягаться”, распутывая сложные звуковые ряды, которые присутствуют в произведениях, к примеру, Баха или Бетховена. </w:t>
      </w:r>
    </w:p>
    <w:p w:rsidR="0004224C" w:rsidRP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Музыка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гениально проста, чиста, светла, солнечна, искренна. Не случайно ее автора во всем мире называют “солнечным” композитором. Кстати, большинство своих произведений Моцарт создал в "ключе" РЕ (D)!.. </w:t>
      </w:r>
    </w:p>
    <w:p w:rsidR="000965B2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Согласно выводам турецких ученых, исследовавших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“эффект Моцарта”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, в сонатах этого композитора присутствуют все музыкальные частоты, которые активно действуют на слух (а значит – и на головной мозг). </w:t>
      </w:r>
    </w:p>
    <w:p w:rsidR="0004224C" w:rsidRP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lastRenderedPageBreak/>
        <w:t xml:space="preserve">Эти ученые занимались данными исследованиями на протяжении многих лет и пришли к выводу, что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музыка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– лучшее лечебное средство при аутизме и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дислексии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. Турецкие ученые не без оснований утверждают, что их открытие может стать настоящим прорывом в практике лечения этих двух (и подобных им) недугов. </w:t>
      </w:r>
    </w:p>
    <w:p w:rsidR="0004224C" w:rsidRP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Все секреты целебной силы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музыки Моцарта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не раскрыты полностью до сих пор и вряд ли когда-либо будут раскрыты, поскольку самые главные из них “скрыты” в непостижимых человеческим разумом сферах. </w:t>
      </w:r>
    </w:p>
    <w:p w:rsidR="0004224C" w:rsidRPr="00CB426C" w:rsidRDefault="0004224C" w:rsidP="00CB426C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  <w:t>"Эффект Моцарта"</w:t>
      </w:r>
    </w:p>
    <w:p w:rsidR="0004224C" w:rsidRPr="00CB426C" w:rsidRDefault="0004224C" w:rsidP="00CB426C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Во 2-й половине ХХ в. американский ученый-исследователь Дон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Кемпбелл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написал книгу под названием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“Эффект Моцарта”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, ставшую чрезвычайно популярной во многих странах мира. Среди людей, отупевших от ро</w:t>
      </w: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к-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и поп-музыки, начался настоящий бум! Все хотели слушать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! Причем не с целью просвещения, а чтобы лечиться и умнеть (ведь быть здоровым и, особенно, умным – это очень престижно в таких развитых странах, как США). Широкий диапазон медицинских и психологических исследований, проводившихся Д.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Кемпбеллом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и его коллегами в течение более 20 лет, показал, что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музыка Моцарта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оказывает очевидное благотворное воздействие на здоровье и умственные способности человека.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“Эффект Моцарта”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– так Д.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Кемпбелл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в общем смысле назвал воздействие музыки (любой, не обязательно Моцарта и не обязательно классической) на человека. В узком же смысле термин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“эффект Моцарта”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относится исключительно к действию на человеческий организм именно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музыки Моцарта. </w:t>
      </w:r>
    </w:p>
    <w:p w:rsidR="0004224C" w:rsidRPr="00CB426C" w:rsidRDefault="0004224C" w:rsidP="0004224C">
      <w:pPr>
        <w:spacing w:before="235" w:after="235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Ученые из Института нейропсихологии </w:t>
      </w:r>
      <w:proofErr w:type="gram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г</w:t>
      </w:r>
      <w:proofErr w:type="gram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. Вены (Австрия) с помощью электроэнцефалограммы смогли определить, как долго у слушателей длится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 "эффект Моцарта"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(точнее – как долго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энцефалограф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может “улавливать” воздействие данного эффекта на головной мозг слушателя). Так вот, у некоторых людей благотворное действие музыки на мозг прекращалось одновременно с </w:t>
      </w:r>
      <w:proofErr w:type="spellStart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>замолканием</w:t>
      </w:r>
      <w:proofErr w:type="spellEnd"/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 последних нот музыкальной </w:t>
      </w: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>композиции Моцарта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. У других эффект продолжался еще в течение 3 минут, а затем мозг возвращался к первоначальному (до прослушивания) состоянию. </w:t>
      </w:r>
    </w:p>
    <w:p w:rsidR="0004224C" w:rsidRPr="00CB426C" w:rsidRDefault="0004224C" w:rsidP="000965B2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b/>
          <w:bCs/>
          <w:i/>
          <w:iCs/>
          <w:color w:val="0D5353"/>
          <w:sz w:val="28"/>
          <w:szCs w:val="28"/>
          <w:lang w:eastAsia="ru-RU"/>
        </w:rPr>
        <w:t>Воздействие музыки Моцарта на детей</w:t>
      </w:r>
    </w:p>
    <w:p w:rsidR="0004224C" w:rsidRPr="00CB426C" w:rsidRDefault="0004224C" w:rsidP="000965B2">
      <w:pPr>
        <w:spacing w:after="0" w:line="240" w:lineRule="auto"/>
        <w:ind w:left="235" w:right="235"/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</w:pPr>
      <w:r w:rsidRPr="00CB426C">
        <w:rPr>
          <w:rFonts w:asciiTheme="majorHAnsi" w:eastAsia="Times New Roman" w:hAnsiTheme="majorHAnsi" w:cs="Times New Roman"/>
          <w:b/>
          <w:bCs/>
          <w:i/>
          <w:color w:val="163630"/>
          <w:sz w:val="28"/>
          <w:szCs w:val="28"/>
          <w:lang w:eastAsia="ru-RU"/>
        </w:rPr>
        <w:t xml:space="preserve">Моцарт </w:t>
      </w:r>
      <w:r w:rsidRPr="00CB426C">
        <w:rPr>
          <w:rFonts w:asciiTheme="majorHAnsi" w:eastAsia="Times New Roman" w:hAnsiTheme="majorHAnsi" w:cs="Times New Roman"/>
          <w:i/>
          <w:color w:val="163630"/>
          <w:sz w:val="28"/>
          <w:szCs w:val="28"/>
          <w:lang w:eastAsia="ru-RU"/>
        </w:rPr>
        <w:t xml:space="preserve">– “самый подходящий” композитор для малышей. Огромное количество научных исследований, проводившихся во многих странах мира, свидетельствуют о том, что гармоничная, светлая и изысканно простая музыка Моцарта оказывает сильнейшее положительное влияние на развитие детской психики, интеллекта и творческого начала. Возможно, Моцарт, будучи музыкальным Гением от Природы, стал композитором уже в возрасте 4-х лет, и привнесло в его музыку чистое детское восприятие, которое подсознательно чувствуют все “почитатели” его творчества – в т.ч. и самые маленькие слушатели. </w:t>
      </w:r>
    </w:p>
    <w:p w:rsidR="0004224C" w:rsidRPr="00CB426C" w:rsidRDefault="0004224C" w:rsidP="000965B2">
      <w:pPr>
        <w:pStyle w:val="a3"/>
        <w:spacing w:before="0" w:after="0"/>
        <w:rPr>
          <w:rFonts w:asciiTheme="majorHAnsi" w:hAnsiTheme="majorHAnsi"/>
          <w:i/>
          <w:sz w:val="28"/>
          <w:szCs w:val="28"/>
        </w:rPr>
      </w:pPr>
      <w:r w:rsidRPr="00CB426C">
        <w:rPr>
          <w:rFonts w:asciiTheme="majorHAnsi" w:hAnsiTheme="majorHAnsi"/>
          <w:i/>
          <w:sz w:val="28"/>
          <w:szCs w:val="28"/>
        </w:rPr>
        <w:t xml:space="preserve">Как показали многочисленные эксперименты, улучшения в работе головного мозга под воздействием музыки Моцарта (впрочем, как и любой другой) у взрослых людей, как правило, носят временный характер, поскольку в </w:t>
      </w:r>
      <w:r w:rsidRPr="00CB426C">
        <w:rPr>
          <w:rFonts w:asciiTheme="majorHAnsi" w:hAnsiTheme="majorHAnsi"/>
          <w:i/>
          <w:sz w:val="28"/>
          <w:szCs w:val="28"/>
        </w:rPr>
        <w:lastRenderedPageBreak/>
        <w:t xml:space="preserve">головном мозге взрослого человека нейронные связи – т.н. синапсы – уже сформировались. На этом основании некоторые исследователи высказывают предположение, что, возможно, у детей, с их только формирующимися нейронными связями (“цепями”), прослушивание музыки Моцарта может вызвать не только кратковременное, но и длительное, устойчивое улучшение мыслительной деятельности. У детей, получавших уроки музыки в течение 2 лет подряд, значительно улучшились способности к пространственному мышлению, причем этот эффект не исчезал со временем. На основании данного факта Ф. </w:t>
      </w:r>
      <w:proofErr w:type="spellStart"/>
      <w:r w:rsidRPr="00CB426C">
        <w:rPr>
          <w:rFonts w:asciiTheme="majorHAnsi" w:hAnsiTheme="majorHAnsi"/>
          <w:i/>
          <w:sz w:val="28"/>
          <w:szCs w:val="28"/>
        </w:rPr>
        <w:t>Раушер</w:t>
      </w:r>
      <w:proofErr w:type="spellEnd"/>
      <w:r w:rsidRPr="00CB426C">
        <w:rPr>
          <w:rFonts w:asciiTheme="majorHAnsi" w:hAnsiTheme="majorHAnsi"/>
          <w:i/>
          <w:sz w:val="28"/>
          <w:szCs w:val="28"/>
        </w:rPr>
        <w:t xml:space="preserve"> выдвинула “революционную” гипотезу о том, что музыка может оказывать СТРУКТУРНОЕ влияние на образование нейронных цепей в детском мозге. </w:t>
      </w:r>
      <w:proofErr w:type="gramStart"/>
      <w:r w:rsidRPr="00CB426C">
        <w:rPr>
          <w:rFonts w:asciiTheme="majorHAnsi" w:hAnsiTheme="majorHAnsi"/>
          <w:i/>
          <w:sz w:val="28"/>
          <w:szCs w:val="28"/>
        </w:rPr>
        <w:t>Из этого предположения (если оно верно) следуют выводы о том, что грамотное музыкальное воздействие именно на детей может, во-первых, в терапевтическом плане быть более эффективным (во всех отношениях), чем на взрослых, во-вторых, — значительно быстрее, чем у взрослых, развить в них мощный интеллектуальный потенциал, который (при наличии благоприятных условий) будет активно работать на них на протяжении всей дальнейшей жизни, а в-третьих</w:t>
      </w:r>
      <w:proofErr w:type="gramEnd"/>
      <w:r w:rsidRPr="00CB426C">
        <w:rPr>
          <w:rFonts w:asciiTheme="majorHAnsi" w:hAnsiTheme="majorHAnsi"/>
          <w:i/>
          <w:sz w:val="28"/>
          <w:szCs w:val="28"/>
        </w:rPr>
        <w:t xml:space="preserve"> (как следствие первых двух выводов), – стать альтернативой применению традиционных психотропных химиопрепаратов. </w:t>
      </w:r>
    </w:p>
    <w:p w:rsidR="0004224C" w:rsidRPr="00CB426C" w:rsidRDefault="0004224C" w:rsidP="000965B2">
      <w:pPr>
        <w:pStyle w:val="a3"/>
        <w:spacing w:before="0" w:after="0"/>
        <w:rPr>
          <w:rFonts w:asciiTheme="majorHAnsi" w:hAnsiTheme="majorHAnsi"/>
          <w:i/>
          <w:sz w:val="28"/>
          <w:szCs w:val="28"/>
        </w:rPr>
      </w:pPr>
      <w:r w:rsidRPr="00CB426C">
        <w:rPr>
          <w:rFonts w:asciiTheme="majorHAnsi" w:hAnsiTheme="majorHAnsi"/>
          <w:i/>
          <w:sz w:val="28"/>
          <w:szCs w:val="28"/>
        </w:rPr>
        <w:t xml:space="preserve">Профессор, доктор биологических наук, главный научный сотрудник Института психологии РАН Владимир Морозов был участником следующего эксперимента, недавно проведенного российскими психологами. Ученые попросили маленьких детей – воспитанников одного из детских дошкольных учреждений </w:t>
      </w:r>
      <w:proofErr w:type="gramStart"/>
      <w:r w:rsidRPr="00CB426C">
        <w:rPr>
          <w:rFonts w:asciiTheme="majorHAnsi" w:hAnsiTheme="majorHAnsi"/>
          <w:i/>
          <w:sz w:val="28"/>
          <w:szCs w:val="28"/>
        </w:rPr>
        <w:t>г</w:t>
      </w:r>
      <w:proofErr w:type="gramEnd"/>
      <w:r w:rsidRPr="00CB426C">
        <w:rPr>
          <w:rFonts w:asciiTheme="majorHAnsi" w:hAnsiTheme="majorHAnsi"/>
          <w:i/>
          <w:sz w:val="28"/>
          <w:szCs w:val="28"/>
        </w:rPr>
        <w:t xml:space="preserve">. Москвы – во время прослушивания различных музыкальных произведений нарисовать несуществующее (вымышленное, фантастическое) животное, а сами по характеру этих рисунков определяли, какое настроение вызвала та или иная музыка у каждого конкретного ребенка. Оказалось, что когда звучала </w:t>
      </w:r>
      <w:r w:rsidRPr="00CB426C">
        <w:rPr>
          <w:rStyle w:val="a4"/>
          <w:rFonts w:asciiTheme="majorHAnsi" w:hAnsiTheme="majorHAnsi"/>
          <w:i/>
          <w:sz w:val="28"/>
          <w:szCs w:val="28"/>
        </w:rPr>
        <w:t>музыка Моцарта</w:t>
      </w:r>
      <w:r w:rsidRPr="00CB426C">
        <w:rPr>
          <w:rFonts w:asciiTheme="majorHAnsi" w:hAnsiTheme="majorHAnsi"/>
          <w:i/>
          <w:sz w:val="28"/>
          <w:szCs w:val="28"/>
        </w:rPr>
        <w:t xml:space="preserve">, то животные на детских рисунках были миленькими, ласковыми и безобидными (наподобие </w:t>
      </w:r>
      <w:proofErr w:type="spellStart"/>
      <w:r w:rsidRPr="00CB426C">
        <w:rPr>
          <w:rFonts w:asciiTheme="majorHAnsi" w:hAnsiTheme="majorHAnsi"/>
          <w:i/>
          <w:sz w:val="28"/>
          <w:szCs w:val="28"/>
        </w:rPr>
        <w:t>Чебурашки</w:t>
      </w:r>
      <w:proofErr w:type="spellEnd"/>
      <w:r w:rsidRPr="00CB426C">
        <w:rPr>
          <w:rFonts w:asciiTheme="majorHAnsi" w:hAnsiTheme="majorHAnsi"/>
          <w:i/>
          <w:sz w:val="28"/>
          <w:szCs w:val="28"/>
        </w:rPr>
        <w:t xml:space="preserve">). Когда же включали рок-музыку, дети рисовали страшных и уродливых животных с раскрытой пастью, огромными клыками и острыми когтями. </w:t>
      </w:r>
    </w:p>
    <w:p w:rsidR="0004224C" w:rsidRPr="00CB426C" w:rsidRDefault="0004224C" w:rsidP="000965B2">
      <w:pPr>
        <w:pStyle w:val="2"/>
        <w:spacing w:before="0" w:beforeAutospacing="0" w:after="0" w:afterAutospacing="0"/>
        <w:rPr>
          <w:rFonts w:asciiTheme="majorHAnsi" w:hAnsiTheme="majorHAnsi"/>
        </w:rPr>
      </w:pPr>
      <w:r w:rsidRPr="00CB426C">
        <w:rPr>
          <w:rFonts w:asciiTheme="majorHAnsi" w:hAnsiTheme="majorHAnsi"/>
        </w:rPr>
        <w:t>Удивительные свойства музыки Моцарта. Интересные факты</w:t>
      </w:r>
    </w:p>
    <w:p w:rsidR="000965B2" w:rsidRDefault="0004224C" w:rsidP="000965B2">
      <w:pPr>
        <w:pStyle w:val="a3"/>
        <w:spacing w:before="0" w:after="0"/>
        <w:rPr>
          <w:rFonts w:asciiTheme="majorHAnsi" w:hAnsiTheme="majorHAnsi"/>
          <w:i/>
          <w:sz w:val="28"/>
          <w:szCs w:val="28"/>
        </w:rPr>
      </w:pPr>
      <w:r w:rsidRPr="00CB426C">
        <w:rPr>
          <w:rStyle w:val="a4"/>
          <w:rFonts w:asciiTheme="majorHAnsi" w:hAnsiTheme="majorHAnsi"/>
          <w:i/>
          <w:sz w:val="28"/>
          <w:szCs w:val="28"/>
        </w:rPr>
        <w:t>Музыка Моцарта</w:t>
      </w:r>
      <w:r w:rsidRPr="00CB426C">
        <w:rPr>
          <w:rFonts w:asciiTheme="majorHAnsi" w:hAnsiTheme="majorHAnsi"/>
          <w:i/>
          <w:sz w:val="28"/>
          <w:szCs w:val="28"/>
        </w:rPr>
        <w:t xml:space="preserve"> усиливает мозговую активность и повышает интеллектуальный уровень – выяснили ученые США и Болгарии независимо друг от друга. Стандартные “IQ-тесты” фиксируют реальное повышение интеллекта у людей после прослушивания именно музыки Моцарта. Исследования американских ученых показали, что всего лишь 10-минутное прослушивание фортепианной музыки Моцарта повышает IQ (“коэффициент интеллекта”) людей в среднем на 8-10 единиц. </w:t>
      </w:r>
    </w:p>
    <w:p w:rsidR="0004224C" w:rsidRPr="00CB426C" w:rsidRDefault="0004224C" w:rsidP="000965B2">
      <w:pPr>
        <w:pStyle w:val="a3"/>
        <w:spacing w:before="0" w:after="0"/>
        <w:rPr>
          <w:rFonts w:asciiTheme="majorHAnsi" w:hAnsiTheme="majorHAnsi"/>
          <w:i/>
          <w:sz w:val="28"/>
          <w:szCs w:val="28"/>
        </w:rPr>
      </w:pPr>
      <w:r w:rsidRPr="00CB426C">
        <w:rPr>
          <w:rStyle w:val="a4"/>
          <w:rFonts w:asciiTheme="majorHAnsi" w:hAnsiTheme="majorHAnsi"/>
          <w:i/>
          <w:sz w:val="28"/>
          <w:szCs w:val="28"/>
        </w:rPr>
        <w:t xml:space="preserve">Музыка именно Моцарта </w:t>
      </w:r>
      <w:r w:rsidRPr="00CB426C">
        <w:rPr>
          <w:rFonts w:asciiTheme="majorHAnsi" w:hAnsiTheme="majorHAnsi"/>
          <w:i/>
          <w:sz w:val="28"/>
          <w:szCs w:val="28"/>
        </w:rPr>
        <w:t xml:space="preserve">повышает умственные способности у всех без исключения людей, которые ее слушают (причем и у тех, кому она нравится, и у тех, кто ее не любит) - доказали европейские ученые. Даже после 5-минутного музыкального сеанса у слушателей заметно увеличивается концентрация внимания (сосредоточенность). </w:t>
      </w:r>
    </w:p>
    <w:p w:rsidR="00F97905" w:rsidRPr="00CB426C" w:rsidRDefault="00F97905">
      <w:pPr>
        <w:rPr>
          <w:rFonts w:asciiTheme="majorHAnsi" w:hAnsiTheme="majorHAnsi"/>
          <w:i/>
          <w:sz w:val="28"/>
          <w:szCs w:val="28"/>
        </w:rPr>
      </w:pPr>
    </w:p>
    <w:sectPr w:rsidR="00F97905" w:rsidRPr="00CB426C" w:rsidSect="000965B2"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93" w:rsidRDefault="003F7893" w:rsidP="0004224C">
      <w:pPr>
        <w:spacing w:after="0" w:line="240" w:lineRule="auto"/>
      </w:pPr>
      <w:r>
        <w:separator/>
      </w:r>
    </w:p>
  </w:endnote>
  <w:endnote w:type="continuationSeparator" w:id="0">
    <w:p w:rsidR="003F7893" w:rsidRDefault="003F7893" w:rsidP="0004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4894"/>
      <w:docPartObj>
        <w:docPartGallery w:val="Page Numbers (Bottom of Page)"/>
        <w:docPartUnique/>
      </w:docPartObj>
    </w:sdtPr>
    <w:sdtContent>
      <w:p w:rsidR="0004224C" w:rsidRDefault="006E111B">
        <w:pPr>
          <w:pStyle w:val="a7"/>
          <w:jc w:val="center"/>
        </w:pPr>
        <w:fldSimple w:instr=" PAGE   \* MERGEFORMAT ">
          <w:r w:rsidR="000965B2">
            <w:rPr>
              <w:noProof/>
            </w:rPr>
            <w:t>4</w:t>
          </w:r>
        </w:fldSimple>
      </w:p>
    </w:sdtContent>
  </w:sdt>
  <w:p w:rsidR="0004224C" w:rsidRDefault="000422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93" w:rsidRDefault="003F7893" w:rsidP="0004224C">
      <w:pPr>
        <w:spacing w:after="0" w:line="240" w:lineRule="auto"/>
      </w:pPr>
      <w:r>
        <w:separator/>
      </w:r>
    </w:p>
  </w:footnote>
  <w:footnote w:type="continuationSeparator" w:id="0">
    <w:p w:rsidR="003F7893" w:rsidRDefault="003F7893" w:rsidP="0004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24C"/>
    <w:rsid w:val="00026194"/>
    <w:rsid w:val="0004224C"/>
    <w:rsid w:val="000965B2"/>
    <w:rsid w:val="002A4924"/>
    <w:rsid w:val="002C04C2"/>
    <w:rsid w:val="00304854"/>
    <w:rsid w:val="0031320C"/>
    <w:rsid w:val="003F7893"/>
    <w:rsid w:val="005F085C"/>
    <w:rsid w:val="006B4316"/>
    <w:rsid w:val="006E111B"/>
    <w:rsid w:val="00782A7D"/>
    <w:rsid w:val="008E3C7C"/>
    <w:rsid w:val="00BF2BBF"/>
    <w:rsid w:val="00CB426C"/>
    <w:rsid w:val="00CD03B9"/>
    <w:rsid w:val="00F32C47"/>
    <w:rsid w:val="00F97905"/>
    <w:rsid w:val="00FD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5"/>
  </w:style>
  <w:style w:type="paragraph" w:styleId="2">
    <w:name w:val="heading 2"/>
    <w:basedOn w:val="a"/>
    <w:link w:val="20"/>
    <w:uiPriority w:val="9"/>
    <w:qFormat/>
    <w:rsid w:val="0004224C"/>
    <w:pPr>
      <w:spacing w:before="100" w:beforeAutospacing="1" w:after="100" w:afterAutospacing="1" w:line="240" w:lineRule="auto"/>
      <w:jc w:val="center"/>
      <w:outlineLvl w:val="1"/>
    </w:pPr>
    <w:rPr>
      <w:rFonts w:ascii="Georgia" w:eastAsia="Times New Roman" w:hAnsi="Georgia" w:cs="Times New Roman"/>
      <w:b/>
      <w:bCs/>
      <w:i/>
      <w:iCs/>
      <w:color w:val="0D535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4C"/>
    <w:rPr>
      <w:rFonts w:ascii="Georgia" w:eastAsia="Times New Roman" w:hAnsi="Georgia" w:cs="Times New Roman"/>
      <w:b/>
      <w:bCs/>
      <w:i/>
      <w:iCs/>
      <w:color w:val="0D535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4224C"/>
    <w:pPr>
      <w:spacing w:before="235" w:after="235" w:line="240" w:lineRule="auto"/>
      <w:ind w:left="235" w:right="235"/>
    </w:pPr>
    <w:rPr>
      <w:rFonts w:ascii="Verdana" w:eastAsia="Times New Roman" w:hAnsi="Verdana" w:cs="Times New Roman"/>
      <w:color w:val="163630"/>
      <w:lang w:eastAsia="ru-RU"/>
    </w:rPr>
  </w:style>
  <w:style w:type="character" w:styleId="a4">
    <w:name w:val="Strong"/>
    <w:basedOn w:val="a0"/>
    <w:uiPriority w:val="22"/>
    <w:qFormat/>
    <w:rsid w:val="0004224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24C"/>
  </w:style>
  <w:style w:type="paragraph" w:styleId="a7">
    <w:name w:val="footer"/>
    <w:basedOn w:val="a"/>
    <w:link w:val="a8"/>
    <w:uiPriority w:val="99"/>
    <w:unhideWhenUsed/>
    <w:rsid w:val="000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24C"/>
  </w:style>
  <w:style w:type="paragraph" w:styleId="a9">
    <w:name w:val="Balloon Text"/>
    <w:basedOn w:val="a"/>
    <w:link w:val="aa"/>
    <w:uiPriority w:val="99"/>
    <w:semiHidden/>
    <w:unhideWhenUsed/>
    <w:rsid w:val="00F3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2014-09-03T08:06:00Z</dcterms:created>
  <dcterms:modified xsi:type="dcterms:W3CDTF">2014-09-03T09:04:00Z</dcterms:modified>
</cp:coreProperties>
</file>