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CB" w:rsidRPr="00634F69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634F69">
        <w:rPr>
          <w:rFonts w:ascii="Verdana" w:eastAsia="Times New Roman" w:hAnsi="Verdana"/>
          <w:color w:val="000000"/>
          <w:sz w:val="24"/>
          <w:szCs w:val="24"/>
          <w:lang w:eastAsia="ru-RU"/>
        </w:rPr>
        <w:t>МБОУ СОШ «Средняя общеобразовательная школа №2»</w:t>
      </w:r>
      <w:r w:rsidRPr="00634F69">
        <w:rPr>
          <w:rFonts w:ascii="Verdana" w:eastAsia="Times New Roman" w:hAnsi="Verdana"/>
          <w:color w:val="000000"/>
          <w:sz w:val="24"/>
          <w:szCs w:val="24"/>
          <w:lang w:eastAsia="ru-RU"/>
        </w:rPr>
        <w:br/>
      </w:r>
    </w:p>
    <w:p w:rsid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BF23CB" w:rsidRP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Constantia" w:eastAsia="Times New Roman" w:hAnsi="Constantia"/>
          <w:b/>
          <w:color w:val="000000"/>
          <w:sz w:val="56"/>
          <w:szCs w:val="56"/>
          <w:lang w:eastAsia="ru-RU"/>
        </w:rPr>
      </w:pPr>
      <w:r w:rsidRPr="00BF23CB">
        <w:rPr>
          <w:rFonts w:ascii="Constantia" w:eastAsia="Times New Roman" w:hAnsi="Constantia"/>
          <w:b/>
          <w:color w:val="000000"/>
          <w:sz w:val="56"/>
          <w:szCs w:val="56"/>
          <w:lang w:eastAsia="ru-RU"/>
        </w:rPr>
        <w:t>«</w:t>
      </w:r>
      <w:r w:rsidRPr="00BF23CB">
        <w:rPr>
          <w:rFonts w:ascii="Constantia" w:eastAsia="Times New Roman" w:hAnsi="Constantia"/>
          <w:b/>
          <w:color w:val="000000"/>
          <w:sz w:val="48"/>
          <w:szCs w:val="48"/>
          <w:lang w:eastAsia="ru-RU"/>
        </w:rPr>
        <w:t>ТЕХНОЛОГИЯ ЛИЧНОСТНО-ОРИЕНТИРОВАННОГО ОБУЧЕНИЯ НА УРОКАХ ИЗО</w:t>
      </w:r>
      <w:r w:rsidRPr="00BF23CB">
        <w:rPr>
          <w:rFonts w:ascii="Constantia" w:eastAsia="Times New Roman" w:hAnsi="Constantia"/>
          <w:b/>
          <w:color w:val="000000"/>
          <w:sz w:val="56"/>
          <w:szCs w:val="56"/>
          <w:lang w:eastAsia="ru-RU"/>
        </w:rPr>
        <w:t>»</w:t>
      </w:r>
    </w:p>
    <w:p w:rsid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right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/>
          <w:color w:val="000000"/>
          <w:sz w:val="28"/>
          <w:szCs w:val="28"/>
          <w:lang w:eastAsia="ru-RU"/>
        </w:rPr>
        <w:t>Подготовила:</w:t>
      </w:r>
      <w:r>
        <w:rPr>
          <w:rFonts w:ascii="Verdana" w:eastAsia="Times New Roman" w:hAnsi="Verdana"/>
          <w:color w:val="000000"/>
          <w:sz w:val="28"/>
          <w:szCs w:val="28"/>
          <w:lang w:eastAsia="ru-RU"/>
        </w:rPr>
        <w:br/>
        <w:t>Заболотная Наталья Владимировна</w:t>
      </w:r>
      <w:r>
        <w:rPr>
          <w:rFonts w:ascii="Verdana" w:eastAsia="Times New Roman" w:hAnsi="Verdana"/>
          <w:color w:val="000000"/>
          <w:sz w:val="28"/>
          <w:szCs w:val="28"/>
          <w:lang w:eastAsia="ru-RU"/>
        </w:rPr>
        <w:br/>
        <w:t>учитель ИЗО</w:t>
      </w:r>
    </w:p>
    <w:p w:rsid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BF23CB" w:rsidRDefault="00BF23CB" w:rsidP="00BF23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/>
          <w:color w:val="000000"/>
          <w:sz w:val="28"/>
          <w:szCs w:val="28"/>
          <w:lang w:eastAsia="ru-RU"/>
        </w:rPr>
        <w:t>Г.Вилючинск,2013</w:t>
      </w:r>
    </w:p>
    <w:p w:rsid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Образовательный процесс строится на диалоге  «ученик-учитель». Причем обязательно учитывается  индивидуальное кредо ученика.</w:t>
      </w:r>
    </w:p>
    <w:p w:rsidR="00B26438" w:rsidRP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38">
        <w:rPr>
          <w:rFonts w:ascii="Times New Roman" w:eastAsia="Times New Roman" w:hAnsi="Times New Roman"/>
          <w:sz w:val="28"/>
          <w:szCs w:val="28"/>
          <w:lang w:eastAsia="ru-RU"/>
        </w:rPr>
        <w:t>Ведущей педагогической идеей моего опыта является то, что занятия по изобразительной деятельности предоставляет широкие возможности для изучения особенностей детей и осуществления  индивидуального подхода  каждому ребенку, что содействует развитию у них не только художественно-творческих способностей, но и  внимания, наблюдательности, настойчивости и воли. формирование этих качеств является существенным условием для подготовки ребенка и  обучению и полноценного развития личности.</w:t>
      </w:r>
    </w:p>
    <w:p w:rsidR="00B26438" w:rsidRP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38">
        <w:rPr>
          <w:rFonts w:ascii="Times New Roman" w:eastAsia="Times New Roman" w:hAnsi="Times New Roman"/>
          <w:sz w:val="28"/>
          <w:szCs w:val="28"/>
          <w:lang w:eastAsia="ru-RU"/>
        </w:rPr>
        <w:t>В творческом развитии проявляется общее и особенное. Особенное в человеке называют  индивидуальным, а личность с ярко выраженными особенностями, индивидуальностью. Индивидуальный подход заключается в управлении развитием человека. Это не значит, что мы приспосабливаемся к отдельному учащемуся, наоборот мы приспосабливаем формы педагогического воздействия к индивидуальным особенностям, с тем,  чтобы обеспечить  необходимый уровень  развития личности.</w:t>
      </w:r>
    </w:p>
    <w:p w:rsid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438" w:rsidRP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38">
        <w:rPr>
          <w:rFonts w:ascii="Times New Roman" w:eastAsia="Times New Roman" w:hAnsi="Times New Roman"/>
          <w:sz w:val="28"/>
          <w:szCs w:val="28"/>
          <w:lang w:eastAsia="ru-RU"/>
        </w:rPr>
        <w:t>Продукт художественной деятельности ценен, прежде всего, оригинальностью художественного образа, то есть индивидуальными особенностями цели, к которой он стремится в процессе своей художественной деятельности. Степень оригинальности художественного образа определяется зоркостью видения и остротой восприятия жизни, эстетическим вкусом и воображение художника. Именно эти качества должен взращивать в своем ученике педагог на уроках искусства независимо от того, задает ли он ему определенную тему творческого задания или же предлагает выбрать ее самому.</w:t>
      </w:r>
    </w:p>
    <w:p w:rsidR="00B26438" w:rsidRPr="00B26438" w:rsidRDefault="00B26438" w:rsidP="00B2643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3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Основной задачей уроков изобразительного искусства является развитие художественно-творческих способностей детей и подростков путем целенаправленного и организованного обучения.</w:t>
      </w:r>
    </w:p>
    <w:p w:rsidR="00B26438" w:rsidRP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438" w:rsidRP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38">
        <w:rPr>
          <w:rFonts w:ascii="Times New Roman" w:eastAsia="Times New Roman" w:hAnsi="Times New Roman"/>
          <w:sz w:val="28"/>
          <w:szCs w:val="28"/>
          <w:lang w:eastAsia="ru-RU"/>
        </w:rPr>
        <w:t>Творчество- высшая форма активности, самостоятельности, способность создавать нечто новое, оригинальное. Творчество нужно в любой сфере человеческой деятельности: научной, художественной,  производственно-технической, хозяйственной и т.д. Для педагогов развитие творческой индивидуальности является одной из важнейших задач обучения и воспитания.</w:t>
      </w:r>
    </w:p>
    <w:p w:rsid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38">
        <w:rPr>
          <w:rFonts w:ascii="Times New Roman" w:eastAsia="Times New Roman" w:hAnsi="Times New Roman"/>
          <w:sz w:val="28"/>
          <w:szCs w:val="28"/>
          <w:lang w:eastAsia="ru-RU"/>
        </w:rPr>
        <w:t>Проявление творчества характерны для ребенка с самого раннего возраста, ибо творчество - норма детского развития . реализация творческих способностей ребенка делает более богатой и содержательной его жизнь, обогащает его сверстников, коллектив. Становление творческой индивидуальности в школьном возрасте является важным условием  дальнейшего полноценного развития личности. Человек, обладающий постоянным и осознанным интересом к творчеству, умением реализовать свои творческие возможности, более успешно адаптируется к изменяющимся условиям и требованиям  жизни, легче создает свой индивидуальный стиль деятельности, более способен к самосовершенствованию, самовоспитанию.</w:t>
      </w:r>
    </w:p>
    <w:p w:rsidR="00B26438" w:rsidRP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38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может проявляться на разных уровнях. От переноса старых знаний, умений, опыта в новую ситуацию до  способности найти новый вариант решения проблемы. Создать новый продукт.</w:t>
      </w:r>
    </w:p>
    <w:p w:rsidR="00B26438" w:rsidRP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38">
        <w:rPr>
          <w:rFonts w:ascii="Times New Roman" w:eastAsia="Times New Roman" w:hAnsi="Times New Roman"/>
          <w:sz w:val="28"/>
          <w:szCs w:val="28"/>
          <w:lang w:eastAsia="ru-RU"/>
        </w:rPr>
        <w:t>Естественной основой развития творческих способностей человека является возможности его физического развития , развитость психических  функций. Существенное влияние на ребенка оказывает и возраст. Чрезвычайно важное значение для развития личности школьника имеют богатство его жизненных впечатлений и социальный опыт.</w:t>
      </w:r>
    </w:p>
    <w:p w:rsidR="00B26438" w:rsidRP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Развивая навыки художественно-творческой деятельности учащихся на уроках ИЗО, школа тем самым вооружает школьников и представлениями о профессиональном искусстве живописи, скульптуры, графики.</w:t>
      </w:r>
    </w:p>
    <w:p w:rsid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38">
        <w:rPr>
          <w:rFonts w:ascii="Times New Roman" w:eastAsia="Times New Roman" w:hAnsi="Times New Roman"/>
          <w:sz w:val="28"/>
          <w:szCs w:val="28"/>
          <w:lang w:eastAsia="ru-RU"/>
        </w:rPr>
        <w:t> В младших классах авторитет уроков изобразительного искусства достаточно высок: в числе любимых их называет каждый пятый ученик, тогда как в  5-7 классах – лишь 7-8 % учеников. У школьников ослабевает интерес к художественно-творческой деятельности, дети перестают рисовать на уроках, дома. Следовательно, работу по развитию художественно-творческих способностей нужно сделать более интересной и качественной.</w:t>
      </w:r>
    </w:p>
    <w:p w:rsidR="00B26438" w:rsidRPr="00B26438" w:rsidRDefault="00B26438" w:rsidP="00B264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38">
        <w:rPr>
          <w:rFonts w:ascii="Times New Roman" w:eastAsia="Times New Roman" w:hAnsi="Times New Roman"/>
          <w:sz w:val="28"/>
          <w:szCs w:val="28"/>
          <w:lang w:eastAsia="ru-RU"/>
        </w:rPr>
        <w:t> На  занятиях ИЗО учитель первый, кто наблюдает психическое состояние ребенка по  рисунку. Можно определить его настроение, тревожность и что является причиной тому. Л.С. Выготский писал, что  «… детский рисунок научает ребенка  овладевать системой своих переживаний, побеждать и преодолевать их и, по прекрасному выражению, учит психику восхождению. Ребенок, нарисовавший собаку, тем самым победил, преодолел и поднялся выше над непосредственным переживанием».</w:t>
      </w:r>
    </w:p>
    <w:p w:rsidR="00B26438" w:rsidRDefault="00B26438" w:rsidP="00BF23CB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643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9373E" w:rsidRPr="00C40464" w:rsidRDefault="0009373E" w:rsidP="00AE680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eastAsia="Times New Roman" w:hAnsi="Times New Roman"/>
          <w:b/>
          <w:bCs/>
          <w:sz w:val="28"/>
          <w:szCs w:val="28"/>
        </w:rPr>
        <w:t>Личностно-ориентированные технологии:</w:t>
      </w:r>
    </w:p>
    <w:p w:rsidR="0009373E" w:rsidRPr="00C40464" w:rsidRDefault="0009373E" w:rsidP="00AE68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706" w:right="86" w:hanging="346"/>
        <w:rPr>
          <w:rFonts w:ascii="Times New Roman" w:eastAsia="Times New Roman" w:hAnsi="Times New Roman"/>
          <w:sz w:val="28"/>
          <w:szCs w:val="28"/>
        </w:rPr>
      </w:pPr>
      <w:r w:rsidRPr="00C40464">
        <w:rPr>
          <w:rFonts w:ascii="Times New Roman" w:eastAsia="Times New Roman" w:hAnsi="Times New Roman"/>
          <w:spacing w:val="-1"/>
          <w:sz w:val="28"/>
          <w:szCs w:val="28"/>
        </w:rPr>
        <w:t xml:space="preserve">ставят в центр всей образовательной системы личность обучаемого, обеспечение </w:t>
      </w:r>
      <w:r w:rsidRPr="00C40464">
        <w:rPr>
          <w:rFonts w:ascii="Times New Roman" w:eastAsia="Times New Roman" w:hAnsi="Times New Roman"/>
          <w:sz w:val="28"/>
          <w:szCs w:val="28"/>
        </w:rPr>
        <w:t>комфорта, бесконфликтных условий её развития, реализацию её природных потенциалов.</w:t>
      </w:r>
    </w:p>
    <w:p w:rsidR="0009373E" w:rsidRPr="00C40464" w:rsidRDefault="0009373E" w:rsidP="00AE68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706" w:right="91" w:hanging="346"/>
        <w:rPr>
          <w:rFonts w:ascii="Times New Roman" w:eastAsia="Times New Roman" w:hAnsi="Times New Roman"/>
          <w:sz w:val="28"/>
          <w:szCs w:val="28"/>
        </w:rPr>
      </w:pPr>
      <w:r w:rsidRPr="00C40464">
        <w:rPr>
          <w:rFonts w:ascii="Times New Roman" w:eastAsia="Times New Roman" w:hAnsi="Times New Roman"/>
          <w:sz w:val="28"/>
          <w:szCs w:val="28"/>
        </w:rPr>
        <w:t>характеризуются гуманистической и психотерапевтической направленностью и имеют    целью    творческое    развитие    студента,     формирование    у    него</w:t>
      </w:r>
    </w:p>
    <w:p w:rsidR="0009373E" w:rsidRPr="00C40464" w:rsidRDefault="0009373E" w:rsidP="00AE680D">
      <w:pPr>
        <w:shd w:val="clear" w:color="auto" w:fill="FFFFFF"/>
        <w:spacing w:after="0" w:line="360" w:lineRule="auto"/>
        <w:ind w:left="715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eastAsia="Times New Roman" w:hAnsi="Times New Roman"/>
          <w:spacing w:val="-1"/>
          <w:sz w:val="28"/>
          <w:szCs w:val="28"/>
        </w:rPr>
        <w:t>положительной «Я» - концепции.</w:t>
      </w:r>
    </w:p>
    <w:p w:rsidR="0009373E" w:rsidRPr="00C40464" w:rsidRDefault="0009373E" w:rsidP="00AE680D">
      <w:pPr>
        <w:shd w:val="clear" w:color="auto" w:fill="FFFFFF"/>
        <w:spacing w:after="0" w:line="360" w:lineRule="auto"/>
        <w:ind w:left="10"/>
        <w:rPr>
          <w:rFonts w:ascii="Times New Roman" w:hAnsi="Times New Roman"/>
          <w:b/>
          <w:sz w:val="28"/>
          <w:szCs w:val="28"/>
        </w:rPr>
      </w:pPr>
      <w:r w:rsidRPr="00C40464">
        <w:rPr>
          <w:rFonts w:ascii="Times New Roman" w:eastAsia="Times New Roman" w:hAnsi="Times New Roman"/>
          <w:b/>
          <w:spacing w:val="-6"/>
          <w:sz w:val="28"/>
          <w:szCs w:val="28"/>
        </w:rPr>
        <w:t>Личностно-ориентированные технологии имеют следующие особенности</w:t>
      </w:r>
    </w:p>
    <w:p w:rsidR="0009373E" w:rsidRPr="00C40464" w:rsidRDefault="0009373E" w:rsidP="00AE68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706" w:right="77" w:hanging="346"/>
        <w:rPr>
          <w:rFonts w:ascii="Times New Roman" w:eastAsia="Times New Roman" w:hAnsi="Times New Roman"/>
          <w:sz w:val="28"/>
          <w:szCs w:val="28"/>
        </w:rPr>
      </w:pPr>
      <w:r w:rsidRPr="00C40464">
        <w:rPr>
          <w:rFonts w:ascii="Times New Roman" w:eastAsia="Times New Roman" w:hAnsi="Times New Roman"/>
          <w:sz w:val="28"/>
          <w:szCs w:val="28"/>
        </w:rPr>
        <w:t>Продумывание преподавателем возможностей для самостоятельного проявления студента. Предоставления им возможности задавать вопросы, высказывать оригинальные идеи и гипотезы.</w:t>
      </w:r>
    </w:p>
    <w:p w:rsidR="0009373E" w:rsidRPr="00C40464" w:rsidRDefault="0009373E" w:rsidP="00AE68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706" w:right="77" w:hanging="346"/>
        <w:rPr>
          <w:rFonts w:ascii="Times New Roman" w:eastAsia="Times New Roman" w:hAnsi="Times New Roman"/>
          <w:sz w:val="28"/>
          <w:szCs w:val="28"/>
        </w:rPr>
      </w:pPr>
      <w:r w:rsidRPr="00C40464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 xml:space="preserve">Организация обмена мыслями, мнениями, оценками. Стимулирование студентов к </w:t>
      </w:r>
      <w:r w:rsidRPr="00C40464">
        <w:rPr>
          <w:rFonts w:ascii="Times New Roman" w:eastAsia="Times New Roman" w:hAnsi="Times New Roman"/>
          <w:sz w:val="28"/>
          <w:szCs w:val="28"/>
        </w:rPr>
        <w:t>дополнению и анализу ответов товарищей.</w:t>
      </w:r>
    </w:p>
    <w:p w:rsidR="0009373E" w:rsidRPr="00C40464" w:rsidRDefault="0009373E" w:rsidP="00AE68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C40464">
        <w:rPr>
          <w:rFonts w:ascii="Times New Roman" w:eastAsia="Times New Roman" w:hAnsi="Times New Roman"/>
          <w:spacing w:val="-1"/>
          <w:sz w:val="28"/>
          <w:szCs w:val="28"/>
        </w:rPr>
        <w:t>Стремление к созданию ситуации успеха для каждого обучаемого.</w:t>
      </w:r>
    </w:p>
    <w:p w:rsidR="0009373E" w:rsidRPr="00C40464" w:rsidRDefault="0009373E" w:rsidP="00AE68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706" w:right="72" w:hanging="346"/>
        <w:rPr>
          <w:rFonts w:ascii="Times New Roman" w:eastAsia="Times New Roman" w:hAnsi="Times New Roman"/>
          <w:sz w:val="28"/>
          <w:szCs w:val="28"/>
        </w:rPr>
      </w:pPr>
      <w:r w:rsidRPr="00C40464">
        <w:rPr>
          <w:rFonts w:ascii="Times New Roman" w:eastAsia="Times New Roman" w:hAnsi="Times New Roman"/>
          <w:sz w:val="28"/>
          <w:szCs w:val="28"/>
        </w:rPr>
        <w:t>Побуждение студентов к поиску альтернативной информации при подготовке к уроку.</w:t>
      </w:r>
    </w:p>
    <w:p w:rsidR="0009373E" w:rsidRPr="00C40464" w:rsidRDefault="0009373E" w:rsidP="00AE68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eastAsia="Times New Roman" w:hAnsi="Times New Roman"/>
          <w:sz w:val="28"/>
          <w:szCs w:val="28"/>
        </w:rPr>
        <w:t>Продуманное чередование видов работ, типов заданий, что уменьшает              утомляемость студентов.</w:t>
      </w:r>
    </w:p>
    <w:p w:rsidR="0009373E" w:rsidRPr="00C40464" w:rsidRDefault="0009373E" w:rsidP="00AE680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eastAsia="Times New Roman" w:hAnsi="Times New Roman"/>
          <w:b/>
          <w:bCs/>
          <w:sz w:val="28"/>
          <w:szCs w:val="28"/>
        </w:rPr>
        <w:t>Личностно-ориентированная педагогика открывает новые принципиальные подходы и тенденции в решении вопросов «чему» и «как» учить сегодня</w:t>
      </w:r>
    </w:p>
    <w:p w:rsidR="0009373E" w:rsidRPr="00C40464" w:rsidRDefault="0009373E" w:rsidP="00AE68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706" w:right="53" w:hanging="346"/>
        <w:rPr>
          <w:rFonts w:ascii="Times New Roman" w:eastAsia="Times New Roman" w:hAnsi="Times New Roman"/>
          <w:sz w:val="28"/>
          <w:szCs w:val="28"/>
        </w:rPr>
      </w:pPr>
      <w:r w:rsidRPr="00C40464">
        <w:rPr>
          <w:rFonts w:ascii="Times New Roman" w:eastAsia="Times New Roman" w:hAnsi="Times New Roman"/>
          <w:spacing w:val="-1"/>
          <w:sz w:val="28"/>
          <w:szCs w:val="28"/>
        </w:rPr>
        <w:t xml:space="preserve">содержание обучения рассматривается как средство развития личности, а не как </w:t>
      </w:r>
      <w:r w:rsidRPr="00C40464">
        <w:rPr>
          <w:rFonts w:ascii="Times New Roman" w:eastAsia="Times New Roman" w:hAnsi="Times New Roman"/>
          <w:sz w:val="28"/>
          <w:szCs w:val="28"/>
        </w:rPr>
        <w:t>самодовлеющая цель</w:t>
      </w:r>
    </w:p>
    <w:p w:rsidR="0009373E" w:rsidRPr="00C40464" w:rsidRDefault="0009373E" w:rsidP="00AE68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706" w:right="53" w:hanging="346"/>
        <w:rPr>
          <w:rFonts w:ascii="Times New Roman" w:eastAsia="Times New Roman" w:hAnsi="Times New Roman"/>
          <w:sz w:val="28"/>
          <w:szCs w:val="28"/>
        </w:rPr>
      </w:pPr>
      <w:r w:rsidRPr="00C40464">
        <w:rPr>
          <w:rFonts w:ascii="Times New Roman" w:eastAsia="Times New Roman" w:hAnsi="Times New Roman"/>
          <w:sz w:val="28"/>
          <w:szCs w:val="28"/>
        </w:rPr>
        <w:t>обучение ведется, прежде всего, обобщенным знаниям, умениям и навыкам и способам мышления; осуществляются объединение, интеграции различных дисциплин</w:t>
      </w:r>
    </w:p>
    <w:p w:rsidR="0009373E" w:rsidRPr="00C40464" w:rsidRDefault="0009373E" w:rsidP="00AE68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706" w:right="58" w:hanging="346"/>
        <w:rPr>
          <w:rFonts w:ascii="Times New Roman" w:eastAsia="Times New Roman" w:hAnsi="Times New Roman"/>
          <w:sz w:val="28"/>
          <w:szCs w:val="28"/>
        </w:rPr>
      </w:pPr>
      <w:r w:rsidRPr="00C40464">
        <w:rPr>
          <w:rFonts w:ascii="Times New Roman" w:eastAsia="Times New Roman" w:hAnsi="Times New Roman"/>
          <w:sz w:val="28"/>
          <w:szCs w:val="28"/>
        </w:rPr>
        <w:t>достигается вариантность и дифференциация обучения на основе деятельного подхода</w:t>
      </w:r>
    </w:p>
    <w:p w:rsidR="0009373E" w:rsidRPr="00C40464" w:rsidRDefault="0009373E" w:rsidP="00AE68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C40464">
        <w:rPr>
          <w:rFonts w:ascii="Times New Roman" w:eastAsia="Times New Roman" w:hAnsi="Times New Roman"/>
          <w:spacing w:val="-1"/>
          <w:sz w:val="28"/>
          <w:szCs w:val="28"/>
        </w:rPr>
        <w:t>активно используется положительная стимуляция учения</w:t>
      </w:r>
    </w:p>
    <w:p w:rsidR="0009373E" w:rsidRPr="00C40464" w:rsidRDefault="0009373E" w:rsidP="00AE680D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eastAsia="Times New Roman" w:hAnsi="Times New Roman"/>
          <w:spacing w:val="-1"/>
          <w:sz w:val="28"/>
          <w:szCs w:val="28"/>
        </w:rPr>
        <w:t xml:space="preserve">На личностно-ориентированном уроке создается та учебная ситуация, когда не только излагаются   знания,   но   и   раскрываются,   формируются   и   реализуется   личностные </w:t>
      </w:r>
      <w:r w:rsidRPr="00C40464">
        <w:rPr>
          <w:rFonts w:ascii="Times New Roman" w:eastAsia="Times New Roman" w:hAnsi="Times New Roman"/>
          <w:sz w:val="28"/>
          <w:szCs w:val="28"/>
        </w:rPr>
        <w:t>особенности студентов. На таком уроке господствует эмоционально положительный настрой студентов на работу.</w:t>
      </w:r>
    </w:p>
    <w:p w:rsidR="0009373E" w:rsidRPr="00C40464" w:rsidRDefault="0009373E" w:rsidP="00AE680D">
      <w:pPr>
        <w:spacing w:after="0" w:line="360" w:lineRule="auto"/>
        <w:ind w:firstLine="567"/>
        <w:rPr>
          <w:rFonts w:ascii="Times New Roman" w:eastAsia="Times New Roman" w:hAnsi="Times New Roman"/>
          <w:spacing w:val="-4"/>
          <w:sz w:val="28"/>
          <w:szCs w:val="28"/>
        </w:rPr>
      </w:pPr>
      <w:r w:rsidRPr="00C40464">
        <w:rPr>
          <w:rFonts w:ascii="Times New Roman" w:eastAsia="Times New Roman" w:hAnsi="Times New Roman"/>
          <w:sz w:val="28"/>
          <w:szCs w:val="28"/>
        </w:rPr>
        <w:t xml:space="preserve">Преподаватель не просто создает благожелательную творческую атмосферу, он признает </w:t>
      </w:r>
      <w:r w:rsidRPr="00C40464">
        <w:rPr>
          <w:rFonts w:ascii="Times New Roman" w:eastAsia="Times New Roman" w:hAnsi="Times New Roman"/>
          <w:spacing w:val="-4"/>
          <w:sz w:val="28"/>
          <w:szCs w:val="28"/>
        </w:rPr>
        <w:t>самобытность и уникальность каждого обучаемого.</w:t>
      </w:r>
    </w:p>
    <w:p w:rsidR="0075417E" w:rsidRPr="00C40464" w:rsidRDefault="0075417E" w:rsidP="00AE68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40464" w:rsidRDefault="00C40464" w:rsidP="00AE680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BF23CB" w:rsidRDefault="00BF23CB" w:rsidP="00AE680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BF23CB" w:rsidRDefault="00BF23CB" w:rsidP="00AE680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09373E" w:rsidRPr="00C40464" w:rsidRDefault="0009373E" w:rsidP="00AE680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lastRenderedPageBreak/>
        <w:t>Классификация личностно-ориентированных педагогических технологий показана на схеме № 1.</w:t>
      </w:r>
    </w:p>
    <w:p w:rsidR="0009373E" w:rsidRPr="00C40464" w:rsidRDefault="00F05E75" w:rsidP="00AE680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48260</wp:posOffset>
            </wp:positionV>
            <wp:extent cx="6057900" cy="489712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89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73E" w:rsidRPr="00C40464" w:rsidRDefault="0009373E" w:rsidP="00AE680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09373E" w:rsidRPr="00C40464" w:rsidRDefault="0009373E" w:rsidP="00AE68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373E" w:rsidRPr="00C40464" w:rsidRDefault="0009373E" w:rsidP="00BF23C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40464">
        <w:rPr>
          <w:sz w:val="28"/>
          <w:szCs w:val="28"/>
        </w:rPr>
        <w:br w:type="page"/>
      </w:r>
      <w:r w:rsidRPr="00C40464">
        <w:rPr>
          <w:sz w:val="28"/>
          <w:szCs w:val="28"/>
        </w:rPr>
        <w:lastRenderedPageBreak/>
        <w:t xml:space="preserve"> Можно сделать вывод, что личностно ориентированное обучение играет важную роль в системе образования. Современное образование должно быть направленно на развитие личности человека, раскрытие его возможностей, талантов, становление самосознания, самореализации. Личностно ориентированное обучение предполагает, что в центре обучения находится сам обучающийся -- его мотивы, цели, его неповторимый психологический склад, т. е. ученик как личность. </w:t>
      </w:r>
    </w:p>
    <w:p w:rsidR="0009373E" w:rsidRPr="00C40464" w:rsidRDefault="0009373E" w:rsidP="00BF23C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40464">
        <w:rPr>
          <w:sz w:val="28"/>
          <w:szCs w:val="28"/>
        </w:rPr>
        <w:t>Развитие ученика как личности (его социализация) идет не только путем овладения им нормативной деятельностью, но и через постоянное обогащение, преобразование субъектного опыта, как важного источника собственного развития;</w:t>
      </w:r>
    </w:p>
    <w:p w:rsidR="0009373E" w:rsidRPr="00C40464" w:rsidRDefault="0009373E" w:rsidP="00BF23CB">
      <w:pPr>
        <w:pStyle w:val="a3"/>
        <w:spacing w:line="360" w:lineRule="auto"/>
        <w:jc w:val="both"/>
        <w:rPr>
          <w:sz w:val="28"/>
          <w:szCs w:val="28"/>
        </w:rPr>
      </w:pPr>
      <w:r w:rsidRPr="00C40464">
        <w:rPr>
          <w:sz w:val="28"/>
          <w:szCs w:val="28"/>
        </w:rPr>
        <w:t>учение как субъектная деятельность ученика, обеспечивающая познание (усвоение) должно разворачиваться как процесс, описываться в соответствующих терминах, отражающих его природу, психологическое содержание;</w:t>
      </w:r>
    </w:p>
    <w:p w:rsidR="0009373E" w:rsidRPr="00C40464" w:rsidRDefault="0009373E" w:rsidP="00BF23CB">
      <w:pPr>
        <w:pStyle w:val="a3"/>
        <w:spacing w:line="360" w:lineRule="auto"/>
        <w:jc w:val="both"/>
        <w:rPr>
          <w:sz w:val="28"/>
          <w:szCs w:val="28"/>
        </w:rPr>
      </w:pPr>
      <w:r w:rsidRPr="00C40464">
        <w:rPr>
          <w:sz w:val="28"/>
          <w:szCs w:val="28"/>
        </w:rPr>
        <w:t>основным результатом учения должно быть формирование познавательных способностей на основе овладения соответствующими знаниями и умениями.</w:t>
      </w:r>
    </w:p>
    <w:p w:rsidR="0009373E" w:rsidRPr="00C40464" w:rsidRDefault="0009373E" w:rsidP="00BF23CB">
      <w:pPr>
        <w:pStyle w:val="a3"/>
        <w:spacing w:line="360" w:lineRule="auto"/>
        <w:jc w:val="both"/>
        <w:rPr>
          <w:sz w:val="28"/>
          <w:szCs w:val="28"/>
        </w:rPr>
      </w:pPr>
      <w:r w:rsidRPr="00C40464">
        <w:rPr>
          <w:sz w:val="28"/>
          <w:szCs w:val="28"/>
        </w:rPr>
        <w:t>Так как в процессе такого обучения происходит активное участие в самоценной образовательной деятельности, содержание и формы которой должны обеспечивать ученику возможность самообразования, саморазвития в ходе овладения знаниями.</w:t>
      </w:r>
    </w:p>
    <w:p w:rsidR="0009373E" w:rsidRPr="00C40464" w:rsidRDefault="0009373E" w:rsidP="00AE680D">
      <w:pPr>
        <w:pStyle w:val="a3"/>
        <w:spacing w:line="360" w:lineRule="auto"/>
        <w:rPr>
          <w:sz w:val="28"/>
          <w:szCs w:val="28"/>
        </w:rPr>
      </w:pPr>
      <w:r w:rsidRPr="00C40464">
        <w:rPr>
          <w:sz w:val="28"/>
          <w:szCs w:val="28"/>
        </w:rPr>
        <w:t>Таким образом, личностно ориентированное обучение позволит:</w:t>
      </w:r>
    </w:p>
    <w:p w:rsidR="0009373E" w:rsidRPr="00C40464" w:rsidRDefault="0009373E" w:rsidP="00AE680D">
      <w:pPr>
        <w:pStyle w:val="a3"/>
        <w:spacing w:line="360" w:lineRule="auto"/>
        <w:rPr>
          <w:sz w:val="28"/>
          <w:szCs w:val="28"/>
        </w:rPr>
      </w:pPr>
      <w:r w:rsidRPr="00C40464">
        <w:rPr>
          <w:sz w:val="28"/>
          <w:szCs w:val="28"/>
        </w:rPr>
        <w:t xml:space="preserve">1. повысить мотивированность учащихся к обучению; </w:t>
      </w:r>
    </w:p>
    <w:p w:rsidR="0009373E" w:rsidRPr="00C40464" w:rsidRDefault="0009373E" w:rsidP="00AE680D">
      <w:pPr>
        <w:pStyle w:val="a3"/>
        <w:spacing w:line="360" w:lineRule="auto"/>
        <w:rPr>
          <w:sz w:val="28"/>
          <w:szCs w:val="28"/>
        </w:rPr>
      </w:pPr>
      <w:r w:rsidRPr="00C40464">
        <w:rPr>
          <w:sz w:val="28"/>
          <w:szCs w:val="28"/>
        </w:rPr>
        <w:t xml:space="preserve">2. повысить их познавательную активность; </w:t>
      </w:r>
    </w:p>
    <w:p w:rsidR="0009373E" w:rsidRPr="00C40464" w:rsidRDefault="0009373E" w:rsidP="00AE680D">
      <w:pPr>
        <w:pStyle w:val="a3"/>
        <w:spacing w:line="360" w:lineRule="auto"/>
        <w:rPr>
          <w:sz w:val="28"/>
          <w:szCs w:val="28"/>
        </w:rPr>
      </w:pPr>
      <w:r w:rsidRPr="00C40464">
        <w:rPr>
          <w:sz w:val="28"/>
          <w:szCs w:val="28"/>
        </w:rPr>
        <w:lastRenderedPageBreak/>
        <w:t xml:space="preserve">3. построить учебный процесс с учетом личностной компоненты, т.е. учесть личностные особенности каждого учащегося, а также ориентироваться на развитие их познавательных способностей и активизацию творческой, познавательной деятельности; </w:t>
      </w:r>
    </w:p>
    <w:p w:rsidR="0009373E" w:rsidRPr="00C40464" w:rsidRDefault="0009373E" w:rsidP="00AE680D">
      <w:pPr>
        <w:pStyle w:val="a3"/>
        <w:spacing w:line="360" w:lineRule="auto"/>
        <w:rPr>
          <w:sz w:val="28"/>
          <w:szCs w:val="28"/>
        </w:rPr>
      </w:pPr>
      <w:r w:rsidRPr="00C40464">
        <w:rPr>
          <w:sz w:val="28"/>
          <w:szCs w:val="28"/>
        </w:rPr>
        <w:t xml:space="preserve">4. создать условия для самостоятельного управления ходом обучения; </w:t>
      </w:r>
    </w:p>
    <w:p w:rsidR="0009373E" w:rsidRPr="00C40464" w:rsidRDefault="0009373E" w:rsidP="00AE680D">
      <w:pPr>
        <w:pStyle w:val="a3"/>
        <w:spacing w:line="360" w:lineRule="auto"/>
        <w:rPr>
          <w:sz w:val="28"/>
          <w:szCs w:val="28"/>
        </w:rPr>
      </w:pPr>
      <w:r w:rsidRPr="00C40464">
        <w:rPr>
          <w:sz w:val="28"/>
          <w:szCs w:val="28"/>
        </w:rPr>
        <w:t xml:space="preserve">5. дифференцировать и индивидуализировать учебный процесс; </w:t>
      </w:r>
    </w:p>
    <w:p w:rsidR="0009373E" w:rsidRPr="00C40464" w:rsidRDefault="0009373E" w:rsidP="00AE680D">
      <w:pPr>
        <w:pStyle w:val="a3"/>
        <w:spacing w:line="360" w:lineRule="auto"/>
        <w:rPr>
          <w:sz w:val="28"/>
          <w:szCs w:val="28"/>
        </w:rPr>
      </w:pPr>
      <w:r w:rsidRPr="00C40464">
        <w:rPr>
          <w:sz w:val="28"/>
          <w:szCs w:val="28"/>
        </w:rPr>
        <w:t xml:space="preserve">6. создать условия для систематического контроля (рефлексии) усвоения знаний учащимися; </w:t>
      </w:r>
    </w:p>
    <w:p w:rsidR="0009373E" w:rsidRPr="00C40464" w:rsidRDefault="0009373E" w:rsidP="00AE680D">
      <w:pPr>
        <w:pStyle w:val="a3"/>
        <w:spacing w:line="360" w:lineRule="auto"/>
        <w:rPr>
          <w:sz w:val="28"/>
          <w:szCs w:val="28"/>
        </w:rPr>
      </w:pPr>
      <w:r w:rsidRPr="00C40464">
        <w:rPr>
          <w:sz w:val="28"/>
          <w:szCs w:val="28"/>
        </w:rPr>
        <w:t xml:space="preserve">7. вносить своевременные корректирующие воздействия преподавателя по ходу учебного процесса; </w:t>
      </w:r>
    </w:p>
    <w:p w:rsidR="0009373E" w:rsidRPr="00C40464" w:rsidRDefault="0009373E" w:rsidP="00AE680D">
      <w:pPr>
        <w:pStyle w:val="a3"/>
        <w:spacing w:line="360" w:lineRule="auto"/>
        <w:rPr>
          <w:sz w:val="28"/>
          <w:szCs w:val="28"/>
        </w:rPr>
      </w:pPr>
      <w:r w:rsidRPr="00C40464">
        <w:rPr>
          <w:sz w:val="28"/>
          <w:szCs w:val="28"/>
        </w:rPr>
        <w:t xml:space="preserve">8. отследить динамику развития учащихся; </w:t>
      </w:r>
    </w:p>
    <w:p w:rsidR="0009373E" w:rsidRPr="00C40464" w:rsidRDefault="0009373E" w:rsidP="00AE680D">
      <w:pPr>
        <w:pStyle w:val="a3"/>
        <w:spacing w:line="360" w:lineRule="auto"/>
        <w:rPr>
          <w:sz w:val="28"/>
          <w:szCs w:val="28"/>
        </w:rPr>
      </w:pPr>
      <w:r w:rsidRPr="00C40464">
        <w:rPr>
          <w:sz w:val="28"/>
          <w:szCs w:val="28"/>
        </w:rPr>
        <w:t xml:space="preserve">9. учесть уровень обученности и обучаемости практически каждого учащегося. </w:t>
      </w:r>
    </w:p>
    <w:p w:rsidR="0009373E" w:rsidRPr="00C40464" w:rsidRDefault="00043D2B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 w:rsidR="0009373E" w:rsidRPr="00C404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ичностный подход в образовательной технологии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>Личностное развитие человека зависит от его индивидуальных особенностей. С ними связан характер деятельности человека, особенности мышления, круг интересов и запросов, а также его поведение в социуме. Именно поэтому индивидуальные особенности необходимо учитывать в процессе обучения и воспитания. Кроме того, каждому возрасту свойственны определённые особенности в развитии. Известно, что развитие памяти и мыслительных способностей наиболее активно происходит в детском и подростковом возрасте. Если в этот период использовать данные особенности не в полной мере, то позднее будет сложно наверстать упущенное. Вместе с тем, попытки слишком забегать вперёд, не учитывая при этом возрастные и индивидуальные особенности ученика, могут не дать ожидаемого педагогом эффекта.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Учёт возрастных и индивидуальных особенностей послужил основой для всё более активного применения в рамках обучения новой личностно - ориентированной образовательной парадигмы. </w:t>
      </w:r>
    </w:p>
    <w:p w:rsidR="0009373E" w:rsidRPr="00C40464" w:rsidRDefault="00C16B28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9373E" w:rsidRPr="00C40464">
        <w:rPr>
          <w:rFonts w:ascii="Times New Roman" w:eastAsia="Times New Roman" w:hAnsi="Times New Roman"/>
          <w:sz w:val="28"/>
          <w:szCs w:val="28"/>
          <w:lang w:eastAsia="ru-RU"/>
        </w:rPr>
        <w:t>существление личностно-ориентированного подхода в образовании возможно при соблюдении следующих условий: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>- Наличие комфортных и безопасных условий обучения;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воспитания саморегулирующего поведения личности;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>- Формирование и развитие мышления;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>- Учёт уровня способностей и возможностей каждого ученика в процессе обучения;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>- Адаптация учебного процесса к особенностям групп учащихся.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>Личностно-ориентированное обучение предполагает поэтапный характер процесса обучения: от изучения личности ученика через осознание и коррекцию личности, и основано, в основе своей, на когнитивных аспектах.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>Личностно-ориентированное обучение основывается на понятии того, что личность являет собой совокупность всех её психических свойств, которые составляют её индивидуальность. Технология личностно-ориентированного обучения основана на принципе индивидуального подхода, при котором учитываются индивидуальные особенности каждого ученика, что, позволяет содействовать развити</w:t>
      </w:r>
      <w:r w:rsidR="0075417E" w:rsidRPr="00C40464">
        <w:rPr>
          <w:rFonts w:ascii="Times New Roman" w:eastAsia="Times New Roman" w:hAnsi="Times New Roman"/>
          <w:sz w:val="28"/>
          <w:szCs w:val="28"/>
          <w:lang w:eastAsia="ru-RU"/>
        </w:rPr>
        <w:t>ю личности ученика.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Существует мнение, что процесс интеллектуальных изменений учеников сводится к простому количественному накоплению особенностей, которые заложены уже в мышлении трёхлетнего ребёнка, к дальнейшему, чисто количественному росту, к которому само слово «развитие» уже не применимо. </w:t>
      </w: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Наиболее последовательно эту точку зрения выразила Ш. Блюмер в теории переходного возраста, где также констатируется дальнейшее равномерное развитие интеллекта в</w:t>
      </w:r>
      <w:r w:rsidR="0075417E" w:rsidRPr="00C4046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полового созревания. 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мышления ребёнка невозможно без участия учителя. Следовательно, одной из главных целей учебного процесса в целом и каждого урока в отдельности следует считать когнитивное развитие личности. Именно эта цель является одной из основных при осуществлении личностно-ориентированного подхода в обучении. 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Личностно-ориентированное обучение в большей мере, чем традиционное, соответствует возможностям и способностям ребёнка. 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 xml:space="preserve">В детском возрасте часто наблюдается эмоциональная уязвимость, неустойчивость самооценки. Подобные особенности чаще заметны на устных предметах: ученики уклоняются от ответов, не проявляют инициативы. 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технологий личностно-ориентированного обучения в подобных случаях даёт учителю возможность, учитывая индивидуальные особенности учеников, изменить форму уроков (например, проводить регламентированные дискуссии) в целях повышения продуктивности учебной деятельности. </w:t>
      </w:r>
    </w:p>
    <w:p w:rsidR="00C16B28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известно, при осуществлении личностно-ориентированного подхода в обучении необходимо опираться на субъективный опыт ученика, а также учитывать индивидуальную избирательность ученика к формам заданий, типу и виду изучаемого материала. 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личностно-ориентированного подхода невозможно без изучения личности ученика. При этом необходимо выявлять и учитывать психофизиологические особенности ученика, его интересы, жизненные ценности, личные потребности и т.д. 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Важным является ещё один фактор - оценка знаний. Здесь оцениваются не только итоговые знания, но и усилия ученика. Такое положение особенно важно для осуществления эмоциональной поддержки подростков с низким уровнем интеллектуального развития и стимулирования более продуктивной учебной деятельности учеников с высоким уровнем ин</w:t>
      </w:r>
      <w:r w:rsidR="00C16B28" w:rsidRPr="00C40464">
        <w:rPr>
          <w:rFonts w:ascii="Times New Roman" w:eastAsia="Times New Roman" w:hAnsi="Times New Roman"/>
          <w:sz w:val="28"/>
          <w:szCs w:val="28"/>
          <w:lang w:eastAsia="ru-RU"/>
        </w:rPr>
        <w:t>теллектуальных способностей.</w:t>
      </w:r>
    </w:p>
    <w:p w:rsidR="0009373E" w:rsidRPr="00C40464" w:rsidRDefault="0009373E" w:rsidP="00AE680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Личностно-ориентированный урок, реализуемый с учетом его ценностей, педагогических целей отличается от традиционного урока. </w:t>
      </w:r>
    </w:p>
    <w:p w:rsidR="0009373E" w:rsidRPr="00C40464" w:rsidRDefault="00C16B28" w:rsidP="00AE680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</w:t>
      </w: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r w:rsidR="0009373E" w:rsidRPr="00C40464">
        <w:rPr>
          <w:rFonts w:ascii="Times New Roman" w:eastAsia="Times New Roman" w:hAnsi="Times New Roman"/>
          <w:sz w:val="28"/>
          <w:szCs w:val="28"/>
          <w:lang w:eastAsia="ru-RU"/>
        </w:rPr>
        <w:t>Сравнительная характеристика деятельности педагога при проведении традиционного и личностно-ориентированного урока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1"/>
        <w:gridCol w:w="5306"/>
        <w:gridCol w:w="81"/>
      </w:tblGrid>
      <w:tr w:rsidR="0009373E" w:rsidRPr="00C40464" w:rsidTr="0009373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09373E" w:rsidRPr="00C40464" w:rsidRDefault="0009373E" w:rsidP="00AE680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73E" w:rsidRPr="00C40464" w:rsidTr="0009373E">
        <w:trPr>
          <w:tblCellSpacing w:w="15" w:type="dxa"/>
        </w:trPr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Традиционный урок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Личностно-ориентированный урок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73E" w:rsidRPr="00C40464" w:rsidTr="0009373E">
        <w:trPr>
          <w:tblCellSpacing w:w="15" w:type="dxa"/>
        </w:trPr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Обучает всех детей установленной сумме знаний, умений и навыков.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Способствует эффективному накоплению каждым ребенком своего собственного личного опыта.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73E" w:rsidRPr="00C40464" w:rsidTr="0009373E">
        <w:trPr>
          <w:tblCellSpacing w:w="15" w:type="dxa"/>
        </w:trPr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Распределяет учебные задания, форму работы детей и демонстрирует им образец правильного выполнения заданий.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Предлагает детям на выбор различные учебные задания и формы работы, поощряет детей к самостоятельному поиску путей решений этих заданий.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73E" w:rsidRPr="00C40464" w:rsidTr="0009373E">
        <w:trPr>
          <w:tblCellSpacing w:w="15" w:type="dxa"/>
        </w:trPr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Старается заинтересовать детей в том учебном материале, который предлагает сам учитель.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Стремится выявить реальные интересы детей и согласовать с ними подбор и организацию учебного материала.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73E" w:rsidRPr="00C40464" w:rsidTr="0009373E">
        <w:trPr>
          <w:tblCellSpacing w:w="15" w:type="dxa"/>
        </w:trPr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Предполагает дополнительные индивидуальные занятия с отстающими детьми.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Ведет индивидуальную работу с каждым ребенком.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73E" w:rsidRPr="00C40464" w:rsidTr="0009373E">
        <w:trPr>
          <w:tblCellSpacing w:w="15" w:type="dxa"/>
        </w:trPr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 планирование детской деятельности в </w:t>
            </w: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определенном русле.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Помогает детям самостоятельно спланировать свою деятельность.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73E" w:rsidRPr="00C40464" w:rsidTr="0009373E">
        <w:trPr>
          <w:tblCellSpacing w:w="15" w:type="dxa"/>
        </w:trPr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Оценивает результаты работы детей, подмечая и исправляя допущенные ими ошибки.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Поощряет детей самостоятельно оценивать результаты их работы и исправлять допущенные ошибки.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73E" w:rsidRPr="00C40464" w:rsidTr="0009373E">
        <w:trPr>
          <w:tblCellSpacing w:w="15" w:type="dxa"/>
        </w:trPr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Определяет правила поведения в классе и следит за их выполнением.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 детей самостоятельно вырабатывать правила поведения и контролировать их выполнение.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73E" w:rsidRPr="00C40464" w:rsidTr="0009373E">
        <w:trPr>
          <w:tblCellSpacing w:w="15" w:type="dxa"/>
        </w:trPr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Разрешает возникающие конфликты между детьми: поощряет правых и наказывает виновных.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Побуждает детей обсуждать возникающие конфликтные ситуации и самостоятельно искать пути их решения.</w:t>
            </w:r>
          </w:p>
        </w:tc>
        <w:tc>
          <w:tcPr>
            <w:tcW w:w="0" w:type="auto"/>
            <w:hideMark/>
          </w:tcPr>
          <w:p w:rsidR="0009373E" w:rsidRPr="00C40464" w:rsidRDefault="0009373E" w:rsidP="00AE680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73E" w:rsidRPr="00C40464" w:rsidTr="000937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73E" w:rsidRPr="00C40464" w:rsidRDefault="0009373E" w:rsidP="00AE680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73E" w:rsidRPr="00C40464" w:rsidRDefault="0009373E" w:rsidP="00AE680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73E" w:rsidRPr="00C40464" w:rsidRDefault="0009373E" w:rsidP="00AE680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личностно-ориентированное обучение предоставляет каждому ученику возможность изучить учебный материал на различных уровнях (но не ниже базового), в зависимости от интеллектуальных способностей и индивидуальных предпочтений. 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>Средствами развития интеллектуальных способностей ученика при личностно-ориентированном обучении являются стремление к развитию личности, предоставление ученику возможности активной познавательной деятельности через посильную самостоятельную работу и предоставление творческой свободы.</w:t>
      </w:r>
    </w:p>
    <w:p w:rsidR="0075417E" w:rsidRPr="00C40464" w:rsidRDefault="0075417E" w:rsidP="00AE680D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417E" w:rsidRPr="00C40464" w:rsidRDefault="0075417E" w:rsidP="00AE680D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417E" w:rsidRPr="00C40464" w:rsidRDefault="0075417E" w:rsidP="00AE680D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417E" w:rsidRPr="00C40464" w:rsidRDefault="0075417E" w:rsidP="00AE680D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417E" w:rsidRPr="00C40464" w:rsidRDefault="0075417E" w:rsidP="00AE680D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373E" w:rsidRPr="009C3BDA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C3BD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Применение технологии личностно-ориентированного обучения </w:t>
      </w:r>
      <w:r w:rsidR="0075417E" w:rsidRPr="009C3BD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на урока</w:t>
      </w:r>
      <w:r w:rsidR="00BF23C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х</w:t>
      </w:r>
      <w:r w:rsidR="0075417E" w:rsidRPr="009C3BD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ИЗО </w:t>
      </w:r>
      <w:r w:rsidRPr="009C3BD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 современной школе</w:t>
      </w:r>
    </w:p>
    <w:p w:rsidR="0009373E" w:rsidRPr="00C40464" w:rsidRDefault="0009373E" w:rsidP="00BF23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64">
        <w:rPr>
          <w:rFonts w:ascii="Times New Roman" w:eastAsia="Times New Roman" w:hAnsi="Times New Roman"/>
          <w:sz w:val="28"/>
          <w:szCs w:val="28"/>
          <w:lang w:eastAsia="ru-RU"/>
        </w:rPr>
        <w:t>Урок должен носить обучающий, развивающий и воспитывающий характер, обогащать ученика новыми знаниями, умениями и навыками, развивать познавательный интерес, наблюдательность, речь и мышление, творческую активность.</w:t>
      </w:r>
    </w:p>
    <w:p w:rsidR="004A7D22" w:rsidRPr="00C40464" w:rsidRDefault="004A7D22" w:rsidP="00BF23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t>Образовательный процесс строится на учебном диалоге ученика и учителя, который направлен на совместное конструироние программной деятельности. В любом учебном предмете, в особенности в изобразительном искусстве, где, кроме прочего, важен талант и эстетический вкус, уже заложенные генетически, ученик избирательно относится к содержанию, видам и формам учебнго материала. Далеко не все понятия усваиваются детьми, а только те, которые входят в состав их личного опыта, которые знакомы им. Поэтому началбной точкой организации уроков ИЗО является актуализация субъективного опыта, поиск связей. При личностно-ориентированном обучении важно учитывать избирательность ученика, его мотивацию, стремление использоватьполученные знания самостоятельно, по собственной инициативе, в ситуациях, не заданных обучением.</w:t>
      </w:r>
    </w:p>
    <w:p w:rsidR="004A7D22" w:rsidRPr="00C40464" w:rsidRDefault="004A7D22" w:rsidP="00BF23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t xml:space="preserve">Так как центром всей образовательной системы при личностно-ориентированном подходе является </w:t>
      </w:r>
      <w:r w:rsidRPr="00C40464">
        <w:rPr>
          <w:rFonts w:ascii="Times New Roman" w:hAnsi="Times New Roman"/>
          <w:i/>
          <w:sz w:val="28"/>
          <w:szCs w:val="28"/>
        </w:rPr>
        <w:t>индивидуальность ребенка</w:t>
      </w:r>
      <w:r w:rsidRPr="00C40464">
        <w:rPr>
          <w:rFonts w:ascii="Times New Roman" w:hAnsi="Times New Roman"/>
          <w:b/>
          <w:i/>
          <w:sz w:val="28"/>
          <w:szCs w:val="28"/>
        </w:rPr>
        <w:t>,</w:t>
      </w:r>
      <w:r w:rsidRPr="00C40464">
        <w:rPr>
          <w:rFonts w:ascii="Times New Roman" w:hAnsi="Times New Roman"/>
          <w:sz w:val="28"/>
          <w:szCs w:val="28"/>
        </w:rPr>
        <w:t xml:space="preserve"> что особенно ярко выражено на уроках ИЗО, то методической основой данного подходо можно считать индивидуализацию идифференциацию учебного процесса, отсюда и основными организациооными формами будут классно-урочная и индивидуально-дифференцированная. Но, так как я применяю личностно ориентированный подход на уроках ИЗО, а не в индивидуальной работе, то основным видом деятельности на моих урок</w:t>
      </w:r>
      <w:r w:rsidR="00B26438">
        <w:rPr>
          <w:rFonts w:ascii="Times New Roman" w:hAnsi="Times New Roman"/>
          <w:sz w:val="28"/>
          <w:szCs w:val="28"/>
        </w:rPr>
        <w:t>а я</w:t>
      </w:r>
      <w:r w:rsidRPr="00C40464">
        <w:rPr>
          <w:rFonts w:ascii="Times New Roman" w:hAnsi="Times New Roman"/>
          <w:sz w:val="28"/>
          <w:szCs w:val="28"/>
        </w:rPr>
        <w:t>вляется система малых групп.</w:t>
      </w:r>
      <w:r w:rsidRPr="00C40464">
        <w:rPr>
          <w:rFonts w:ascii="Times New Roman" w:hAnsi="Times New Roman"/>
          <w:sz w:val="28"/>
          <w:szCs w:val="28"/>
        </w:rPr>
        <w:tab/>
      </w:r>
    </w:p>
    <w:p w:rsidR="004A7D22" w:rsidRPr="00C40464" w:rsidRDefault="004A7D22" w:rsidP="00BF23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lastRenderedPageBreak/>
        <w:t xml:space="preserve">Так, например, в 5 классе темой третьей четверти является : « Декор: человек, общество, время». Дети знакомятся с такими понятиями как </w:t>
      </w:r>
      <w:r w:rsidRPr="00C40464">
        <w:rPr>
          <w:rFonts w:ascii="Times New Roman" w:hAnsi="Times New Roman"/>
          <w:i/>
          <w:sz w:val="28"/>
          <w:szCs w:val="28"/>
        </w:rPr>
        <w:t>эмблема, герб, искусство Древнего Египта, Греции и т.д., особенности одежды и украшений в различных слоях общества</w:t>
      </w:r>
      <w:r w:rsidRPr="00C40464">
        <w:rPr>
          <w:rFonts w:ascii="Times New Roman" w:hAnsi="Times New Roman"/>
          <w:sz w:val="28"/>
          <w:szCs w:val="28"/>
        </w:rPr>
        <w:t>. Конечно, все это детям отчасти знакомо, но с исторической точки зрения, а</w:t>
      </w:r>
      <w:r w:rsidR="00B26438">
        <w:rPr>
          <w:rFonts w:ascii="Times New Roman" w:hAnsi="Times New Roman"/>
          <w:sz w:val="28"/>
          <w:szCs w:val="28"/>
        </w:rPr>
        <w:t xml:space="preserve"> с искусствоведческим понимание</w:t>
      </w:r>
      <w:r w:rsidRPr="00C40464">
        <w:rPr>
          <w:rFonts w:ascii="Times New Roman" w:hAnsi="Times New Roman"/>
          <w:sz w:val="28"/>
          <w:szCs w:val="28"/>
        </w:rPr>
        <w:t xml:space="preserve"> этих терминов они встречаются впервые. Для одних это сложно, так как приходится много работать в самостоятельно в поиске необходимой информации, чтобы создать для себя определенный образ, для других – сложно сложно этот образ перенести на бумагу с помощью красок с помощью красок или мелков. Именно поэтому я делю весь класс на несколько поисковых групп. «Древний Египет», «Древний Рим», «Древняя Греция». А в своих группах дети сами делятся на подгруппы:- «научные работники» (те,кто собирает материал);</w:t>
      </w:r>
      <w:r w:rsidRPr="00C40464">
        <w:rPr>
          <w:rFonts w:ascii="Times New Roman" w:hAnsi="Times New Roman"/>
          <w:sz w:val="28"/>
          <w:szCs w:val="28"/>
        </w:rPr>
        <w:tab/>
        <w:t>- «художники-оформители» (те,кто иллюстрирует полученную информацию);- «Докладчики» (те, кто эмоционально, красочно доносит материа</w:t>
      </w:r>
      <w:r w:rsidR="00C40464">
        <w:rPr>
          <w:rFonts w:ascii="Times New Roman" w:hAnsi="Times New Roman"/>
          <w:sz w:val="28"/>
          <w:szCs w:val="28"/>
        </w:rPr>
        <w:t>л уже до всего класса).</w:t>
      </w:r>
      <w:r w:rsidR="00C40464">
        <w:rPr>
          <w:rFonts w:ascii="Times New Roman" w:hAnsi="Times New Roman"/>
          <w:sz w:val="28"/>
          <w:szCs w:val="28"/>
        </w:rPr>
        <w:tab/>
      </w:r>
      <w:r w:rsidR="00C40464">
        <w:rPr>
          <w:rFonts w:ascii="Times New Roman" w:hAnsi="Times New Roman"/>
          <w:sz w:val="28"/>
          <w:szCs w:val="28"/>
        </w:rPr>
        <w:tab/>
      </w:r>
      <w:r w:rsidRPr="00C40464">
        <w:rPr>
          <w:rFonts w:ascii="Times New Roman" w:hAnsi="Times New Roman"/>
          <w:sz w:val="28"/>
          <w:szCs w:val="28"/>
        </w:rPr>
        <w:t>На итоговых третьем и четвертом уроках группы создают по одной декоративной работе. Тема выбирается опять же самой группой. Это может быть и портрет представителя той страны, о которой они собирали материал, украшения, эскизы ваз, зданий, одежды, обуви и т.д. на таких уроках все ребята находят для себя интересный вид деятельности, каждый стремится проявить себя, применить свои творческие способности, организаторские или консультативные.</w:t>
      </w:r>
    </w:p>
    <w:p w:rsidR="004A7D22" w:rsidRPr="00C40464" w:rsidRDefault="004A7D22" w:rsidP="00BF23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t>На уроках ИЗО нужно стараться инициировать субъективный опыт ребят, развить индивидуальные способности каждого ученика. Важно признать индивидуальность, самобытность, самоценность особенно у тех, кто не видит в себе выраженные творческие навыки, особенно у них. Важно дать детям возможность свободного выбора элементов и видов работы, позволить им самостоятельно определиться, саморе</w:t>
      </w:r>
      <w:r w:rsidR="00B26438">
        <w:rPr>
          <w:rFonts w:ascii="Times New Roman" w:hAnsi="Times New Roman"/>
          <w:sz w:val="28"/>
          <w:szCs w:val="28"/>
        </w:rPr>
        <w:t>а</w:t>
      </w:r>
      <w:r w:rsidRPr="00C40464">
        <w:rPr>
          <w:rFonts w:ascii="Times New Roman" w:hAnsi="Times New Roman"/>
          <w:sz w:val="28"/>
          <w:szCs w:val="28"/>
        </w:rPr>
        <w:t xml:space="preserve">лизоваться в том или ином виде деятельности, конечно прежде познакомив их с различными видами творчества. И тогда мы, учителя, не услышим от детей фраз: «я не умею рисовать», « я не </w:t>
      </w:r>
      <w:r w:rsidRPr="00C40464">
        <w:rPr>
          <w:rFonts w:ascii="Times New Roman" w:hAnsi="Times New Roman"/>
          <w:sz w:val="28"/>
          <w:szCs w:val="28"/>
        </w:rPr>
        <w:lastRenderedPageBreak/>
        <w:t>люблю рисовать» и т.д. ведь ИЗО бывает порой очень сложным предметом, а соответственно и нелюбимым для определенных групп детей, которые, например, умеют мыслить только точными категориями, но не умеют фантазировать или же свои фантазии изобразить на бумаге в таких случаях очень помогает личностно ориентированный подход.</w:t>
      </w:r>
    </w:p>
    <w:p w:rsidR="004A7D22" w:rsidRPr="00C40464" w:rsidRDefault="004A7D22" w:rsidP="00BF23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t xml:space="preserve">В 6 классе в третьей четверти на нескольких уроках ребята знакомятся с темой «Портрет».  Тема довольно сложная, требующая наблюдательности, внимания и, конечно, усердия. Сначала они учатся изображать портрет человека в соответствии с пропорциями, затем на основе полученных навыков рисуют графический портрет, пишут живописный портрет. </w:t>
      </w:r>
    </w:p>
    <w:p w:rsidR="004A7D22" w:rsidRPr="00C40464" w:rsidRDefault="004A7D22" w:rsidP="00BF23CB">
      <w:pPr>
        <w:spacing w:line="360" w:lineRule="auto"/>
        <w:ind w:left="1440" w:firstLine="709"/>
        <w:jc w:val="both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tab/>
      </w:r>
      <w:r w:rsidRPr="00C40464">
        <w:rPr>
          <w:rFonts w:ascii="Times New Roman" w:hAnsi="Times New Roman"/>
          <w:sz w:val="28"/>
          <w:szCs w:val="28"/>
        </w:rPr>
        <w:tab/>
      </w:r>
      <w:r w:rsidRPr="00C40464">
        <w:rPr>
          <w:rFonts w:ascii="Times New Roman" w:hAnsi="Times New Roman"/>
          <w:sz w:val="28"/>
          <w:szCs w:val="28"/>
        </w:rPr>
        <w:tab/>
        <w:t>Разделим ребят на несколько групп:</w:t>
      </w:r>
    </w:p>
    <w:p w:rsidR="004A7D22" w:rsidRPr="00C40464" w:rsidRDefault="004A7D22" w:rsidP="00BF23CB">
      <w:pPr>
        <w:spacing w:line="360" w:lineRule="auto"/>
        <w:ind w:left="1440" w:firstLine="709"/>
        <w:jc w:val="both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tab/>
        <w:t>- уличные художники;</w:t>
      </w:r>
    </w:p>
    <w:p w:rsidR="004A7D22" w:rsidRPr="00C40464" w:rsidRDefault="004A7D22" w:rsidP="00BF23CB">
      <w:pPr>
        <w:spacing w:line="360" w:lineRule="auto"/>
        <w:ind w:left="1440" w:firstLine="709"/>
        <w:jc w:val="both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tab/>
        <w:t>- художники-мультипликаторы;</w:t>
      </w:r>
    </w:p>
    <w:p w:rsidR="004A7D22" w:rsidRPr="00C40464" w:rsidRDefault="004A7D22" w:rsidP="00BF23CB">
      <w:pPr>
        <w:spacing w:line="360" w:lineRule="auto"/>
        <w:ind w:left="1440" w:firstLine="709"/>
        <w:jc w:val="both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tab/>
        <w:t>- косметологи-визажисты;</w:t>
      </w:r>
    </w:p>
    <w:p w:rsidR="004A7D22" w:rsidRPr="00C40464" w:rsidRDefault="004A7D22" w:rsidP="00BF23CB">
      <w:pPr>
        <w:spacing w:line="360" w:lineRule="auto"/>
        <w:ind w:left="1440" w:firstLine="709"/>
        <w:jc w:val="both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tab/>
        <w:t>- реставраторы.</w:t>
      </w:r>
    </w:p>
    <w:p w:rsidR="004A7D22" w:rsidRPr="00C40464" w:rsidRDefault="004A7D22" w:rsidP="00BF23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t xml:space="preserve">Естественно, самая сложная работа была у уличных художников, которым пришлось создавать портреты с натуры ( модель они выбирали сами). Работали они углем или пастелью. </w:t>
      </w:r>
    </w:p>
    <w:p w:rsidR="004A7D22" w:rsidRPr="00C40464" w:rsidRDefault="004A7D22" w:rsidP="00BF23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t>«Мультипликаторам» пришлось пофантазировать, так как сложно в наши дни создать новых «мультяшек», не похожих на уже известные образы. Эти ученики работали гуашью, цветными карандашами или фломастерами.</w:t>
      </w:r>
    </w:p>
    <w:p w:rsidR="004A7D22" w:rsidRPr="00C40464" w:rsidRDefault="004A7D22" w:rsidP="00BF23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t>«Косметологам» предлагалось создать эскиз макияжа для маскарада. Материалы для работы они выбирали сами.</w:t>
      </w:r>
    </w:p>
    <w:p w:rsidR="004A7D22" w:rsidRPr="00C40464" w:rsidRDefault="004A7D22" w:rsidP="00BF23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lastRenderedPageBreak/>
        <w:t>А вот «реставраторам» пришлось дорабатывать портреты кисти известных мастеров ( заранее подготовленные мною черно-белые ксерокопии с «испорченными» чертами лица).</w:t>
      </w:r>
    </w:p>
    <w:p w:rsidR="004A7D22" w:rsidRPr="00C40464" w:rsidRDefault="004A7D22" w:rsidP="00BF23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t>Ребята очень быстро  могут выбрать  для себя вид работы, так как на предыдущих занятиях уже каждый  уже смог определиться в каких видах деятельности он  сильнее, что ему интереснее.</w:t>
      </w:r>
    </w:p>
    <w:p w:rsidR="004A7D22" w:rsidRPr="00C40464" w:rsidRDefault="004A7D22" w:rsidP="00BF23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t>Урок получится ярким, веселым. Каждый ученик сможет самореализоваться. «Неужели это я сам нарисовал!» Ради таких слов, ради заметно появляющегося чувства уважения к своей работе, к её результатам у ребят метод личностного ориентирования важно применять его на уроках, в том числе, на уроках эстетического воспитания.</w:t>
      </w:r>
    </w:p>
    <w:p w:rsidR="004A7D22" w:rsidRPr="00C40464" w:rsidRDefault="004A7D22" w:rsidP="00AE680D">
      <w:pPr>
        <w:pStyle w:val="a3"/>
        <w:spacing w:line="360" w:lineRule="auto"/>
        <w:rPr>
          <w:sz w:val="28"/>
          <w:szCs w:val="28"/>
        </w:rPr>
      </w:pPr>
    </w:p>
    <w:p w:rsidR="005C09CE" w:rsidRPr="00C40464" w:rsidRDefault="005C09CE" w:rsidP="00AE680D">
      <w:pPr>
        <w:pStyle w:val="a3"/>
        <w:spacing w:line="360" w:lineRule="auto"/>
        <w:rPr>
          <w:sz w:val="28"/>
          <w:szCs w:val="28"/>
        </w:rPr>
      </w:pPr>
    </w:p>
    <w:p w:rsidR="005C09CE" w:rsidRPr="00C40464" w:rsidRDefault="005C09CE" w:rsidP="00AE680D">
      <w:pPr>
        <w:pStyle w:val="a3"/>
        <w:spacing w:line="360" w:lineRule="auto"/>
        <w:rPr>
          <w:sz w:val="28"/>
          <w:szCs w:val="28"/>
        </w:rPr>
      </w:pPr>
    </w:p>
    <w:p w:rsidR="005C09CE" w:rsidRPr="00C40464" w:rsidRDefault="005C09CE" w:rsidP="00AE680D">
      <w:pPr>
        <w:pStyle w:val="a3"/>
        <w:spacing w:line="360" w:lineRule="auto"/>
        <w:rPr>
          <w:sz w:val="28"/>
          <w:szCs w:val="28"/>
        </w:rPr>
      </w:pPr>
    </w:p>
    <w:p w:rsidR="005C09CE" w:rsidRPr="00C40464" w:rsidRDefault="005C09CE" w:rsidP="00AE680D">
      <w:pPr>
        <w:pStyle w:val="a3"/>
        <w:spacing w:line="360" w:lineRule="auto"/>
        <w:rPr>
          <w:sz w:val="28"/>
          <w:szCs w:val="28"/>
        </w:rPr>
      </w:pPr>
    </w:p>
    <w:p w:rsidR="005C09CE" w:rsidRPr="00C40464" w:rsidRDefault="005C09CE" w:rsidP="00AE680D">
      <w:pPr>
        <w:pStyle w:val="a3"/>
        <w:spacing w:line="360" w:lineRule="auto"/>
        <w:rPr>
          <w:sz w:val="28"/>
          <w:szCs w:val="28"/>
        </w:rPr>
      </w:pPr>
    </w:p>
    <w:p w:rsidR="005C09CE" w:rsidRDefault="005C09CE" w:rsidP="00AE680D">
      <w:pPr>
        <w:pStyle w:val="a3"/>
        <w:spacing w:line="360" w:lineRule="auto"/>
        <w:rPr>
          <w:sz w:val="28"/>
          <w:szCs w:val="28"/>
        </w:rPr>
      </w:pPr>
    </w:p>
    <w:p w:rsidR="00610F92" w:rsidRPr="00C40464" w:rsidRDefault="00610F92" w:rsidP="00AE680D">
      <w:pPr>
        <w:pStyle w:val="a3"/>
        <w:spacing w:line="360" w:lineRule="auto"/>
        <w:rPr>
          <w:sz w:val="28"/>
          <w:szCs w:val="28"/>
        </w:rPr>
      </w:pPr>
    </w:p>
    <w:p w:rsidR="005C09CE" w:rsidRDefault="005C09CE" w:rsidP="00AE680D">
      <w:pPr>
        <w:pStyle w:val="a3"/>
        <w:spacing w:line="360" w:lineRule="auto"/>
        <w:rPr>
          <w:sz w:val="28"/>
          <w:szCs w:val="28"/>
        </w:rPr>
      </w:pPr>
    </w:p>
    <w:p w:rsidR="00BF23CB" w:rsidRDefault="00BF23CB" w:rsidP="00AE680D">
      <w:pPr>
        <w:pStyle w:val="a3"/>
        <w:spacing w:line="360" w:lineRule="auto"/>
        <w:rPr>
          <w:sz w:val="28"/>
          <w:szCs w:val="28"/>
        </w:rPr>
      </w:pPr>
    </w:p>
    <w:p w:rsidR="00BF23CB" w:rsidRPr="00C40464" w:rsidRDefault="00BF23CB" w:rsidP="00AE680D">
      <w:pPr>
        <w:pStyle w:val="a3"/>
        <w:spacing w:line="360" w:lineRule="auto"/>
        <w:rPr>
          <w:sz w:val="28"/>
          <w:szCs w:val="28"/>
        </w:rPr>
      </w:pPr>
    </w:p>
    <w:p w:rsidR="00B26438" w:rsidRPr="009C3BDA" w:rsidRDefault="0073132A" w:rsidP="00BF23CB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3BDA">
        <w:rPr>
          <w:rFonts w:ascii="Times New Roman" w:hAnsi="Times New Roman"/>
          <w:b/>
          <w:i/>
          <w:sz w:val="28"/>
          <w:szCs w:val="28"/>
        </w:rPr>
        <w:lastRenderedPageBreak/>
        <w:t>Список литературы</w:t>
      </w:r>
    </w:p>
    <w:p w:rsidR="0073132A" w:rsidRPr="0073132A" w:rsidRDefault="0073132A" w:rsidP="0073132A">
      <w:pPr>
        <w:pStyle w:val="a3"/>
        <w:rPr>
          <w:sz w:val="28"/>
          <w:szCs w:val="28"/>
        </w:rPr>
      </w:pPr>
      <w:r w:rsidRPr="0073132A">
        <w:rPr>
          <w:sz w:val="28"/>
          <w:szCs w:val="28"/>
        </w:rPr>
        <w:t>1.Степанов Е.Н. Личностно-ориентированный подход в работе педагога: разработка и использование [текст] / Е.Н. Степанов – М.: ТЦ Сфера, 2009. - 128с.</w:t>
      </w:r>
    </w:p>
    <w:p w:rsidR="0073132A" w:rsidRPr="0073132A" w:rsidRDefault="0073132A" w:rsidP="0073132A">
      <w:pPr>
        <w:pStyle w:val="a3"/>
        <w:rPr>
          <w:sz w:val="28"/>
          <w:szCs w:val="28"/>
        </w:rPr>
      </w:pPr>
      <w:r w:rsidRPr="0073132A">
        <w:rPr>
          <w:sz w:val="28"/>
          <w:szCs w:val="28"/>
        </w:rPr>
        <w:t>2.Якиманская И.С. Личностно-ориентированное обучение в современной школе [текст] / И.С. Якиманская. М.: Сентябрь, 2007. – 96с.</w:t>
      </w:r>
    </w:p>
    <w:p w:rsidR="0073132A" w:rsidRPr="0073132A" w:rsidRDefault="0073132A" w:rsidP="0073132A">
      <w:pPr>
        <w:pStyle w:val="a3"/>
        <w:rPr>
          <w:sz w:val="28"/>
          <w:szCs w:val="28"/>
        </w:rPr>
      </w:pPr>
      <w:r w:rsidRPr="0073132A">
        <w:rPr>
          <w:sz w:val="28"/>
          <w:szCs w:val="28"/>
        </w:rPr>
        <w:t>3.Якиманская И.С. Технология личностно-ориентированного обучения в современной школе [текст] / И.С. Якиманская. М. – 2008. - 176с.</w:t>
      </w:r>
    </w:p>
    <w:p w:rsidR="0073132A" w:rsidRPr="0073132A" w:rsidRDefault="0073132A" w:rsidP="0073132A">
      <w:pPr>
        <w:pStyle w:val="a3"/>
        <w:rPr>
          <w:sz w:val="28"/>
          <w:szCs w:val="28"/>
        </w:rPr>
      </w:pPr>
      <w:r w:rsidRPr="0073132A">
        <w:rPr>
          <w:sz w:val="28"/>
          <w:szCs w:val="28"/>
        </w:rPr>
        <w:t>4. Бондаревская, Е. В. 100 понятий личностно-ориентированного воспитания / Е. В. Бондаревская // Воспитание как встреча с личностью.- Ростов н/Д. : Ростиздат, 2006. - 236 с.</w:t>
      </w:r>
    </w:p>
    <w:p w:rsidR="0073132A" w:rsidRPr="0073132A" w:rsidRDefault="0073132A" w:rsidP="0073132A">
      <w:pPr>
        <w:pStyle w:val="a3"/>
        <w:rPr>
          <w:sz w:val="28"/>
          <w:szCs w:val="28"/>
        </w:rPr>
      </w:pPr>
      <w:r w:rsidRPr="0073132A">
        <w:rPr>
          <w:sz w:val="28"/>
          <w:szCs w:val="28"/>
        </w:rPr>
        <w:t>5. Бондаревская, Е. В. Учителю о личностно-ориентированном образовании / Е. В. Бондаревская // Воспитание как встреча с личностью.- Ростов н/Д. : Ростиздат, 2006. - 176 с.</w:t>
      </w:r>
    </w:p>
    <w:p w:rsidR="0073132A" w:rsidRPr="0073132A" w:rsidRDefault="0073132A" w:rsidP="0073132A">
      <w:pPr>
        <w:pStyle w:val="a3"/>
        <w:rPr>
          <w:sz w:val="28"/>
          <w:szCs w:val="28"/>
        </w:rPr>
      </w:pPr>
      <w:r w:rsidRPr="0073132A">
        <w:rPr>
          <w:sz w:val="28"/>
          <w:szCs w:val="28"/>
        </w:rPr>
        <w:t>6.  Хуторской, А. В. Методика личностно-ориентированного обучения. Как обучать всех по-разному? / А. В. Хуторской. - М. : ВЛАДО-ПРЕСС, 2009. - 178 с</w:t>
      </w:r>
    </w:p>
    <w:p w:rsidR="0073132A" w:rsidRPr="0073132A" w:rsidRDefault="0073132A" w:rsidP="0073132A">
      <w:pPr>
        <w:pStyle w:val="a3"/>
        <w:rPr>
          <w:sz w:val="28"/>
          <w:szCs w:val="28"/>
        </w:rPr>
      </w:pPr>
    </w:p>
    <w:p w:rsidR="0073132A" w:rsidRPr="009C3BDA" w:rsidRDefault="0073132A" w:rsidP="0073132A">
      <w:pPr>
        <w:pStyle w:val="a3"/>
        <w:rPr>
          <w:sz w:val="28"/>
          <w:szCs w:val="28"/>
        </w:rPr>
      </w:pPr>
    </w:p>
    <w:p w:rsidR="0073132A" w:rsidRPr="009C3BDA" w:rsidRDefault="0073132A" w:rsidP="00C4046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40464" w:rsidRPr="00C40464" w:rsidRDefault="00C40464" w:rsidP="00C40464">
      <w:p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C40464">
        <w:rPr>
          <w:rFonts w:ascii="Times New Roman" w:hAnsi="Times New Roman"/>
          <w:sz w:val="28"/>
          <w:szCs w:val="28"/>
        </w:rPr>
        <w:tab/>
      </w:r>
    </w:p>
    <w:p w:rsidR="00AE680D" w:rsidRPr="00C40464" w:rsidRDefault="00AE680D" w:rsidP="00AE680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E680D" w:rsidRPr="00C40464" w:rsidRDefault="00AE680D" w:rsidP="00AE680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E680D" w:rsidRPr="00C40464" w:rsidRDefault="00AE680D" w:rsidP="00AE680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E680D" w:rsidRPr="00C40464" w:rsidRDefault="00AE680D" w:rsidP="00AE680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AE680D" w:rsidRPr="00C40464" w:rsidSect="00BF23CB">
      <w:headerReference w:type="default" r:id="rId9"/>
      <w:pgSz w:w="11906" w:h="16838"/>
      <w:pgMar w:top="180" w:right="567" w:bottom="1418" w:left="1701" w:header="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88" w:rsidRDefault="00ED3288" w:rsidP="00610F92">
      <w:pPr>
        <w:spacing w:after="0" w:line="240" w:lineRule="auto"/>
      </w:pPr>
      <w:r>
        <w:separator/>
      </w:r>
    </w:p>
  </w:endnote>
  <w:endnote w:type="continuationSeparator" w:id="1">
    <w:p w:rsidR="00ED3288" w:rsidRDefault="00ED3288" w:rsidP="0061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88" w:rsidRDefault="00ED3288" w:rsidP="00610F92">
      <w:pPr>
        <w:spacing w:after="0" w:line="240" w:lineRule="auto"/>
      </w:pPr>
      <w:r>
        <w:separator/>
      </w:r>
    </w:p>
  </w:footnote>
  <w:footnote w:type="continuationSeparator" w:id="1">
    <w:p w:rsidR="00ED3288" w:rsidRDefault="00ED3288" w:rsidP="0061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92" w:rsidRDefault="00682AC3">
    <w:pPr>
      <w:pStyle w:val="a7"/>
      <w:jc w:val="center"/>
    </w:pPr>
    <w:fldSimple w:instr=" PAGE   \* MERGEFORMAT ">
      <w:r w:rsidR="00BF23CB">
        <w:rPr>
          <w:noProof/>
        </w:rPr>
        <w:t>3</w:t>
      </w:r>
    </w:fldSimple>
  </w:p>
  <w:p w:rsidR="00610F92" w:rsidRDefault="00610F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DCB4B4"/>
    <w:lvl w:ilvl="0">
      <w:numFmt w:val="bullet"/>
      <w:lvlText w:val="*"/>
      <w:lvlJc w:val="left"/>
    </w:lvl>
  </w:abstractNum>
  <w:abstractNum w:abstractNumId="1">
    <w:nsid w:val="0D301515"/>
    <w:multiLevelType w:val="multilevel"/>
    <w:tmpl w:val="2EE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15FE5"/>
    <w:multiLevelType w:val="multilevel"/>
    <w:tmpl w:val="5378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41AE3"/>
    <w:multiLevelType w:val="multilevel"/>
    <w:tmpl w:val="6282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EAE"/>
    <w:rsid w:val="00043D2B"/>
    <w:rsid w:val="0009373E"/>
    <w:rsid w:val="00100FED"/>
    <w:rsid w:val="001A5818"/>
    <w:rsid w:val="002B2058"/>
    <w:rsid w:val="002C4DC6"/>
    <w:rsid w:val="003D561D"/>
    <w:rsid w:val="004417C0"/>
    <w:rsid w:val="00484818"/>
    <w:rsid w:val="004A7D22"/>
    <w:rsid w:val="00577DFD"/>
    <w:rsid w:val="005C09CE"/>
    <w:rsid w:val="00610F92"/>
    <w:rsid w:val="00682AC3"/>
    <w:rsid w:val="0073132A"/>
    <w:rsid w:val="0075417E"/>
    <w:rsid w:val="007D1B6E"/>
    <w:rsid w:val="008A2321"/>
    <w:rsid w:val="009C3BDA"/>
    <w:rsid w:val="00AE680D"/>
    <w:rsid w:val="00B26438"/>
    <w:rsid w:val="00B77B75"/>
    <w:rsid w:val="00BF23CB"/>
    <w:rsid w:val="00C16B28"/>
    <w:rsid w:val="00C40464"/>
    <w:rsid w:val="00DF4EAE"/>
    <w:rsid w:val="00ED3288"/>
    <w:rsid w:val="00F05E75"/>
    <w:rsid w:val="00F4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F4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4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EAE"/>
    <w:rPr>
      <w:color w:val="0000FF"/>
      <w:u w:val="single"/>
    </w:rPr>
  </w:style>
  <w:style w:type="character" w:styleId="a5">
    <w:name w:val="Emphasis"/>
    <w:basedOn w:val="a0"/>
    <w:uiPriority w:val="20"/>
    <w:qFormat/>
    <w:rsid w:val="00DF4EAE"/>
    <w:rPr>
      <w:i/>
      <w:iCs/>
    </w:rPr>
  </w:style>
  <w:style w:type="character" w:styleId="a6">
    <w:name w:val="Strong"/>
    <w:basedOn w:val="a0"/>
    <w:uiPriority w:val="22"/>
    <w:qFormat/>
    <w:rsid w:val="00DF4EAE"/>
    <w:rPr>
      <w:b/>
      <w:bCs/>
    </w:rPr>
  </w:style>
  <w:style w:type="paragraph" w:styleId="a7">
    <w:name w:val="header"/>
    <w:basedOn w:val="a"/>
    <w:link w:val="a8"/>
    <w:uiPriority w:val="99"/>
    <w:unhideWhenUsed/>
    <w:rsid w:val="00610F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F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10F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0F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60D9-D415-42C1-B79E-54FB4807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Admin</cp:lastModifiedBy>
  <cp:revision>3</cp:revision>
  <dcterms:created xsi:type="dcterms:W3CDTF">2013-10-24T01:53:00Z</dcterms:created>
  <dcterms:modified xsi:type="dcterms:W3CDTF">2013-10-24T02:39:00Z</dcterms:modified>
</cp:coreProperties>
</file>