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4D" w:rsidRDefault="00BE164D" w:rsidP="00BE164D">
      <w:pPr>
        <w:pStyle w:val="a3"/>
        <w:jc w:val="center"/>
        <w:rPr>
          <w:rFonts w:ascii="Times New Roman" w:hAnsi="Times New Roman" w:cs="Times New Roman"/>
        </w:rPr>
      </w:pPr>
    </w:p>
    <w:p w:rsidR="00BE164D" w:rsidRPr="00BE164D" w:rsidRDefault="00AB50A0" w:rsidP="00BE164D">
      <w:pPr>
        <w:pStyle w:val="a3"/>
        <w:jc w:val="center"/>
        <w:rPr>
          <w:rFonts w:ascii="Times New Roman" w:hAnsi="Times New Roman" w:cs="Times New Roman"/>
          <w:sz w:val="28"/>
          <w:szCs w:val="28"/>
        </w:rPr>
      </w:pPr>
      <w:r w:rsidRPr="00BE164D">
        <w:rPr>
          <w:rFonts w:ascii="Times New Roman" w:hAnsi="Times New Roman" w:cs="Times New Roman"/>
          <w:sz w:val="28"/>
          <w:szCs w:val="28"/>
        </w:rPr>
        <w:t xml:space="preserve"> </w:t>
      </w:r>
      <w:r w:rsidR="00BE164D" w:rsidRPr="00BE164D">
        <w:rPr>
          <w:rFonts w:ascii="Times New Roman" w:hAnsi="Times New Roman" w:cs="Times New Roman"/>
          <w:sz w:val="28"/>
          <w:szCs w:val="28"/>
        </w:rPr>
        <w:t>«Новые методологические подходы к обучению»</w:t>
      </w:r>
    </w:p>
    <w:p w:rsidR="00BE164D" w:rsidRPr="00FD207C" w:rsidRDefault="00BE164D" w:rsidP="00BE164D">
      <w:pPr>
        <w:pStyle w:val="a3"/>
        <w:jc w:val="center"/>
        <w:rPr>
          <w:rFonts w:ascii="Times New Roman" w:hAnsi="Times New Roman" w:cs="Times New Roman"/>
          <w:b/>
          <w:i/>
        </w:rPr>
      </w:pPr>
      <w:r w:rsidRPr="00FD207C">
        <w:rPr>
          <w:rFonts w:ascii="Times New Roman" w:hAnsi="Times New Roman" w:cs="Times New Roman"/>
          <w:b/>
          <w:i/>
        </w:rPr>
        <w:t>в рамках реализации методической темы центра образования</w:t>
      </w:r>
    </w:p>
    <w:p w:rsidR="00BE164D" w:rsidRDefault="00BE164D" w:rsidP="00BE164D">
      <w:pPr>
        <w:pStyle w:val="a3"/>
        <w:jc w:val="center"/>
        <w:rPr>
          <w:rFonts w:ascii="Times New Roman" w:hAnsi="Times New Roman" w:cs="Times New Roman"/>
          <w:b/>
          <w:i/>
        </w:rPr>
      </w:pPr>
      <w:r w:rsidRPr="00FD207C">
        <w:rPr>
          <w:rFonts w:ascii="Times New Roman" w:hAnsi="Times New Roman" w:cs="Times New Roman"/>
          <w:b/>
          <w:i/>
        </w:rPr>
        <w:t xml:space="preserve">«Отслеживание результатов обученности в классах с очно-заочной формой обучения. </w:t>
      </w:r>
    </w:p>
    <w:p w:rsidR="00BE164D" w:rsidRPr="00FD207C" w:rsidRDefault="00BE164D" w:rsidP="00BE164D">
      <w:pPr>
        <w:pStyle w:val="a3"/>
        <w:jc w:val="center"/>
        <w:rPr>
          <w:rFonts w:ascii="Times New Roman" w:hAnsi="Times New Roman" w:cs="Times New Roman"/>
          <w:b/>
          <w:i/>
        </w:rPr>
      </w:pPr>
      <w:r w:rsidRPr="00FD207C">
        <w:rPr>
          <w:rFonts w:ascii="Times New Roman" w:hAnsi="Times New Roman" w:cs="Times New Roman"/>
          <w:b/>
          <w:i/>
        </w:rPr>
        <w:t>Анализ и самоанализ деятельности учителя»</w:t>
      </w:r>
    </w:p>
    <w:p w:rsidR="00BE164D" w:rsidRPr="00FD207C" w:rsidRDefault="00BE164D" w:rsidP="00BE164D">
      <w:pPr>
        <w:pStyle w:val="a3"/>
        <w:jc w:val="center"/>
        <w:rPr>
          <w:rFonts w:ascii="Times New Roman" w:hAnsi="Times New Roman" w:cs="Times New Roman"/>
          <w:b/>
          <w:i/>
        </w:rPr>
      </w:pPr>
    </w:p>
    <w:p w:rsidR="00BB00DD" w:rsidRPr="00BE164D" w:rsidRDefault="00BB00DD" w:rsidP="00AB50A0">
      <w:pPr>
        <w:pStyle w:val="a3"/>
        <w:jc w:val="both"/>
        <w:rPr>
          <w:rFonts w:ascii="Times New Roman" w:hAnsi="Times New Roman" w:cs="Times New Roman"/>
        </w:rPr>
      </w:pPr>
      <w:r>
        <w:t xml:space="preserve">     </w:t>
      </w:r>
    </w:p>
    <w:p w:rsidR="00BB00DD" w:rsidRPr="00BE164D" w:rsidRDefault="00BB00DD" w:rsidP="00273A0E">
      <w:pPr>
        <w:pStyle w:val="a3"/>
        <w:jc w:val="both"/>
        <w:rPr>
          <w:rFonts w:ascii="Times New Roman" w:hAnsi="Times New Roman" w:cs="Times New Roman"/>
        </w:rPr>
      </w:pPr>
      <w:r w:rsidRPr="00BE164D">
        <w:rPr>
          <w:rFonts w:ascii="Times New Roman" w:hAnsi="Times New Roman" w:cs="Times New Roman"/>
        </w:rPr>
        <w:t xml:space="preserve">     Первое, что я хотела б</w:t>
      </w:r>
      <w:r w:rsidR="00AB50A0">
        <w:rPr>
          <w:rFonts w:ascii="Times New Roman" w:hAnsi="Times New Roman" w:cs="Times New Roman"/>
        </w:rPr>
        <w:t xml:space="preserve">ы сделать, уточнить тему </w:t>
      </w:r>
      <w:r w:rsidRPr="00BE164D">
        <w:rPr>
          <w:rFonts w:ascii="Times New Roman" w:hAnsi="Times New Roman" w:cs="Times New Roman"/>
        </w:rPr>
        <w:t>. Корректнее будет сказать не новые, а обновленные методологические подходы к очно-заочному обучению.</w:t>
      </w:r>
    </w:p>
    <w:p w:rsidR="00BB00DD" w:rsidRPr="00BE164D" w:rsidRDefault="00BB00DD" w:rsidP="00273A0E">
      <w:pPr>
        <w:pStyle w:val="a3"/>
        <w:jc w:val="both"/>
        <w:rPr>
          <w:rFonts w:ascii="Times New Roman" w:hAnsi="Times New Roman" w:cs="Times New Roman"/>
        </w:rPr>
      </w:pPr>
      <w:r w:rsidRPr="00BE164D">
        <w:rPr>
          <w:rFonts w:ascii="Times New Roman" w:hAnsi="Times New Roman" w:cs="Times New Roman"/>
        </w:rPr>
        <w:t xml:space="preserve">     Сегодня я не назову вам эти обновленные формы с тем, чтобы завтра вы начали опробировать их на практике. Цель своего выступления я сформулировала следующим образом: заронить сомнение на предмет целесообразности </w:t>
      </w:r>
      <w:r w:rsidR="00CB0A98" w:rsidRPr="00BE164D">
        <w:rPr>
          <w:rFonts w:ascii="Times New Roman" w:hAnsi="Times New Roman" w:cs="Times New Roman"/>
        </w:rPr>
        <w:t>конкретной моей деятельности, создать предпосылки к изменению понимания целей и задач современного образования и, может быть, как следствие этого сомнения – начать поиск новых для себя форм организации совместной с учащимися деятельности. Ключевыми понятиями будут деятельность, понимание, цели, образование, технологии. А говоря научным языком, я собираюсь передать вам фактуальное и концептуальное знание для формирования у вас критического, а может быть, и научного мышления.</w:t>
      </w:r>
    </w:p>
    <w:p w:rsidR="00CB0A98" w:rsidRPr="00BE164D" w:rsidRDefault="00CB0A98" w:rsidP="00273A0E">
      <w:pPr>
        <w:pStyle w:val="a3"/>
        <w:jc w:val="both"/>
        <w:rPr>
          <w:rFonts w:ascii="Times New Roman" w:hAnsi="Times New Roman" w:cs="Times New Roman"/>
        </w:rPr>
      </w:pPr>
      <w:r w:rsidRPr="00BE164D">
        <w:rPr>
          <w:rFonts w:ascii="Times New Roman" w:hAnsi="Times New Roman" w:cs="Times New Roman"/>
        </w:rPr>
        <w:t xml:space="preserve">     План моего выступления таков:</w:t>
      </w:r>
    </w:p>
    <w:p w:rsidR="00CB0A98" w:rsidRPr="00BE164D" w:rsidRDefault="00CB0A98" w:rsidP="00273A0E">
      <w:pPr>
        <w:pStyle w:val="a3"/>
        <w:numPr>
          <w:ilvl w:val="0"/>
          <w:numId w:val="1"/>
        </w:numPr>
        <w:jc w:val="both"/>
        <w:rPr>
          <w:rFonts w:ascii="Times New Roman" w:hAnsi="Times New Roman" w:cs="Times New Roman"/>
        </w:rPr>
      </w:pPr>
      <w:r w:rsidRPr="00BE164D">
        <w:rPr>
          <w:rFonts w:ascii="Times New Roman" w:hAnsi="Times New Roman" w:cs="Times New Roman"/>
        </w:rPr>
        <w:t>Изменение ситуации в информационном мире – изменение роли учителя в образовательном процессе;</w:t>
      </w:r>
    </w:p>
    <w:p w:rsidR="00CB0A98" w:rsidRPr="00BE164D" w:rsidRDefault="00CB0A98" w:rsidP="00273A0E">
      <w:pPr>
        <w:pStyle w:val="a3"/>
        <w:numPr>
          <w:ilvl w:val="0"/>
          <w:numId w:val="1"/>
        </w:numPr>
        <w:jc w:val="both"/>
        <w:rPr>
          <w:rFonts w:ascii="Times New Roman" w:hAnsi="Times New Roman" w:cs="Times New Roman"/>
        </w:rPr>
      </w:pPr>
      <w:r w:rsidRPr="00BE164D">
        <w:rPr>
          <w:rFonts w:ascii="Times New Roman" w:hAnsi="Times New Roman" w:cs="Times New Roman"/>
        </w:rPr>
        <w:t>Главная цель образования – развитие интеллекта;</w:t>
      </w:r>
    </w:p>
    <w:p w:rsidR="00CB0A98" w:rsidRPr="00BE164D" w:rsidRDefault="00CB0A98" w:rsidP="00273A0E">
      <w:pPr>
        <w:pStyle w:val="a3"/>
        <w:numPr>
          <w:ilvl w:val="0"/>
          <w:numId w:val="1"/>
        </w:numPr>
        <w:jc w:val="both"/>
        <w:rPr>
          <w:rFonts w:ascii="Times New Roman" w:hAnsi="Times New Roman" w:cs="Times New Roman"/>
        </w:rPr>
      </w:pPr>
      <w:r w:rsidRPr="00BE164D">
        <w:rPr>
          <w:rFonts w:ascii="Times New Roman" w:hAnsi="Times New Roman" w:cs="Times New Roman"/>
        </w:rPr>
        <w:t>Формы мышления;</w:t>
      </w:r>
    </w:p>
    <w:p w:rsidR="00CB0A98" w:rsidRPr="00BE164D" w:rsidRDefault="00CB0A98" w:rsidP="00273A0E">
      <w:pPr>
        <w:pStyle w:val="a3"/>
        <w:numPr>
          <w:ilvl w:val="0"/>
          <w:numId w:val="1"/>
        </w:numPr>
        <w:jc w:val="both"/>
        <w:rPr>
          <w:rFonts w:ascii="Times New Roman" w:hAnsi="Times New Roman" w:cs="Times New Roman"/>
        </w:rPr>
      </w:pPr>
      <w:r w:rsidRPr="00BE164D">
        <w:rPr>
          <w:rFonts w:ascii="Times New Roman" w:hAnsi="Times New Roman" w:cs="Times New Roman"/>
        </w:rPr>
        <w:t>Личностно ориентированный подход к образованию;</w:t>
      </w:r>
    </w:p>
    <w:p w:rsidR="00CB0A98" w:rsidRPr="00BE164D" w:rsidRDefault="00B46876" w:rsidP="00273A0E">
      <w:pPr>
        <w:pStyle w:val="a3"/>
        <w:numPr>
          <w:ilvl w:val="0"/>
          <w:numId w:val="1"/>
        </w:numPr>
        <w:jc w:val="both"/>
        <w:rPr>
          <w:rFonts w:ascii="Times New Roman" w:hAnsi="Times New Roman" w:cs="Times New Roman"/>
        </w:rPr>
      </w:pPr>
      <w:r w:rsidRPr="00BE164D">
        <w:rPr>
          <w:rFonts w:ascii="Times New Roman" w:hAnsi="Times New Roman" w:cs="Times New Roman"/>
        </w:rPr>
        <w:t>Понятие методологии в образовании;</w:t>
      </w:r>
    </w:p>
    <w:p w:rsidR="00B46876" w:rsidRPr="00BE164D" w:rsidRDefault="00B46876" w:rsidP="00273A0E">
      <w:pPr>
        <w:pStyle w:val="a3"/>
        <w:numPr>
          <w:ilvl w:val="0"/>
          <w:numId w:val="1"/>
        </w:numPr>
        <w:jc w:val="both"/>
        <w:rPr>
          <w:rFonts w:ascii="Times New Roman" w:hAnsi="Times New Roman" w:cs="Times New Roman"/>
        </w:rPr>
      </w:pPr>
      <w:r w:rsidRPr="00BE164D">
        <w:rPr>
          <w:rFonts w:ascii="Times New Roman" w:hAnsi="Times New Roman" w:cs="Times New Roman"/>
        </w:rPr>
        <w:t>Инновация и новшество.</w:t>
      </w:r>
    </w:p>
    <w:p w:rsidR="0016611E" w:rsidRPr="00BE164D" w:rsidRDefault="0016611E" w:rsidP="0016611E">
      <w:pPr>
        <w:pStyle w:val="a3"/>
        <w:ind w:left="225"/>
        <w:jc w:val="both"/>
        <w:rPr>
          <w:rFonts w:ascii="Times New Roman" w:hAnsi="Times New Roman" w:cs="Times New Roman"/>
        </w:rPr>
      </w:pPr>
    </w:p>
    <w:p w:rsidR="00B46876" w:rsidRPr="00BE164D" w:rsidRDefault="00B46876" w:rsidP="0016611E">
      <w:pPr>
        <w:pStyle w:val="a3"/>
        <w:numPr>
          <w:ilvl w:val="0"/>
          <w:numId w:val="7"/>
        </w:numPr>
        <w:jc w:val="both"/>
        <w:rPr>
          <w:rFonts w:ascii="Times New Roman" w:hAnsi="Times New Roman" w:cs="Times New Roman"/>
        </w:rPr>
      </w:pPr>
      <w:r w:rsidRPr="00BE164D">
        <w:rPr>
          <w:rFonts w:ascii="Times New Roman" w:hAnsi="Times New Roman" w:cs="Times New Roman"/>
        </w:rPr>
        <w:t>Задача традиционной школы состояла в том, чтобы передать ученику сумму знаний по каждому предмету и в лучшем случае добиться усвоения этих знаний. Учитель был основным источником и транслятором знаний, и авторитет его был непререкаем.</w:t>
      </w:r>
    </w:p>
    <w:p w:rsidR="0016611E" w:rsidRPr="00BE164D" w:rsidRDefault="00FC2834" w:rsidP="00273A0E">
      <w:pPr>
        <w:pStyle w:val="a3"/>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5911215</wp:posOffset>
                </wp:positionH>
                <wp:positionV relativeFrom="paragraph">
                  <wp:posOffset>401955</wp:posOffset>
                </wp:positionV>
                <wp:extent cx="266700" cy="0"/>
                <wp:effectExtent l="9525" t="61595" r="19050" b="5270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65.45pt;margin-top:31.65pt;width:2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7qMwIAAFwEAAAOAAAAZHJzL2Uyb0RvYy54bWysVM2O2yAQvlfqOyDuWdup402sOKuVnfSy&#10;bSPt9gEIYBsVAwISJ6r67h3IT3fbS1XVBzx4Zr755s/Lh+Mg0YFbJ7SqcHaXYsQV1UyorsJfXzaT&#10;OUbOE8WI1IpX+MQdfli9f7ccTcmnuteScYsARLlyNBXuvTdlkjja84G4O224AmWr7UA8XG2XMEtG&#10;QB9kMk3TIhm1ZcZqyp2Dr81ZiVcRv2059V/a1nGPZIWBm4+njecunMlqScrOEtMLeqFB/oHFQISC&#10;oDeohniC9lb8ATUIarXTrb+jekh02wrKYw6QTZb+ls1zTwyPuUBxnLmVyf0/WPr5sLVIsAoXGCky&#10;QIse917HyGgeyjMaV4JVrbY2JEiP6tk8afrNIaXrnqiOR+OXkwHfLHgkb1zCxRkIshs/aQY2BPBj&#10;rY6tHQIkVAEdY0tOt5bwo0cUPk6L4j6FxtGrKiHl1c9Y5z9yPaAgVNh5S0TX+1orBX3XNotRyOHJ&#10;+cCKlFeHEFTpjZAytl8qNFZ4MZvOooPTUrCgDGbOdrtaWnQgYYDiE1MEzWszq/eKRbCeE7a+yJ4I&#10;CTLysTbeCqiW5DhEGzjDSHLYmSCd6UkVIkLmQPginWfo+yJdrOfreT7Jp8V6kqdNM3nc1Pmk2GT3&#10;s+ZDU9dN9iOQz/KyF4xxFfhf5znL/25eLpt1nsTbRN8KlbxFjxUFstd3JB1bH7p9npudZqetDdmF&#10;KYARjsaXdQs78voerX79FFY/AQAA//8DAFBLAwQUAAYACAAAACEAw6n+JN8AAAAJAQAADwAAAGRy&#10;cy9kb3ducmV2LnhtbEyPwU7DMAyG70i8Q2QkbixllQotTSdgQvQyJDaEOGaNaSMap2qyrePpMdoB&#10;jv796ffncjG5XuxxDNaTgutZAgKp8cZSq+Bt83R1CyJETUb3nlDBEQMsqvOzUhfGH+gV9+vYCi6h&#10;UGgFXYxDIWVoOnQ6zPyAxLtPPzodeRxbaUZ94HLXy3mSZNJpS3yh0wM+dth8rXdOQVx+HLvsvXnI&#10;7cvmeZXZ77qul0pdXkz3dyAiTvEPhl99VoeKnbZ+RyaIXkGeJjmjCrI0BcFAfjPnYHsKZFXK/x9U&#10;PwAAAP//AwBQSwECLQAUAAYACAAAACEAtoM4kv4AAADhAQAAEwAAAAAAAAAAAAAAAAAAAAAAW0Nv&#10;bnRlbnRfVHlwZXNdLnhtbFBLAQItABQABgAIAAAAIQA4/SH/1gAAAJQBAAALAAAAAAAAAAAAAAAA&#10;AC8BAABfcmVscy8ucmVsc1BLAQItABQABgAIAAAAIQAMCo7qMwIAAFwEAAAOAAAAAAAAAAAAAAAA&#10;AC4CAABkcnMvZTJvRG9jLnhtbFBLAQItABQABgAIAAAAIQDDqf4k3wAAAAkBAAAPAAAAAAAAAAAA&#10;AAAAAI0EAABkcnMvZG93bnJldi54bWxQSwUGAAAAAAQABADzAAAAmQ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401320</wp:posOffset>
                </wp:positionH>
                <wp:positionV relativeFrom="paragraph">
                  <wp:posOffset>612775</wp:posOffset>
                </wp:positionV>
                <wp:extent cx="52070" cy="0"/>
                <wp:effectExtent l="5080" t="53340" r="19050" b="609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1.6pt;margin-top:48.25pt;width: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0MgIAAFs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TjBTp&#10;oUWPe69jZHQXyjMYV4BVpbY2JEiP6sU8afrNIaWrjqiWR+PXkwHfLHgk71zCxRkIshs+awY2BPBj&#10;rY6N7QMkVAEdY0tOt5bwo0cUPk4n6T30jV41CSmubsY6/4nrHgWhxM5bItrOV1opaLu2WQxCDk/O&#10;B1KkuDqEmEpvhJSx+1KhocSL6WQaHZyWggVlMHO23VXSogMJ8xOfmCFo3ppZvVcsgnWcsPVF9kRI&#10;kJGPpfFWQLEkxyFazxlGksPKBOlMT6oQERIHwhfpPELfF+liPV/P81E+ma1HeVrXo8dNlY9mm+x+&#10;Wt/VVVVnPwL5LC86wRhXgf91nLP878blsljnQbwN9K1QyXv0WFEge31H0rHzodnnsdlpdtrakF0Y&#10;ApjgaHzZtrAib+/R6tc/YfUTAAD//wMAUEsDBBQABgAIAAAAIQCCmduF3QAAAAcBAAAPAAAAZHJz&#10;L2Rvd25yZXYueG1sTI7BTsMwEETvSPyDtUjcqNMChoY4FVCh5tJKtAhxdOMltojXUey2KV+PUQ9w&#10;HM3ozStmg2vZHvtgPUkYjzJgSLXXlhoJb5uXq3tgISrSqvWEEo4YYFaenxUq1/5Ar7hfx4YlCIVc&#10;STAxdjnnoTboVBj5Dil1n753KqbYN1z36pDgruWTLBPcKUvpwagOnw3WX+udkxDnH0cj3uunqV1t&#10;Fkthv6uqmkt5eTE8PgCLOMS/MfzqJ3Uok9PW70gH1koQ15O0lDAVt8BSfze+AbY9ZV4W/L9/+QMA&#10;AP//AwBQSwECLQAUAAYACAAAACEAtoM4kv4AAADhAQAAEwAAAAAAAAAAAAAAAAAAAAAAW0NvbnRl&#10;bnRfVHlwZXNdLnhtbFBLAQItABQABgAIAAAAIQA4/SH/1gAAAJQBAAALAAAAAAAAAAAAAAAAAC8B&#10;AABfcmVscy8ucmVsc1BLAQItABQABgAIAAAAIQDDuJ/0MgIAAFsEAAAOAAAAAAAAAAAAAAAAAC4C&#10;AABkcnMvZTJvRG9jLnhtbFBLAQItABQABgAIAAAAIQCCmduF3QAAAAcBAAAPAAAAAAAAAAAAAAAA&#10;AIwEAABkcnMvZG93bnJldi54bWxQSwUGAAAAAAQABADzAAAAlgUAAAAA&#10;">
                <v:stroke endarrow="block"/>
              </v:shape>
            </w:pict>
          </mc:Fallback>
        </mc:AlternateContent>
      </w:r>
      <w:r w:rsidR="00B46876" w:rsidRPr="00BE164D">
        <w:rPr>
          <w:rFonts w:ascii="Times New Roman" w:hAnsi="Times New Roman" w:cs="Times New Roman"/>
        </w:rPr>
        <w:t xml:space="preserve">     Ситуация в информационном мире изменилась. Знание стало общедоступным, и часто учитель обладает меньшей суммой знаний в определенной области, чем ученик. Следовательно, авторитет учителя как основного источника знания резко упал, необходимость трансляции знаний ученик</w:t>
      </w:r>
      <w:r w:rsidR="0016611E" w:rsidRPr="00BE164D">
        <w:rPr>
          <w:rFonts w:ascii="Times New Roman" w:hAnsi="Times New Roman" w:cs="Times New Roman"/>
        </w:rPr>
        <w:t xml:space="preserve"> </w:t>
      </w:r>
      <w:r w:rsidR="00B46876" w:rsidRPr="00BE164D">
        <w:rPr>
          <w:rFonts w:ascii="Times New Roman" w:hAnsi="Times New Roman" w:cs="Times New Roman"/>
        </w:rPr>
        <w:t xml:space="preserve">       учите</w:t>
      </w:r>
      <w:r w:rsidR="00BE164D">
        <w:rPr>
          <w:rFonts w:ascii="Times New Roman" w:hAnsi="Times New Roman" w:cs="Times New Roman"/>
        </w:rPr>
        <w:t>л</w:t>
      </w:r>
      <w:r w:rsidR="00B46876" w:rsidRPr="00BE164D">
        <w:rPr>
          <w:rFonts w:ascii="Times New Roman" w:hAnsi="Times New Roman" w:cs="Times New Roman"/>
        </w:rPr>
        <w:t xml:space="preserve">ь стала менее актуальной. Отсюда следует, что изменилась и задача школы. </w:t>
      </w:r>
    </w:p>
    <w:p w:rsidR="00B46876" w:rsidRPr="00BE164D" w:rsidRDefault="0016611E" w:rsidP="00273A0E">
      <w:pPr>
        <w:pStyle w:val="a3"/>
        <w:jc w:val="both"/>
        <w:rPr>
          <w:rFonts w:ascii="Times New Roman" w:hAnsi="Times New Roman" w:cs="Times New Roman"/>
        </w:rPr>
      </w:pPr>
      <w:r w:rsidRPr="00BE164D">
        <w:rPr>
          <w:rFonts w:ascii="Times New Roman" w:hAnsi="Times New Roman" w:cs="Times New Roman"/>
        </w:rPr>
        <w:t xml:space="preserve">    2.   </w:t>
      </w:r>
      <w:r w:rsidR="00B46876" w:rsidRPr="00BE164D">
        <w:rPr>
          <w:rFonts w:ascii="Times New Roman" w:hAnsi="Times New Roman" w:cs="Times New Roman"/>
        </w:rPr>
        <w:t xml:space="preserve">Главной целью образования стало развитие умственных способностей, развитие интеллекта. Школа перестала быть информирующей структурой, изменилась задача, стоящая перед школой, </w:t>
      </w:r>
      <w:r w:rsidR="004911F7" w:rsidRPr="00BE164D">
        <w:rPr>
          <w:rFonts w:ascii="Times New Roman" w:hAnsi="Times New Roman" w:cs="Times New Roman"/>
        </w:rPr>
        <w:t>- изменились и задачи, стоящие перед учителем.</w:t>
      </w:r>
    </w:p>
    <w:p w:rsidR="004911F7" w:rsidRPr="00BE164D" w:rsidRDefault="004911F7" w:rsidP="00273A0E">
      <w:pPr>
        <w:pStyle w:val="a3"/>
        <w:jc w:val="both"/>
        <w:rPr>
          <w:rFonts w:ascii="Times New Roman" w:hAnsi="Times New Roman" w:cs="Times New Roman"/>
        </w:rPr>
      </w:pPr>
      <w:r w:rsidRPr="00BE164D">
        <w:rPr>
          <w:rFonts w:ascii="Times New Roman" w:hAnsi="Times New Roman" w:cs="Times New Roman"/>
        </w:rPr>
        <w:t xml:space="preserve">     Что же должен сделать учитель сегодня? Не сообщить сумму знаний, а сформировать научное знание, реализующее три познавательные функции языка:</w:t>
      </w:r>
    </w:p>
    <w:p w:rsidR="004911F7" w:rsidRPr="00BE164D" w:rsidRDefault="004911F7" w:rsidP="00273A0E">
      <w:pPr>
        <w:pStyle w:val="a3"/>
        <w:jc w:val="both"/>
        <w:rPr>
          <w:rFonts w:ascii="Times New Roman" w:hAnsi="Times New Roman" w:cs="Times New Roman"/>
        </w:rPr>
      </w:pPr>
      <w:r w:rsidRPr="00BE164D">
        <w:rPr>
          <w:rFonts w:ascii="Times New Roman" w:hAnsi="Times New Roman" w:cs="Times New Roman"/>
        </w:rPr>
        <w:t>- описательную (способ представления в языке фактуального знания, для регистрации точности которого используются термины, определения);</w:t>
      </w:r>
    </w:p>
    <w:p w:rsidR="004911F7" w:rsidRPr="00BE164D" w:rsidRDefault="004911F7" w:rsidP="00273A0E">
      <w:pPr>
        <w:pStyle w:val="a3"/>
        <w:jc w:val="both"/>
        <w:rPr>
          <w:rFonts w:ascii="Times New Roman" w:hAnsi="Times New Roman" w:cs="Times New Roman"/>
        </w:rPr>
      </w:pPr>
      <w:r w:rsidRPr="00BE164D">
        <w:rPr>
          <w:rFonts w:ascii="Times New Roman" w:hAnsi="Times New Roman" w:cs="Times New Roman"/>
        </w:rPr>
        <w:t>- объяснительную (способ использования фиксированных языковых средств, высказываний, для объяснения процедур обоснования);</w:t>
      </w:r>
    </w:p>
    <w:p w:rsidR="004911F7" w:rsidRPr="00BE164D" w:rsidRDefault="004911F7" w:rsidP="00273A0E">
      <w:pPr>
        <w:pStyle w:val="a3"/>
        <w:jc w:val="both"/>
        <w:rPr>
          <w:rFonts w:ascii="Times New Roman" w:hAnsi="Times New Roman" w:cs="Times New Roman"/>
        </w:rPr>
      </w:pPr>
      <w:r w:rsidRPr="00BE164D">
        <w:rPr>
          <w:rFonts w:ascii="Times New Roman" w:hAnsi="Times New Roman" w:cs="Times New Roman"/>
        </w:rPr>
        <w:t>- прогностическую (представление концептуального знания, где прогноз – предположение о будущих событиях на базе имеющегося знания).</w:t>
      </w:r>
    </w:p>
    <w:p w:rsidR="004911F7" w:rsidRPr="00BE164D" w:rsidRDefault="004911F7" w:rsidP="00273A0E">
      <w:pPr>
        <w:pStyle w:val="a3"/>
        <w:jc w:val="both"/>
        <w:rPr>
          <w:rFonts w:ascii="Times New Roman" w:hAnsi="Times New Roman" w:cs="Times New Roman"/>
        </w:rPr>
      </w:pPr>
      <w:r w:rsidRPr="00BE164D">
        <w:rPr>
          <w:rFonts w:ascii="Times New Roman" w:hAnsi="Times New Roman" w:cs="Times New Roman"/>
        </w:rPr>
        <w:t xml:space="preserve">     Задача прогноза – ответ на вопросы «что отсюда следует?», «что будет, если выполнить условия?».</w:t>
      </w:r>
    </w:p>
    <w:p w:rsidR="000B3474" w:rsidRPr="00BE164D" w:rsidRDefault="000B3474" w:rsidP="0016611E">
      <w:pPr>
        <w:pStyle w:val="a3"/>
        <w:numPr>
          <w:ilvl w:val="0"/>
          <w:numId w:val="8"/>
        </w:numPr>
        <w:jc w:val="both"/>
        <w:rPr>
          <w:rFonts w:ascii="Times New Roman" w:hAnsi="Times New Roman" w:cs="Times New Roman"/>
        </w:rPr>
      </w:pPr>
      <w:r w:rsidRPr="00BE164D">
        <w:rPr>
          <w:rFonts w:ascii="Times New Roman" w:hAnsi="Times New Roman" w:cs="Times New Roman"/>
        </w:rPr>
        <w:t>Если задача школы состоит  в развитии интеллекта, посмотрим, какое мышление мы формируем. Существует три типа мышления, относящиеся к сознательной области (есть еще и бессознательная область с интуитивным и гипотетическим типами мышления, но школа работает в сфере сознательного).</w:t>
      </w:r>
    </w:p>
    <w:p w:rsidR="000B3474" w:rsidRPr="00BE164D" w:rsidRDefault="000B3474" w:rsidP="00273A0E">
      <w:pPr>
        <w:pStyle w:val="a3"/>
        <w:numPr>
          <w:ilvl w:val="0"/>
          <w:numId w:val="2"/>
        </w:numPr>
        <w:jc w:val="both"/>
        <w:rPr>
          <w:rFonts w:ascii="Times New Roman" w:hAnsi="Times New Roman" w:cs="Times New Roman"/>
        </w:rPr>
      </w:pPr>
      <w:r w:rsidRPr="00BE164D">
        <w:rPr>
          <w:rFonts w:ascii="Times New Roman" w:hAnsi="Times New Roman" w:cs="Times New Roman"/>
        </w:rPr>
        <w:t xml:space="preserve">Фактологическое мышление, где знание рассматривается как </w:t>
      </w:r>
      <w:r w:rsidR="00475029" w:rsidRPr="00BE164D">
        <w:rPr>
          <w:rFonts w:ascii="Times New Roman" w:hAnsi="Times New Roman" w:cs="Times New Roman"/>
        </w:rPr>
        <w:t xml:space="preserve">форма проявления интеллекта. Это мышление робота. Обладатель этого типа мышления реализует коммуникативную функцию языка. Часто именно такое знание формировала советская школа, из которой большинство из нас вышло. Я не </w:t>
      </w:r>
      <w:r w:rsidR="00BD5749">
        <w:rPr>
          <w:rFonts w:ascii="Times New Roman" w:hAnsi="Times New Roman" w:cs="Times New Roman"/>
        </w:rPr>
        <w:t>оспа</w:t>
      </w:r>
      <w:r w:rsidR="00475029" w:rsidRPr="00BE164D">
        <w:rPr>
          <w:rFonts w:ascii="Times New Roman" w:hAnsi="Times New Roman" w:cs="Times New Roman"/>
        </w:rPr>
        <w:t>риваю достоинств советского образования. При определенных условиях из школы выходил человек, снабженный суммой знаний в различных областях, способный решить любой кроссворд.</w:t>
      </w:r>
    </w:p>
    <w:p w:rsidR="00475029" w:rsidRPr="00BE164D" w:rsidRDefault="00475029" w:rsidP="00273A0E">
      <w:pPr>
        <w:pStyle w:val="a3"/>
        <w:jc w:val="both"/>
        <w:rPr>
          <w:rFonts w:ascii="Times New Roman" w:hAnsi="Times New Roman" w:cs="Times New Roman"/>
        </w:rPr>
      </w:pPr>
      <w:r w:rsidRPr="00BE164D">
        <w:rPr>
          <w:rFonts w:ascii="Times New Roman" w:hAnsi="Times New Roman" w:cs="Times New Roman"/>
        </w:rPr>
        <w:lastRenderedPageBreak/>
        <w:t xml:space="preserve">     К сожалению, многие из нас и сегодня основную задачу школы видят в том, чтобы дать фактуальное знание по своему предмету, забывая о том, что образование – это то, что остается после того, когда все остальное забыто.</w:t>
      </w:r>
    </w:p>
    <w:p w:rsidR="00475029" w:rsidRPr="00BE164D" w:rsidRDefault="00475029" w:rsidP="00273A0E">
      <w:pPr>
        <w:pStyle w:val="a3"/>
        <w:jc w:val="both"/>
        <w:rPr>
          <w:rFonts w:ascii="Times New Roman" w:hAnsi="Times New Roman" w:cs="Times New Roman"/>
        </w:rPr>
      </w:pPr>
      <w:r w:rsidRPr="00BE164D">
        <w:rPr>
          <w:rFonts w:ascii="Times New Roman" w:hAnsi="Times New Roman" w:cs="Times New Roman"/>
        </w:rPr>
        <w:t xml:space="preserve">     Никто не в состоянии заставить учителя в одночасье перестроить систему преподавания и сделать ее работающей на формирование критического и научного мышления. Для того чтобы началось движение в нужном направлении, необходимо внутреннее убеждение каждого из нас в пользе этого движения.</w:t>
      </w:r>
      <w:r w:rsidR="002558E0" w:rsidRPr="00BE164D">
        <w:rPr>
          <w:rFonts w:ascii="Times New Roman" w:hAnsi="Times New Roman" w:cs="Times New Roman"/>
        </w:rPr>
        <w:t xml:space="preserve"> А для этого на основании нашего собственного знания по педагогике и методологии должно сформироваться, как минимум, критическое мышление.</w:t>
      </w:r>
    </w:p>
    <w:p w:rsidR="0016611E" w:rsidRPr="00BE164D" w:rsidRDefault="0016611E" w:rsidP="00273A0E">
      <w:pPr>
        <w:pStyle w:val="a3"/>
        <w:jc w:val="both"/>
        <w:rPr>
          <w:rFonts w:ascii="Times New Roman" w:hAnsi="Times New Roman" w:cs="Times New Roman"/>
        </w:rPr>
      </w:pPr>
    </w:p>
    <w:p w:rsidR="002558E0" w:rsidRPr="00BE164D" w:rsidRDefault="002558E0" w:rsidP="00273A0E">
      <w:pPr>
        <w:pStyle w:val="a3"/>
        <w:numPr>
          <w:ilvl w:val="0"/>
          <w:numId w:val="2"/>
        </w:numPr>
        <w:jc w:val="both"/>
        <w:rPr>
          <w:rFonts w:ascii="Times New Roman" w:hAnsi="Times New Roman" w:cs="Times New Roman"/>
        </w:rPr>
      </w:pPr>
      <w:r w:rsidRPr="00BE164D">
        <w:rPr>
          <w:rFonts w:ascii="Times New Roman" w:hAnsi="Times New Roman" w:cs="Times New Roman"/>
        </w:rPr>
        <w:t>Критическое мышление – это знание и понимание того, что узнано. В педагогической среде оно присуще тем, кто хорошо знает свой предмет. Эти педагоги используют и коммуникативную, и аргументативную функции языка, ничего не принимая без доказательств, без оснований. Обладающие критическим мышлением способны обнаруживать связи между явлениями и событиями, видеть причины их возникновения</w:t>
      </w:r>
      <w:r w:rsidR="00DB2545" w:rsidRPr="00BE164D">
        <w:rPr>
          <w:rFonts w:ascii="Times New Roman" w:hAnsi="Times New Roman" w:cs="Times New Roman"/>
        </w:rPr>
        <w:t>.</w:t>
      </w:r>
    </w:p>
    <w:p w:rsidR="00DB2545" w:rsidRPr="00BE164D" w:rsidRDefault="00DB2545" w:rsidP="00273A0E">
      <w:pPr>
        <w:pStyle w:val="a3"/>
        <w:jc w:val="both"/>
        <w:rPr>
          <w:rFonts w:ascii="Times New Roman" w:hAnsi="Times New Roman" w:cs="Times New Roman"/>
        </w:rPr>
      </w:pPr>
      <w:r w:rsidRPr="00BE164D">
        <w:rPr>
          <w:rFonts w:ascii="Times New Roman" w:hAnsi="Times New Roman" w:cs="Times New Roman"/>
        </w:rPr>
        <w:t xml:space="preserve">     В начальной школе преимущественно формируется фактологическое мышление. Форма интеллекта – знание (узнавание). Доля критической информации составляет 1 часть от 3 частей фактуального знания, концептуальное знание в начальной школе фактически не формируется.</w:t>
      </w:r>
    </w:p>
    <w:p w:rsidR="00DB2545" w:rsidRPr="00BE164D" w:rsidRDefault="00DB2545" w:rsidP="00273A0E">
      <w:pPr>
        <w:pStyle w:val="a3"/>
        <w:jc w:val="both"/>
        <w:rPr>
          <w:rFonts w:ascii="Times New Roman" w:hAnsi="Times New Roman" w:cs="Times New Roman"/>
        </w:rPr>
      </w:pPr>
      <w:r w:rsidRPr="00BE164D">
        <w:rPr>
          <w:rFonts w:ascii="Times New Roman" w:hAnsi="Times New Roman" w:cs="Times New Roman"/>
        </w:rPr>
        <w:t xml:space="preserve">     В основной школе доли фактуального и концептуального знания равны, т.е. все, что знаю, могу объяснить.</w:t>
      </w:r>
    </w:p>
    <w:p w:rsidR="00DB2545" w:rsidRPr="00BE164D" w:rsidRDefault="00DB2545" w:rsidP="00273A0E">
      <w:pPr>
        <w:pStyle w:val="a3"/>
        <w:jc w:val="both"/>
        <w:rPr>
          <w:rFonts w:ascii="Times New Roman" w:hAnsi="Times New Roman" w:cs="Times New Roman"/>
        </w:rPr>
      </w:pPr>
      <w:r w:rsidRPr="00BE164D">
        <w:rPr>
          <w:rFonts w:ascii="Times New Roman" w:hAnsi="Times New Roman" w:cs="Times New Roman"/>
        </w:rPr>
        <w:t xml:space="preserve">     Так должно быть. Но в действительности концептуальное знание подменяется фактуальным (сделал, а как, объяснить ученик не может; выучить можно  даже объяснение, не понимая его). При этом мы продолжаем наращивать собственно фактуальное знание – увеличивается количество предметов, объем текстов в параграфах становится больше</w:t>
      </w:r>
      <w:r w:rsidR="00B822D0" w:rsidRPr="00BE164D">
        <w:rPr>
          <w:rFonts w:ascii="Times New Roman" w:hAnsi="Times New Roman" w:cs="Times New Roman"/>
        </w:rPr>
        <w:t>, книги, содержание которых надо знать, толще.</w:t>
      </w:r>
    </w:p>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 xml:space="preserve">     К средней школе мы приходим с суммой знаний фактуального характера, со слабым или отсутствующим концептуальным знанием. В нашей школе это особенно хорошо видно. А задача средней школы состоит в том, чтобы продолжить формирование на основе фактуального и концептуального знания научного мышления.</w:t>
      </w:r>
    </w:p>
    <w:p w:rsidR="0016611E" w:rsidRPr="00BE164D" w:rsidRDefault="0016611E" w:rsidP="00273A0E">
      <w:pPr>
        <w:pStyle w:val="a3"/>
        <w:jc w:val="both"/>
        <w:rPr>
          <w:rFonts w:ascii="Times New Roman" w:hAnsi="Times New Roman" w:cs="Times New Roman"/>
        </w:rPr>
      </w:pPr>
    </w:p>
    <w:p w:rsidR="00B822D0" w:rsidRPr="00BE164D" w:rsidRDefault="00FC2834" w:rsidP="00273A0E">
      <w:pPr>
        <w:pStyle w:val="a3"/>
        <w:numPr>
          <w:ilvl w:val="0"/>
          <w:numId w:val="2"/>
        </w:num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3214370</wp:posOffset>
                </wp:positionH>
                <wp:positionV relativeFrom="paragraph">
                  <wp:posOffset>88900</wp:posOffset>
                </wp:positionV>
                <wp:extent cx="194945" cy="0"/>
                <wp:effectExtent l="8255" t="57150" r="15875" b="571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53.1pt;margin-top:7pt;width:1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FtMwIAAFwEAAAOAAAAZHJzL2Uyb0RvYy54bWysVM1u2zAMvg/YOwi6J44zp0uMOkVhJ7t0&#10;a4F2D6BIcixMFgVJiRMMe/dRys/a7TIM80GmTPLjxz/f3h16TfbSeQWmovl4Qok0HIQy24p+fVmP&#10;5pT4wIxgGoys6FF6erd8/+52sKWcQgdaSEcQxPhysBXtQrBllnneyZ75MVhpUNmC61nAq9tmwrEB&#10;0XudTSeTm2wAJ6wDLr3Hr81JSZcJv20lD49t62UguqLILaTTpXMTz2x5y8qtY7ZT/EyD/QOLnimD&#10;Qa9QDQuM7Jz6A6pX3IGHNow59Bm0reIy5YDZ5JPfsnnumJUpFyyOt9cy+f8Hy7/snxxRoqIFJYb1&#10;2KL7XYAUmcxieQbrS7SqzZOLCfKDebYPwL95YqDumNnKZPxytOibR4/sjUu8eItBNsNnEGjDED/V&#10;6tC6PkJiFcghteR4bYk8BMLxY74oFsWMEn5RZay8+FnnwycJPYlCRX1wTG27UIMx2HdweYrC9g8+&#10;RFasvDjEoAbWSuvUfm3IUNHFbDpLDh60ElEZzbzbbmrtyJ7FAUpPShE1r80c7IxIYJ1kYnWWA1Ma&#10;ZRJSbYJTWC0taYzWS0GJlrgzUTrR0yZGxMyR8Fk6zdD3xWSxmq/mxaiY3qxGxaRpRvfruhjdrPOP&#10;s+ZDU9dN/iOSz4uyU0JIE/lf5jkv/m5ezpt1msTrRF8Llb1FTxVFspd3Ip1aH7t9mpsNiOOTi9nF&#10;KcARTsbndYs78vqerH79FJY/AQAA//8DAFBLAwQUAAYACAAAACEAP0T2Wd8AAAAJAQAADwAAAGRy&#10;cy9kb3ducmV2LnhtbEyPwU7DMBBE70j8g7VI3KhDoRYNcSqgQuRSJFqEOLrxkljE6yh225SvZxEH&#10;OO7M0+xMsRh9J/Y4RBdIw+UkA4FUB+uo0fC6eby4ARGTIWu6QKjhiBEW5elJYXIbDvSC+3VqBIdQ&#10;zI2GNqU+lzLWLXoTJ6FHYu8jDN4kPodG2sEcONx3cpplSnrjiD+0pseHFuvP9c5rSMv3Y6ve6vu5&#10;e948rZT7qqpqqfX52Xh3CyLhmP5g+KnP1aHkTtuwIxtFp2GWqSmjbFzzJgZmV2oOYvsryLKQ/xeU&#10;3wAAAP//AwBQSwECLQAUAAYACAAAACEAtoM4kv4AAADhAQAAEwAAAAAAAAAAAAAAAAAAAAAAW0Nv&#10;bnRlbnRfVHlwZXNdLnhtbFBLAQItABQABgAIAAAAIQA4/SH/1gAAAJQBAAALAAAAAAAAAAAAAAAA&#10;AC8BAABfcmVscy8ucmVsc1BLAQItABQABgAIAAAAIQCO69FtMwIAAFwEAAAOAAAAAAAAAAAAAAAA&#10;AC4CAABkcnMvZTJvRG9jLnhtbFBLAQItABQABgAIAAAAIQA/RPZZ3wAAAAkBAAAPAAAAAAAAAAAA&#10;AAAAAI0EAABkcnMvZG93bnJldi54bWxQSwUGAAAAAAQABADzAAAAmQ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2305685</wp:posOffset>
                </wp:positionH>
                <wp:positionV relativeFrom="paragraph">
                  <wp:posOffset>88900</wp:posOffset>
                </wp:positionV>
                <wp:extent cx="238125" cy="0"/>
                <wp:effectExtent l="13970" t="57150" r="14605" b="571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1.55pt;margin-top:7pt;width:1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2fMAIAAFwEAAAOAAAAZHJzL2Uyb0RvYy54bWysVM2O2jAQvlfqO1i+QxIIFCLCapVAL9sW&#10;abcPYGwnserYlm0IqOq7d2x+2t1eqqo5OOPMzDff/GX1cOolOnLrhFYlzsYpRlxRzYRqS/z1ZTta&#10;YOQ8UYxIrXiJz9zhh/X7d6vBFHyiOy0ZtwhAlCsGU+LOe1MkiaMd74kba8MVKBtte+LhatuEWTIA&#10;ei+TSZrOk0FbZqym3Dn4Wl+UeB3xm4ZT/6VpHPdIlhi4+XjaeO7DmaxXpGgtMZ2gVxrkH1j0RCgI&#10;eoeqiSfoYMUfUL2gVjvd+DHVfaKbRlAec4BssvRNNs8dMTzmAsVx5l4m9/9g6efjziLBSjzFSJEe&#10;WvR48DpGRnkoz2BcAVaV2tmQID2pZ/Ok6TeHlK46oloejV/OBnyz4JG8cgkXZyDIfvikGdgQwI+1&#10;OjW2D5BQBXSKLTnfW8JPHlH4OJkusskMI3pTJaS4+Rnr/EeuexSEEjtviWg7X2mloO/aZjEKOT45&#10;H1iR4uYQgiq9FVLG9kuFhhIvZxAnaJyWggVlvNh2X0mLjiQMUHxiim/MrD4oFsE6TtjmKnsiJMjI&#10;x9p4K6BakuMQrecMI8lhZ4J0oSdViAiZA+GrdJmh78t0uVlsFvkon8w3ozyt69HjtspH8232YVZP&#10;66qqsx+BfJYXnWCMq8D/Ns9Z/nfzct2syyTeJ/peqOQ1eqwokL29I+nY+tDty9zsNTvvbMguTAGM&#10;cDS+rlvYkd/v0erXT2H9EwAA//8DAFBLAwQUAAYACAAAACEANPvznN4AAAAJAQAADwAAAGRycy9k&#10;b3ducmV2LnhtbEyPwU7DMBBE70j8g7VI3KhTWkUQ4lRAhcilSLQIcXTjJbaI11HstilfzyIO5bg7&#10;o5k35WL0ndjjEF0gBdNJBgKpCcZRq+Bt83R1AyImTUZ3gVDBESMsqvOzUhcmHOgV9+vUCg6hWGgF&#10;NqW+kDI2Fr2Ok9AjsfYZBq8Tn0MrzaAPHO47eZ1lufTaETdY3eOjxeZrvfMK0vLjaPP35uHWvWye&#10;V7n7rut6qdTlxXh/ByLhmE5m+MVndKiYaRt2ZKLoFMzy2ZStLMx5ExvmXAdi+/eQVSn/L6h+AAAA&#10;//8DAFBLAQItABQABgAIAAAAIQC2gziS/gAAAOEBAAATAAAAAAAAAAAAAAAAAAAAAABbQ29udGVu&#10;dF9UeXBlc10ueG1sUEsBAi0AFAAGAAgAAAAhADj9If/WAAAAlAEAAAsAAAAAAAAAAAAAAAAALwEA&#10;AF9yZWxzLy5yZWxzUEsBAi0AFAAGAAgAAAAhAHU9TZ8wAgAAXAQAAA4AAAAAAAAAAAAAAAAALgIA&#10;AGRycy9lMm9Eb2MueG1sUEsBAi0AFAAGAAgAAAAhADT785zeAAAACQEAAA8AAAAAAAAAAAAAAAAA&#10;igQAAGRycy9kb3ducmV2LnhtbFBLBQYAAAAABAAEAPMAAACVBQAAAAA=&#10;">
                <v:stroke endarrow="block"/>
              </v:shape>
            </w:pict>
          </mc:Fallback>
        </mc:AlternateContent>
      </w:r>
      <w:r w:rsidR="00B822D0" w:rsidRPr="00BE164D">
        <w:rPr>
          <w:rFonts w:ascii="Times New Roman" w:hAnsi="Times New Roman" w:cs="Times New Roman"/>
        </w:rPr>
        <w:t>Научное мышление – знание       понимание      прогнозирование.</w:t>
      </w:r>
    </w:p>
    <w:p w:rsidR="00B822D0" w:rsidRPr="00BE164D" w:rsidRDefault="00B822D0" w:rsidP="00273A0E">
      <w:pPr>
        <w:pStyle w:val="a3"/>
        <w:ind w:left="720"/>
        <w:jc w:val="both"/>
        <w:rPr>
          <w:rFonts w:ascii="Times New Roman" w:hAnsi="Times New Roman" w:cs="Times New Roman"/>
        </w:rPr>
      </w:pPr>
      <w:r w:rsidRPr="00BE164D">
        <w:rPr>
          <w:rFonts w:ascii="Times New Roman" w:hAnsi="Times New Roman" w:cs="Times New Roman"/>
        </w:rPr>
        <w:t>Типы мышления:</w:t>
      </w:r>
    </w:p>
    <w:tbl>
      <w:tblPr>
        <w:tblStyle w:val="a4"/>
        <w:tblW w:w="0" w:type="auto"/>
        <w:tblLook w:val="04A0" w:firstRow="1" w:lastRow="0" w:firstColumn="1" w:lastColumn="0" w:noHBand="0" w:noVBand="1"/>
      </w:tblPr>
      <w:tblGrid>
        <w:gridCol w:w="2173"/>
        <w:gridCol w:w="2289"/>
        <w:gridCol w:w="2210"/>
        <w:gridCol w:w="2179"/>
      </w:tblGrid>
      <w:tr w:rsidR="00B822D0" w:rsidRPr="00BE164D" w:rsidTr="00D27EA7">
        <w:tc>
          <w:tcPr>
            <w:tcW w:w="2173"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Уровни обучения</w:t>
            </w:r>
          </w:p>
        </w:tc>
        <w:tc>
          <w:tcPr>
            <w:tcW w:w="2289"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Фактологическое мышление</w:t>
            </w:r>
          </w:p>
        </w:tc>
        <w:tc>
          <w:tcPr>
            <w:tcW w:w="2210"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Критическое мышление</w:t>
            </w:r>
          </w:p>
        </w:tc>
        <w:tc>
          <w:tcPr>
            <w:tcW w:w="2179"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Научное</w:t>
            </w:r>
          </w:p>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мышление</w:t>
            </w:r>
          </w:p>
        </w:tc>
      </w:tr>
      <w:tr w:rsidR="00B822D0" w:rsidRPr="00BE164D" w:rsidTr="00D27EA7">
        <w:tc>
          <w:tcPr>
            <w:tcW w:w="2173"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Начальная школа</w:t>
            </w:r>
          </w:p>
        </w:tc>
        <w:tc>
          <w:tcPr>
            <w:tcW w:w="2289"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3</w:t>
            </w:r>
          </w:p>
        </w:tc>
        <w:tc>
          <w:tcPr>
            <w:tcW w:w="2210"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1</w:t>
            </w:r>
          </w:p>
        </w:tc>
        <w:tc>
          <w:tcPr>
            <w:tcW w:w="2179"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1</w:t>
            </w:r>
          </w:p>
        </w:tc>
      </w:tr>
      <w:tr w:rsidR="00B822D0" w:rsidRPr="00BE164D" w:rsidTr="00D27EA7">
        <w:tc>
          <w:tcPr>
            <w:tcW w:w="2173"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Основная школа</w:t>
            </w:r>
          </w:p>
        </w:tc>
        <w:tc>
          <w:tcPr>
            <w:tcW w:w="2289"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3</w:t>
            </w:r>
          </w:p>
        </w:tc>
        <w:tc>
          <w:tcPr>
            <w:tcW w:w="2210"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2</w:t>
            </w:r>
          </w:p>
        </w:tc>
        <w:tc>
          <w:tcPr>
            <w:tcW w:w="2179"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2</w:t>
            </w:r>
          </w:p>
        </w:tc>
      </w:tr>
      <w:tr w:rsidR="00B822D0" w:rsidRPr="00BE164D" w:rsidTr="00D27EA7">
        <w:tc>
          <w:tcPr>
            <w:tcW w:w="2173"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Средняя школа</w:t>
            </w:r>
          </w:p>
        </w:tc>
        <w:tc>
          <w:tcPr>
            <w:tcW w:w="2289"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3</w:t>
            </w:r>
          </w:p>
        </w:tc>
        <w:tc>
          <w:tcPr>
            <w:tcW w:w="2210"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3</w:t>
            </w:r>
          </w:p>
        </w:tc>
        <w:tc>
          <w:tcPr>
            <w:tcW w:w="2179" w:type="dxa"/>
          </w:tcPr>
          <w:p w:rsidR="00B822D0" w:rsidRPr="00BE164D" w:rsidRDefault="00B822D0" w:rsidP="00273A0E">
            <w:pPr>
              <w:pStyle w:val="a3"/>
              <w:jc w:val="both"/>
              <w:rPr>
                <w:rFonts w:ascii="Times New Roman" w:hAnsi="Times New Roman" w:cs="Times New Roman"/>
              </w:rPr>
            </w:pPr>
            <w:r w:rsidRPr="00BE164D">
              <w:rPr>
                <w:rFonts w:ascii="Times New Roman" w:hAnsi="Times New Roman" w:cs="Times New Roman"/>
              </w:rPr>
              <w:t>3</w:t>
            </w:r>
          </w:p>
        </w:tc>
      </w:tr>
    </w:tbl>
    <w:p w:rsidR="00B822D0" w:rsidRPr="00BE164D" w:rsidRDefault="00B822D0" w:rsidP="00273A0E">
      <w:pPr>
        <w:pStyle w:val="a3"/>
        <w:ind w:left="720"/>
        <w:jc w:val="both"/>
        <w:rPr>
          <w:rFonts w:ascii="Times New Roman" w:hAnsi="Times New Roman" w:cs="Times New Roman"/>
        </w:rPr>
      </w:pPr>
    </w:p>
    <w:p w:rsidR="00D27EA7" w:rsidRPr="00BE164D" w:rsidRDefault="00D27EA7" w:rsidP="0016611E">
      <w:pPr>
        <w:pStyle w:val="a3"/>
        <w:numPr>
          <w:ilvl w:val="0"/>
          <w:numId w:val="2"/>
        </w:numPr>
        <w:jc w:val="both"/>
        <w:rPr>
          <w:rFonts w:ascii="Times New Roman" w:hAnsi="Times New Roman" w:cs="Times New Roman"/>
        </w:rPr>
      </w:pPr>
      <w:r w:rsidRPr="00BE164D">
        <w:rPr>
          <w:rFonts w:ascii="Times New Roman" w:hAnsi="Times New Roman" w:cs="Times New Roman"/>
        </w:rPr>
        <w:t>Сегодня «образовать» человека не значит сформировать его, воспитать в традиционном смысле слова. Задача учителя, через  которого реализуются задачи школы, состоит в том, чтобы развить в человеке механизм самореализации, саморазвития, адаптации, саморегуляции, самозащиты, самовоспитания.</w:t>
      </w:r>
    </w:p>
    <w:p w:rsidR="00D27EA7" w:rsidRPr="00BE164D" w:rsidRDefault="00D27EA7" w:rsidP="00273A0E">
      <w:pPr>
        <w:pStyle w:val="a3"/>
        <w:jc w:val="both"/>
        <w:rPr>
          <w:rFonts w:ascii="Times New Roman" w:hAnsi="Times New Roman" w:cs="Times New Roman"/>
        </w:rPr>
      </w:pPr>
      <w:r w:rsidRPr="00BE164D">
        <w:rPr>
          <w:rFonts w:ascii="Times New Roman" w:hAnsi="Times New Roman" w:cs="Times New Roman"/>
        </w:rPr>
        <w:t xml:space="preserve">     В связи с этим нам не уйти от личностно ориентированного образования.</w:t>
      </w:r>
    </w:p>
    <w:p w:rsidR="00D27EA7" w:rsidRPr="00BE164D" w:rsidRDefault="00D27EA7" w:rsidP="00273A0E">
      <w:pPr>
        <w:pStyle w:val="a3"/>
        <w:jc w:val="both"/>
        <w:rPr>
          <w:rFonts w:ascii="Times New Roman" w:hAnsi="Times New Roman" w:cs="Times New Roman"/>
        </w:rPr>
      </w:pPr>
      <w:r w:rsidRPr="00BE164D">
        <w:rPr>
          <w:rFonts w:ascii="Times New Roman" w:hAnsi="Times New Roman" w:cs="Times New Roman"/>
        </w:rPr>
        <w:t xml:space="preserve">     Компонентами такого образования являются</w:t>
      </w:r>
    </w:p>
    <w:p w:rsidR="00D27EA7" w:rsidRPr="00BE164D" w:rsidRDefault="00D27EA7" w:rsidP="00273A0E">
      <w:pPr>
        <w:pStyle w:val="a3"/>
        <w:jc w:val="both"/>
        <w:rPr>
          <w:rFonts w:ascii="Times New Roman" w:hAnsi="Times New Roman" w:cs="Times New Roman"/>
        </w:rPr>
      </w:pPr>
      <w:r w:rsidRPr="00BE164D">
        <w:rPr>
          <w:rFonts w:ascii="Times New Roman" w:hAnsi="Times New Roman" w:cs="Times New Roman"/>
        </w:rPr>
        <w:t>Ценностный (аксиологический) – введение учащегося в мир ценностей,</w:t>
      </w:r>
      <w:r w:rsidR="00BE164D">
        <w:rPr>
          <w:rFonts w:ascii="Times New Roman" w:hAnsi="Times New Roman" w:cs="Times New Roman"/>
        </w:rPr>
        <w:t xml:space="preserve"> </w:t>
      </w:r>
      <w:r w:rsidRPr="00BE164D">
        <w:rPr>
          <w:rFonts w:ascii="Times New Roman" w:hAnsi="Times New Roman" w:cs="Times New Roman"/>
        </w:rPr>
        <w:t>помощь в выборе личностно значимой системы ценностей;</w:t>
      </w:r>
    </w:p>
    <w:p w:rsidR="00D27EA7" w:rsidRPr="00BE164D" w:rsidRDefault="00D27EA7" w:rsidP="00273A0E">
      <w:pPr>
        <w:pStyle w:val="a3"/>
        <w:jc w:val="both"/>
        <w:rPr>
          <w:rFonts w:ascii="Times New Roman" w:hAnsi="Times New Roman" w:cs="Times New Roman"/>
        </w:rPr>
      </w:pPr>
      <w:r w:rsidRPr="00BE164D">
        <w:rPr>
          <w:rFonts w:ascii="Times New Roman" w:hAnsi="Times New Roman" w:cs="Times New Roman"/>
        </w:rPr>
        <w:t>Познавательный (когнитивный) – обеспечение учащегося научными знаниями о человеке, культуре истории, природе,</w:t>
      </w:r>
      <w:r w:rsidR="00BE164D">
        <w:rPr>
          <w:rFonts w:ascii="Times New Roman" w:hAnsi="Times New Roman" w:cs="Times New Roman"/>
        </w:rPr>
        <w:t xml:space="preserve"> </w:t>
      </w:r>
      <w:r w:rsidRPr="00BE164D">
        <w:rPr>
          <w:rFonts w:ascii="Times New Roman" w:hAnsi="Times New Roman" w:cs="Times New Roman"/>
        </w:rPr>
        <w:t>ноосфере как основе духовного развития;</w:t>
      </w:r>
    </w:p>
    <w:p w:rsidR="00D27EA7" w:rsidRPr="00BE164D" w:rsidRDefault="00D27EA7" w:rsidP="00273A0E">
      <w:pPr>
        <w:pStyle w:val="a3"/>
        <w:jc w:val="both"/>
        <w:rPr>
          <w:rFonts w:ascii="Times New Roman" w:hAnsi="Times New Roman" w:cs="Times New Roman"/>
        </w:rPr>
      </w:pPr>
      <w:r w:rsidRPr="00BE164D">
        <w:rPr>
          <w:rFonts w:ascii="Times New Roman" w:hAnsi="Times New Roman" w:cs="Times New Roman"/>
        </w:rPr>
        <w:t>Деятельностно-творческий – формирование у учащегося навыков разнообразной деятельности, творческих способностей</w:t>
      </w:r>
      <w:r w:rsidR="006B322F" w:rsidRPr="00BE164D">
        <w:rPr>
          <w:rFonts w:ascii="Times New Roman" w:hAnsi="Times New Roman" w:cs="Times New Roman"/>
        </w:rPr>
        <w:t>, необходимых для самореализации личности;</w:t>
      </w:r>
    </w:p>
    <w:p w:rsidR="006B322F" w:rsidRPr="00BE164D" w:rsidRDefault="006B322F" w:rsidP="00273A0E">
      <w:pPr>
        <w:pStyle w:val="a3"/>
        <w:jc w:val="both"/>
        <w:rPr>
          <w:rFonts w:ascii="Times New Roman" w:hAnsi="Times New Roman" w:cs="Times New Roman"/>
        </w:rPr>
      </w:pPr>
      <w:r w:rsidRPr="00BE164D">
        <w:rPr>
          <w:rFonts w:ascii="Times New Roman" w:hAnsi="Times New Roman" w:cs="Times New Roman"/>
        </w:rPr>
        <w:t>Личностный – познание себя, развитие рефлексивной способности, овладение способами саморегуляции, формирование, совершенствование нравственной позиции.</w:t>
      </w:r>
    </w:p>
    <w:p w:rsidR="006B322F" w:rsidRPr="00BE164D" w:rsidRDefault="006B322F" w:rsidP="00273A0E">
      <w:pPr>
        <w:pStyle w:val="a3"/>
        <w:jc w:val="both"/>
        <w:rPr>
          <w:rFonts w:ascii="Times New Roman" w:hAnsi="Times New Roman" w:cs="Times New Roman"/>
        </w:rPr>
      </w:pPr>
      <w:r w:rsidRPr="00BE164D">
        <w:rPr>
          <w:rFonts w:ascii="Times New Roman" w:hAnsi="Times New Roman" w:cs="Times New Roman"/>
        </w:rPr>
        <w:t xml:space="preserve">     Таким образом, обновление содержания образования – это не изменение учебных программ, переход на новые ФГОСы, или не только это. Обновление содержания – это прежде всего гуманизация, очеловечивание воспитательных отношений, признание в ученике личности, его прав на свободу, счастье, социальную защиту как человека, на развитие его способностей, индивидуальности.</w:t>
      </w:r>
    </w:p>
    <w:p w:rsidR="006B322F" w:rsidRPr="00BE164D" w:rsidRDefault="006B322F" w:rsidP="00273A0E">
      <w:pPr>
        <w:pStyle w:val="a3"/>
        <w:jc w:val="both"/>
        <w:rPr>
          <w:rFonts w:ascii="Times New Roman" w:hAnsi="Times New Roman" w:cs="Times New Roman"/>
        </w:rPr>
      </w:pPr>
      <w:r w:rsidRPr="00BE164D">
        <w:rPr>
          <w:rFonts w:ascii="Times New Roman" w:hAnsi="Times New Roman" w:cs="Times New Roman"/>
        </w:rPr>
        <w:lastRenderedPageBreak/>
        <w:t xml:space="preserve">     О личностно ориентированном подходе мы говорим последние 10 лет. Школа реализовывала этот вопрос как методическую тему, проводила семинары, учителями посещались районные и городские мероприятия по этой проблеме.</w:t>
      </w:r>
    </w:p>
    <w:p w:rsidR="006B322F" w:rsidRPr="00BE164D" w:rsidRDefault="006B322F" w:rsidP="00273A0E">
      <w:pPr>
        <w:pStyle w:val="a3"/>
        <w:jc w:val="both"/>
        <w:rPr>
          <w:rFonts w:ascii="Times New Roman" w:hAnsi="Times New Roman" w:cs="Times New Roman"/>
        </w:rPr>
      </w:pPr>
      <w:r w:rsidRPr="00BE164D">
        <w:rPr>
          <w:rFonts w:ascii="Times New Roman" w:hAnsi="Times New Roman" w:cs="Times New Roman"/>
        </w:rPr>
        <w:t xml:space="preserve">     Но никакие изменения невозможны, пока в наших головах фактуальное и концептуальное знание не станет основой хотя бы для критического мышления.</w:t>
      </w:r>
    </w:p>
    <w:p w:rsidR="00B822D0" w:rsidRPr="00BE164D" w:rsidRDefault="006B322F" w:rsidP="00273A0E">
      <w:pPr>
        <w:pStyle w:val="a3"/>
        <w:jc w:val="both"/>
        <w:rPr>
          <w:rFonts w:ascii="Times New Roman" w:hAnsi="Times New Roman" w:cs="Times New Roman"/>
        </w:rPr>
      </w:pPr>
      <w:r w:rsidRPr="00BE164D">
        <w:rPr>
          <w:rFonts w:ascii="Times New Roman" w:hAnsi="Times New Roman" w:cs="Times New Roman"/>
        </w:rPr>
        <w:t xml:space="preserve">     Значит, первая задача, связанная с достижением основной цели образования – развития интеллекта</w:t>
      </w:r>
      <w:r w:rsidR="00273A0E" w:rsidRPr="00BE164D">
        <w:rPr>
          <w:rFonts w:ascii="Times New Roman" w:hAnsi="Times New Roman" w:cs="Times New Roman"/>
        </w:rPr>
        <w:t xml:space="preserve">, </w:t>
      </w:r>
      <w:r w:rsidRPr="00BE164D">
        <w:rPr>
          <w:rFonts w:ascii="Times New Roman" w:hAnsi="Times New Roman" w:cs="Times New Roman"/>
        </w:rPr>
        <w:t xml:space="preserve"> лежит в </w:t>
      </w:r>
      <w:r w:rsidR="00273A0E" w:rsidRPr="00BE164D">
        <w:rPr>
          <w:rFonts w:ascii="Times New Roman" w:hAnsi="Times New Roman" w:cs="Times New Roman"/>
        </w:rPr>
        <w:t>плоскости изменения своего собственного сознания. От решения ее зависит дальнейшее движение к достижению целей, стоящих перед современной школой.</w:t>
      </w:r>
    </w:p>
    <w:p w:rsidR="00273A0E" w:rsidRPr="00BE164D" w:rsidRDefault="00273A0E" w:rsidP="00273A0E">
      <w:pPr>
        <w:pStyle w:val="a3"/>
        <w:jc w:val="both"/>
        <w:rPr>
          <w:rFonts w:ascii="Times New Roman" w:hAnsi="Times New Roman" w:cs="Times New Roman"/>
        </w:rPr>
      </w:pPr>
      <w:r w:rsidRPr="00BE164D">
        <w:rPr>
          <w:rFonts w:ascii="Times New Roman" w:hAnsi="Times New Roman" w:cs="Times New Roman"/>
        </w:rPr>
        <w:t xml:space="preserve">     А теперь пофантазируем!</w:t>
      </w:r>
    </w:p>
    <w:p w:rsidR="00DF6A6F" w:rsidRPr="00BE164D" w:rsidRDefault="00DF6A6F" w:rsidP="00273A0E">
      <w:pPr>
        <w:pStyle w:val="a3"/>
        <w:jc w:val="both"/>
        <w:rPr>
          <w:rFonts w:ascii="Times New Roman" w:hAnsi="Times New Roman" w:cs="Times New Roman"/>
        </w:rPr>
      </w:pPr>
      <w:r w:rsidRPr="00BE164D">
        <w:rPr>
          <w:rFonts w:ascii="Times New Roman" w:hAnsi="Times New Roman" w:cs="Times New Roman"/>
        </w:rPr>
        <w:t xml:space="preserve">     Наше сознание изменилось, критическое с элементами научного мышления – это наше мышление в противовес фактологическому – это наше мышление. И вот с обновленным мышлением мы подходим к организации очно-заочного обучения.</w:t>
      </w:r>
    </w:p>
    <w:p w:rsidR="0016611E" w:rsidRPr="00BE164D" w:rsidRDefault="0016611E" w:rsidP="00273A0E">
      <w:pPr>
        <w:pStyle w:val="a3"/>
        <w:jc w:val="both"/>
        <w:rPr>
          <w:rFonts w:ascii="Times New Roman" w:hAnsi="Times New Roman" w:cs="Times New Roman"/>
        </w:rPr>
      </w:pPr>
    </w:p>
    <w:p w:rsidR="00DF6A6F" w:rsidRPr="00BE164D" w:rsidRDefault="00DF6A6F" w:rsidP="0016611E">
      <w:pPr>
        <w:pStyle w:val="a3"/>
        <w:numPr>
          <w:ilvl w:val="0"/>
          <w:numId w:val="2"/>
        </w:numPr>
        <w:jc w:val="both"/>
        <w:rPr>
          <w:rFonts w:ascii="Times New Roman" w:hAnsi="Times New Roman" w:cs="Times New Roman"/>
        </w:rPr>
      </w:pPr>
      <w:r w:rsidRPr="00BE164D">
        <w:rPr>
          <w:rFonts w:ascii="Times New Roman" w:hAnsi="Times New Roman" w:cs="Times New Roman"/>
        </w:rPr>
        <w:t>Разберемся с понятием «методология». Это учение о структуре, логической организации, методах и средствах деятельности. По прошествии лет мы забыли, что без логико-информационной корректности достижение главной цели образования невозможно. Критерии логико-информационной корректности нам хорошо знакомы:</w:t>
      </w:r>
    </w:p>
    <w:p w:rsidR="00DF6A6F" w:rsidRPr="00BE164D" w:rsidRDefault="00DF6A6F" w:rsidP="00DF6A6F">
      <w:pPr>
        <w:pStyle w:val="a3"/>
        <w:numPr>
          <w:ilvl w:val="0"/>
          <w:numId w:val="3"/>
        </w:numPr>
        <w:jc w:val="both"/>
        <w:rPr>
          <w:rFonts w:ascii="Times New Roman" w:hAnsi="Times New Roman" w:cs="Times New Roman"/>
        </w:rPr>
      </w:pPr>
      <w:r w:rsidRPr="00BE164D">
        <w:rPr>
          <w:rFonts w:ascii="Times New Roman" w:hAnsi="Times New Roman" w:cs="Times New Roman"/>
        </w:rPr>
        <w:t>Ясность и полнота информации;</w:t>
      </w:r>
    </w:p>
    <w:p w:rsidR="00DF6A6F" w:rsidRPr="00BE164D" w:rsidRDefault="00DF6A6F" w:rsidP="00DF6A6F">
      <w:pPr>
        <w:pStyle w:val="a3"/>
        <w:numPr>
          <w:ilvl w:val="0"/>
          <w:numId w:val="3"/>
        </w:numPr>
        <w:jc w:val="both"/>
        <w:rPr>
          <w:rFonts w:ascii="Times New Roman" w:hAnsi="Times New Roman" w:cs="Times New Roman"/>
        </w:rPr>
      </w:pPr>
      <w:r w:rsidRPr="00BE164D">
        <w:rPr>
          <w:rFonts w:ascii="Times New Roman" w:hAnsi="Times New Roman" w:cs="Times New Roman"/>
        </w:rPr>
        <w:t>Точность информации;</w:t>
      </w:r>
    </w:p>
    <w:p w:rsidR="00DF6A6F" w:rsidRPr="00BE164D" w:rsidRDefault="00DF6A6F" w:rsidP="00DF6A6F">
      <w:pPr>
        <w:pStyle w:val="a3"/>
        <w:numPr>
          <w:ilvl w:val="0"/>
          <w:numId w:val="3"/>
        </w:numPr>
        <w:jc w:val="both"/>
        <w:rPr>
          <w:rFonts w:ascii="Times New Roman" w:hAnsi="Times New Roman" w:cs="Times New Roman"/>
        </w:rPr>
      </w:pPr>
      <w:r w:rsidRPr="00BE164D">
        <w:rPr>
          <w:rFonts w:ascii="Times New Roman" w:hAnsi="Times New Roman" w:cs="Times New Roman"/>
        </w:rPr>
        <w:t>Последовательность информации;</w:t>
      </w:r>
    </w:p>
    <w:p w:rsidR="00DF6A6F" w:rsidRPr="00BE164D" w:rsidRDefault="00DF6A6F" w:rsidP="00DF6A6F">
      <w:pPr>
        <w:pStyle w:val="a3"/>
        <w:numPr>
          <w:ilvl w:val="0"/>
          <w:numId w:val="3"/>
        </w:numPr>
        <w:jc w:val="both"/>
        <w:rPr>
          <w:rFonts w:ascii="Times New Roman" w:hAnsi="Times New Roman" w:cs="Times New Roman"/>
        </w:rPr>
      </w:pPr>
      <w:r w:rsidRPr="00BE164D">
        <w:rPr>
          <w:rFonts w:ascii="Times New Roman" w:hAnsi="Times New Roman" w:cs="Times New Roman"/>
        </w:rPr>
        <w:t>Доказательность информации.</w:t>
      </w:r>
    </w:p>
    <w:p w:rsidR="00DF6A6F" w:rsidRPr="00BE164D" w:rsidRDefault="00DF6A6F" w:rsidP="00DF6A6F">
      <w:pPr>
        <w:pStyle w:val="a3"/>
        <w:ind w:left="360"/>
        <w:jc w:val="both"/>
        <w:rPr>
          <w:rFonts w:ascii="Times New Roman" w:hAnsi="Times New Roman" w:cs="Times New Roman"/>
        </w:rPr>
      </w:pPr>
      <w:r w:rsidRPr="00BE164D">
        <w:rPr>
          <w:rFonts w:ascii="Times New Roman" w:hAnsi="Times New Roman" w:cs="Times New Roman"/>
        </w:rPr>
        <w:t>Обязательными условиями корректности является</w:t>
      </w:r>
    </w:p>
    <w:p w:rsidR="00DF6A6F" w:rsidRPr="00BE164D" w:rsidRDefault="00DF6A6F" w:rsidP="00DF6A6F">
      <w:pPr>
        <w:pStyle w:val="a3"/>
        <w:numPr>
          <w:ilvl w:val="0"/>
          <w:numId w:val="4"/>
        </w:numPr>
        <w:jc w:val="both"/>
        <w:rPr>
          <w:rFonts w:ascii="Times New Roman" w:hAnsi="Times New Roman" w:cs="Times New Roman"/>
        </w:rPr>
      </w:pPr>
      <w:r w:rsidRPr="00BE164D">
        <w:rPr>
          <w:rFonts w:ascii="Times New Roman" w:hAnsi="Times New Roman" w:cs="Times New Roman"/>
        </w:rPr>
        <w:t>Условие учета контекста;</w:t>
      </w:r>
    </w:p>
    <w:p w:rsidR="00DF6A6F" w:rsidRPr="00BE164D" w:rsidRDefault="00DF6A6F" w:rsidP="00DF6A6F">
      <w:pPr>
        <w:pStyle w:val="a3"/>
        <w:numPr>
          <w:ilvl w:val="0"/>
          <w:numId w:val="4"/>
        </w:numPr>
        <w:jc w:val="both"/>
        <w:rPr>
          <w:rFonts w:ascii="Times New Roman" w:hAnsi="Times New Roman" w:cs="Times New Roman"/>
        </w:rPr>
      </w:pPr>
      <w:r w:rsidRPr="00BE164D">
        <w:rPr>
          <w:rFonts w:ascii="Times New Roman" w:hAnsi="Times New Roman" w:cs="Times New Roman"/>
        </w:rPr>
        <w:t>Условие формирования целевой установки.</w:t>
      </w:r>
    </w:p>
    <w:p w:rsidR="00DF6A6F" w:rsidRPr="00BE164D" w:rsidRDefault="00DF6A6F" w:rsidP="00DF6A6F">
      <w:pPr>
        <w:pStyle w:val="a3"/>
        <w:jc w:val="both"/>
        <w:rPr>
          <w:rFonts w:ascii="Times New Roman" w:hAnsi="Times New Roman" w:cs="Times New Roman"/>
        </w:rPr>
      </w:pPr>
      <w:r w:rsidRPr="00BE164D">
        <w:rPr>
          <w:rFonts w:ascii="Times New Roman" w:hAnsi="Times New Roman" w:cs="Times New Roman"/>
        </w:rPr>
        <w:t xml:space="preserve">     Необходимо перед каждым уроком задавать себе вопрос: зачем я иду сегодня в этот класс?</w:t>
      </w:r>
      <w:r w:rsidR="002127F4" w:rsidRPr="00BE164D">
        <w:rPr>
          <w:rFonts w:ascii="Times New Roman" w:hAnsi="Times New Roman" w:cs="Times New Roman"/>
        </w:rPr>
        <w:t xml:space="preserve"> какова моя цель? часто эта цель не только не озвучена – она не ясна самому учителю. Из трех целей – обучающей, воспитательной и развивающей – у нас основной является обучающая. Хорошо, если в конце урока, консультации звучит «чему научились?», «что нового узнали?». Но современное образование и в вопрос целеполагания вносит коррективы. На первое место выходит развивающая цель (какие навыки приобретены для их дальнейшего использования?). На втором месте оказывается воспитательная цель (что приобрела лично моя система ценностей, меняется ли моя ценностная ориентация?). А вот на третьем месте оказывается обучающая цель (для чего будет использоваться полученная информация?)</w:t>
      </w:r>
    </w:p>
    <w:p w:rsidR="002127F4" w:rsidRPr="00BE164D" w:rsidRDefault="002127F4" w:rsidP="00DF6A6F">
      <w:pPr>
        <w:pStyle w:val="a3"/>
        <w:jc w:val="both"/>
        <w:rPr>
          <w:rFonts w:ascii="Times New Roman" w:hAnsi="Times New Roman" w:cs="Times New Roman"/>
        </w:rPr>
      </w:pPr>
      <w:r w:rsidRPr="00BE164D">
        <w:rPr>
          <w:rFonts w:ascii="Times New Roman" w:hAnsi="Times New Roman" w:cs="Times New Roman"/>
        </w:rPr>
        <w:t xml:space="preserve">     Учительская беда состоит в том, что мы сами много знаем о…, а не для. Учителя с опытом, пусть даже с небольшим, знают, что самое простое – дать урок-лекцию, отговорить 40 минут, часть материала дать под запись, как будто не существует вообще учебников</w:t>
      </w:r>
      <w:r w:rsidR="004E4058" w:rsidRPr="00BE164D">
        <w:rPr>
          <w:rFonts w:ascii="Times New Roman" w:hAnsi="Times New Roman" w:cs="Times New Roman"/>
        </w:rPr>
        <w:t>, справочной литературы и др.информационных ресурсов. Предвижу возражение: «А они не читают учебников!» потому и не читают, что не видят в этом необходимости.</w:t>
      </w:r>
    </w:p>
    <w:p w:rsidR="004E4058" w:rsidRPr="00BE164D" w:rsidRDefault="004E4058" w:rsidP="00DF6A6F">
      <w:pPr>
        <w:pStyle w:val="a3"/>
        <w:jc w:val="both"/>
        <w:rPr>
          <w:rFonts w:ascii="Times New Roman" w:hAnsi="Times New Roman" w:cs="Times New Roman"/>
        </w:rPr>
      </w:pPr>
      <w:r w:rsidRPr="00BE164D">
        <w:rPr>
          <w:rFonts w:ascii="Times New Roman" w:hAnsi="Times New Roman" w:cs="Times New Roman"/>
        </w:rPr>
        <w:t xml:space="preserve">     Мы редко задумываемся: вся ли информация необходима. К сожалению, мы сами не умеем оптимизировать информацию, в институте этому не учили, самообразованием по данному вопросу мы не занимались. В результате обилие ненужной информации (да еще и при том, что речь некоторых учителей не отличается грамотностью и связностью) обрушивается на головы учащихся.</w:t>
      </w:r>
    </w:p>
    <w:p w:rsidR="004E4058" w:rsidRPr="00BE164D" w:rsidRDefault="004E4058" w:rsidP="00DF6A6F">
      <w:pPr>
        <w:pStyle w:val="a3"/>
        <w:jc w:val="both"/>
        <w:rPr>
          <w:rFonts w:ascii="Times New Roman" w:hAnsi="Times New Roman" w:cs="Times New Roman"/>
        </w:rPr>
      </w:pPr>
      <w:r w:rsidRPr="00BE164D">
        <w:rPr>
          <w:rFonts w:ascii="Times New Roman" w:hAnsi="Times New Roman" w:cs="Times New Roman"/>
        </w:rPr>
        <w:t xml:space="preserve">     Систематизация информации (урок должен быть вписан в систему уроков – это тоже из советской школы) выглядит предельно просто: первичное освоение материала – подведение промежуточного итога – закрепление – подведение промежуточного итога – подведение основного итога.</w:t>
      </w:r>
    </w:p>
    <w:p w:rsidR="004E4058" w:rsidRPr="00BE164D" w:rsidRDefault="004E4058" w:rsidP="00DF6A6F">
      <w:pPr>
        <w:pStyle w:val="a3"/>
        <w:jc w:val="both"/>
        <w:rPr>
          <w:rFonts w:ascii="Times New Roman" w:hAnsi="Times New Roman" w:cs="Times New Roman"/>
        </w:rPr>
      </w:pPr>
      <w:r w:rsidRPr="00BE164D">
        <w:rPr>
          <w:rFonts w:ascii="Times New Roman" w:hAnsi="Times New Roman" w:cs="Times New Roman"/>
        </w:rPr>
        <w:t xml:space="preserve">     Без этого минимума, касающегося логической организации учебного процесса,</w:t>
      </w:r>
      <w:r w:rsidR="00E95C98" w:rsidRPr="00BE164D">
        <w:rPr>
          <w:rFonts w:ascii="Times New Roman" w:hAnsi="Times New Roman" w:cs="Times New Roman"/>
        </w:rPr>
        <w:t xml:space="preserve"> сам учебный процесс невозможен.</w:t>
      </w:r>
    </w:p>
    <w:p w:rsidR="00E95C98" w:rsidRPr="00BE164D" w:rsidRDefault="00E95C98" w:rsidP="00DF6A6F">
      <w:pPr>
        <w:pStyle w:val="a3"/>
        <w:jc w:val="both"/>
        <w:rPr>
          <w:rFonts w:ascii="Times New Roman" w:hAnsi="Times New Roman" w:cs="Times New Roman"/>
        </w:rPr>
      </w:pPr>
      <w:r w:rsidRPr="00BE164D">
        <w:rPr>
          <w:rFonts w:ascii="Times New Roman" w:hAnsi="Times New Roman" w:cs="Times New Roman"/>
        </w:rPr>
        <w:t xml:space="preserve">     Все сказанное выше имеет отношение к структуре и логической организации обучения. </w:t>
      </w:r>
    </w:p>
    <w:p w:rsidR="00E95C98" w:rsidRPr="00BE164D" w:rsidRDefault="00E95C98" w:rsidP="00DF6A6F">
      <w:pPr>
        <w:pStyle w:val="a3"/>
        <w:jc w:val="both"/>
        <w:rPr>
          <w:rFonts w:ascii="Times New Roman" w:hAnsi="Times New Roman" w:cs="Times New Roman"/>
        </w:rPr>
      </w:pPr>
      <w:r w:rsidRPr="00BE164D">
        <w:rPr>
          <w:rFonts w:ascii="Times New Roman" w:hAnsi="Times New Roman" w:cs="Times New Roman"/>
        </w:rPr>
        <w:t xml:space="preserve">     О методах и средствах деятельности мы неоднократно говорили на наших методических семинарах, поэтому я скажу лишь то, что главный признак всех современных методов – активизация самостоятельной познавательной деятельности учащихся.</w:t>
      </w:r>
    </w:p>
    <w:p w:rsidR="00E95C98" w:rsidRPr="00BE164D" w:rsidRDefault="00E95C98" w:rsidP="00DF6A6F">
      <w:pPr>
        <w:pStyle w:val="a3"/>
        <w:jc w:val="both"/>
        <w:rPr>
          <w:rFonts w:ascii="Times New Roman" w:hAnsi="Times New Roman" w:cs="Times New Roman"/>
        </w:rPr>
      </w:pPr>
      <w:r w:rsidRPr="00BE164D">
        <w:rPr>
          <w:rFonts w:ascii="Times New Roman" w:hAnsi="Times New Roman" w:cs="Times New Roman"/>
        </w:rPr>
        <w:t xml:space="preserve">     Только очень талантливый учитель-лектор в состоянии своим возвышенным словом зажечь в слушателях желание пойти дальше, узнать что-либо самостоятельно. А учитывая, что наши ученики приходят в школу после работы, из семьи, в это вообще верится с трудом. Пассивное слушание наших учащихся на групповых консультациях – деятельность с крайне низким </w:t>
      </w:r>
      <w:r w:rsidRPr="00BE164D">
        <w:rPr>
          <w:rFonts w:ascii="Times New Roman" w:hAnsi="Times New Roman" w:cs="Times New Roman"/>
        </w:rPr>
        <w:lastRenderedPageBreak/>
        <w:t>коэффициентом полезного действия. Осознание результата своего труда напрямую связано с пересмотром принципов организации деятельности учащихся и своей собственной деятельности.</w:t>
      </w:r>
    </w:p>
    <w:p w:rsidR="00707857" w:rsidRPr="00BE164D" w:rsidRDefault="00707857" w:rsidP="00DF6A6F">
      <w:pPr>
        <w:pStyle w:val="a3"/>
        <w:jc w:val="both"/>
        <w:rPr>
          <w:rFonts w:ascii="Times New Roman" w:hAnsi="Times New Roman" w:cs="Times New Roman"/>
        </w:rPr>
      </w:pPr>
      <w:r w:rsidRPr="00BE164D">
        <w:rPr>
          <w:rFonts w:ascii="Times New Roman" w:hAnsi="Times New Roman" w:cs="Times New Roman"/>
        </w:rPr>
        <w:t xml:space="preserve">     Понятие «средства обучения» используется в двух значениях:</w:t>
      </w:r>
    </w:p>
    <w:p w:rsidR="00707857" w:rsidRPr="00BE164D" w:rsidRDefault="00707857" w:rsidP="00DF6A6F">
      <w:pPr>
        <w:pStyle w:val="a3"/>
        <w:jc w:val="both"/>
        <w:rPr>
          <w:rFonts w:ascii="Times New Roman" w:hAnsi="Times New Roman" w:cs="Times New Roman"/>
        </w:rPr>
      </w:pPr>
      <w:r w:rsidRPr="00BE164D">
        <w:rPr>
          <w:rFonts w:ascii="Times New Roman" w:hAnsi="Times New Roman" w:cs="Times New Roman"/>
        </w:rPr>
        <w:t>- в широком – это все, посредством чего достигаются образовательные результаты (содержание, методы, виды деятельности);</w:t>
      </w:r>
    </w:p>
    <w:p w:rsidR="00707857" w:rsidRPr="00BE164D" w:rsidRDefault="00707857" w:rsidP="00DF6A6F">
      <w:pPr>
        <w:pStyle w:val="a3"/>
        <w:jc w:val="both"/>
        <w:rPr>
          <w:rFonts w:ascii="Times New Roman" w:hAnsi="Times New Roman" w:cs="Times New Roman"/>
        </w:rPr>
      </w:pPr>
      <w:r w:rsidRPr="00BE164D">
        <w:rPr>
          <w:rFonts w:ascii="Times New Roman" w:hAnsi="Times New Roman" w:cs="Times New Roman"/>
        </w:rPr>
        <w:t>- в узком – совокупность предметов и произведений духовной и материальной культуры, привлекаемых для педагогической работы (учебники, наглядные пособия, дидактический и раздаточный материал, историческая, художественная, научно-популярная литература, произведения музыкального и изобразительного искусств, СМИ, технические приспособления, ЭОР).  Чем метод отличается от средства? Если метод – то как? Если средство – то чем? (см.Приложение). Технология – это</w:t>
      </w:r>
    </w:p>
    <w:p w:rsidR="00707857" w:rsidRPr="00BE164D" w:rsidRDefault="00707857" w:rsidP="00DF6A6F">
      <w:pPr>
        <w:pStyle w:val="a3"/>
        <w:jc w:val="both"/>
        <w:rPr>
          <w:rFonts w:ascii="Times New Roman" w:hAnsi="Times New Roman" w:cs="Times New Roman"/>
        </w:rPr>
      </w:pPr>
      <w:r w:rsidRPr="00BE164D">
        <w:rPr>
          <w:rFonts w:ascii="Times New Roman" w:hAnsi="Times New Roman" w:cs="Times New Roman"/>
        </w:rPr>
        <w:t>- совокупность приемов и методов, применяемых педагогом в процессе обучения;</w:t>
      </w:r>
    </w:p>
    <w:p w:rsidR="00EB2E1E" w:rsidRPr="00BE164D" w:rsidRDefault="00707857" w:rsidP="00DF6A6F">
      <w:pPr>
        <w:pStyle w:val="a3"/>
        <w:jc w:val="both"/>
        <w:rPr>
          <w:rFonts w:ascii="Times New Roman" w:hAnsi="Times New Roman" w:cs="Times New Roman"/>
        </w:rPr>
      </w:pPr>
      <w:r w:rsidRPr="00BE164D">
        <w:rPr>
          <w:rFonts w:ascii="Times New Roman" w:hAnsi="Times New Roman" w:cs="Times New Roman"/>
        </w:rPr>
        <w:t>- описание и процедура реализации педагогического процесса (см.Приложение)</w:t>
      </w:r>
      <w:r w:rsidR="00EB2E1E" w:rsidRPr="00BE164D">
        <w:rPr>
          <w:rFonts w:ascii="Times New Roman" w:hAnsi="Times New Roman" w:cs="Times New Roman"/>
        </w:rPr>
        <w:t>.</w:t>
      </w:r>
    </w:p>
    <w:p w:rsidR="00EB2E1E" w:rsidRPr="00BE164D" w:rsidRDefault="00EB2E1E" w:rsidP="00DF6A6F">
      <w:pPr>
        <w:pStyle w:val="a3"/>
        <w:jc w:val="both"/>
        <w:rPr>
          <w:rFonts w:ascii="Times New Roman" w:hAnsi="Times New Roman" w:cs="Times New Roman"/>
        </w:rPr>
      </w:pPr>
    </w:p>
    <w:p w:rsidR="00707857" w:rsidRPr="00BE164D" w:rsidRDefault="00EB2E1E" w:rsidP="0016611E">
      <w:pPr>
        <w:pStyle w:val="a3"/>
        <w:numPr>
          <w:ilvl w:val="0"/>
          <w:numId w:val="2"/>
        </w:numPr>
        <w:jc w:val="both"/>
        <w:rPr>
          <w:rFonts w:ascii="Times New Roman" w:hAnsi="Times New Roman" w:cs="Times New Roman"/>
        </w:rPr>
      </w:pPr>
      <w:r w:rsidRPr="00BE164D">
        <w:rPr>
          <w:rFonts w:ascii="Times New Roman" w:hAnsi="Times New Roman" w:cs="Times New Roman"/>
        </w:rPr>
        <w:t>Сегодня мы постоянно слышим «инновационная система образования», «инновационные технологии». А что же это такое? Из инноваций мне на ум приходит лишь дистанционное обучение, да и то инновационно оно в масштабе государственной образовательной системы, в других же структурах оно давно перестало быть инновацией.</w:t>
      </w:r>
      <w:r w:rsidR="00707857" w:rsidRPr="00BE164D">
        <w:rPr>
          <w:rFonts w:ascii="Times New Roman" w:hAnsi="Times New Roman" w:cs="Times New Roman"/>
        </w:rPr>
        <w:t xml:space="preserve"> </w:t>
      </w:r>
    </w:p>
    <w:p w:rsidR="000D1766" w:rsidRPr="00BE164D" w:rsidRDefault="000D1766" w:rsidP="00DF6A6F">
      <w:pPr>
        <w:pStyle w:val="a3"/>
        <w:jc w:val="both"/>
        <w:rPr>
          <w:rFonts w:ascii="Times New Roman" w:hAnsi="Times New Roman" w:cs="Times New Roman"/>
        </w:rPr>
      </w:pPr>
      <w:r w:rsidRPr="00BE164D">
        <w:rPr>
          <w:rFonts w:ascii="Times New Roman" w:hAnsi="Times New Roman" w:cs="Times New Roman"/>
        </w:rPr>
        <w:t xml:space="preserve">     Разведем понятия новшество и инновация. </w:t>
      </w:r>
    </w:p>
    <w:p w:rsidR="000D1766" w:rsidRPr="00BE164D" w:rsidRDefault="000D1766" w:rsidP="00DF6A6F">
      <w:pPr>
        <w:pStyle w:val="a3"/>
        <w:jc w:val="both"/>
        <w:rPr>
          <w:rFonts w:ascii="Times New Roman" w:hAnsi="Times New Roman" w:cs="Times New Roman"/>
        </w:rPr>
      </w:pPr>
      <w:r w:rsidRPr="00BE164D">
        <w:rPr>
          <w:rFonts w:ascii="Times New Roman" w:hAnsi="Times New Roman" w:cs="Times New Roman"/>
        </w:rPr>
        <w:t xml:space="preserve">     Инновация – создание нового, целенаправленное изменение системы, в основе ее лежит противоречие между старой деятельностью и новыми технологиями. Инновация обнаруживает  себя лишь в образовательной практике, т.е. инновации в педагогике направлены в будущее и поэтому требуют более тщательного экспертного подхода, т.к. результат виден не сразу.</w:t>
      </w:r>
    </w:p>
    <w:p w:rsidR="000D1766" w:rsidRPr="00BE164D" w:rsidRDefault="000D1766" w:rsidP="00DF6A6F">
      <w:pPr>
        <w:pStyle w:val="a3"/>
        <w:jc w:val="both"/>
        <w:rPr>
          <w:rFonts w:ascii="Times New Roman" w:hAnsi="Times New Roman" w:cs="Times New Roman"/>
        </w:rPr>
      </w:pPr>
      <w:r w:rsidRPr="00BE164D">
        <w:rPr>
          <w:rFonts w:ascii="Times New Roman" w:hAnsi="Times New Roman" w:cs="Times New Roman"/>
        </w:rPr>
        <w:t xml:space="preserve">     В результате инновационной деятельности должен появиться абсолютно новый продукт, новый тип, новая форма общественной практики. Таким образом, инновационная технология на сегодняшний день одна – дистанционное обучение, т.к. реализуются 4 обязательных условия инновационной деятельности в образовании:</w:t>
      </w:r>
    </w:p>
    <w:p w:rsidR="000D1766" w:rsidRPr="00BE164D" w:rsidRDefault="000D1766" w:rsidP="000D1766">
      <w:pPr>
        <w:pStyle w:val="a3"/>
        <w:numPr>
          <w:ilvl w:val="0"/>
          <w:numId w:val="5"/>
        </w:numPr>
        <w:rPr>
          <w:rFonts w:ascii="Times New Roman" w:hAnsi="Times New Roman" w:cs="Times New Roman"/>
        </w:rPr>
      </w:pPr>
      <w:r w:rsidRPr="00BE164D">
        <w:rPr>
          <w:rFonts w:ascii="Times New Roman" w:hAnsi="Times New Roman" w:cs="Times New Roman"/>
        </w:rPr>
        <w:t>Деятельность в пространстве вполне определенной социальной практики;</w:t>
      </w:r>
    </w:p>
    <w:p w:rsidR="000D1766" w:rsidRPr="00BE164D" w:rsidRDefault="000D1766" w:rsidP="000D1766">
      <w:pPr>
        <w:pStyle w:val="a3"/>
        <w:numPr>
          <w:ilvl w:val="0"/>
          <w:numId w:val="5"/>
        </w:numPr>
        <w:rPr>
          <w:rFonts w:ascii="Times New Roman" w:hAnsi="Times New Roman" w:cs="Times New Roman"/>
        </w:rPr>
      </w:pPr>
      <w:r w:rsidRPr="00BE164D">
        <w:rPr>
          <w:rFonts w:ascii="Times New Roman" w:hAnsi="Times New Roman" w:cs="Times New Roman"/>
        </w:rPr>
        <w:t>Деятельность, направленная на решение комплексной проблемы, порождаемой столкновением сложившихся и еще только становящихся норм практики, либо несоответствием традиционных норм новым социальным ожиданиям;</w:t>
      </w:r>
    </w:p>
    <w:p w:rsidR="000D1766" w:rsidRPr="00BE164D" w:rsidRDefault="000D1766" w:rsidP="000D1766">
      <w:pPr>
        <w:pStyle w:val="a3"/>
        <w:numPr>
          <w:ilvl w:val="0"/>
          <w:numId w:val="5"/>
        </w:numPr>
        <w:rPr>
          <w:rFonts w:ascii="Times New Roman" w:hAnsi="Times New Roman" w:cs="Times New Roman"/>
        </w:rPr>
      </w:pPr>
      <w:r w:rsidRPr="00BE164D">
        <w:rPr>
          <w:rFonts w:ascii="Times New Roman" w:hAnsi="Times New Roman" w:cs="Times New Roman"/>
        </w:rPr>
        <w:t>Деятельность эта имеет культурный вектор</w:t>
      </w:r>
      <w:r w:rsidR="005C44F2" w:rsidRPr="00BE164D">
        <w:rPr>
          <w:rFonts w:ascii="Times New Roman" w:hAnsi="Times New Roman" w:cs="Times New Roman"/>
        </w:rPr>
        <w:t>, и опыт осуществления становится доступным другим людям;</w:t>
      </w:r>
    </w:p>
    <w:p w:rsidR="005C44F2" w:rsidRPr="00BE164D" w:rsidRDefault="005C44F2" w:rsidP="000D1766">
      <w:pPr>
        <w:pStyle w:val="a3"/>
        <w:numPr>
          <w:ilvl w:val="0"/>
          <w:numId w:val="5"/>
        </w:numPr>
        <w:rPr>
          <w:rFonts w:ascii="Times New Roman" w:hAnsi="Times New Roman" w:cs="Times New Roman"/>
        </w:rPr>
      </w:pPr>
      <w:r w:rsidRPr="00BE164D">
        <w:rPr>
          <w:rFonts w:ascii="Times New Roman" w:hAnsi="Times New Roman" w:cs="Times New Roman"/>
        </w:rPr>
        <w:t>Организационно-управленческое нововведение закреплено нормативно.</w:t>
      </w:r>
    </w:p>
    <w:p w:rsidR="005C44F2" w:rsidRPr="00BE164D" w:rsidRDefault="00FC2834" w:rsidP="005C44F2">
      <w:pPr>
        <w:pStyle w:val="a3"/>
        <w:ind w:left="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2174875</wp:posOffset>
                </wp:positionH>
                <wp:positionV relativeFrom="paragraph">
                  <wp:posOffset>109220</wp:posOffset>
                </wp:positionV>
                <wp:extent cx="304800" cy="5715"/>
                <wp:effectExtent l="6985" t="52070" r="21590" b="565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1.25pt;margin-top:8.6pt;width:2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I2NQIAAF8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o8wUiR&#10;Dkb0fPA6ZkaPoT29cQV4VWprQ4H0pF7Ni6ZfHVK6aona8+j8djYQm4WI5C4kbJyBJLv+o2bgQwA/&#10;9urU2C5AQhfQKY7kfBsJP3lE4eNDms9TGByFo+ljNo34pLiGGuv8B647FIwSO2+J2Le+0krB6LXN&#10;YiJyfHE+ECPFNSDkVXojpIwKkAr1JV5MJ9MY4LQULBwGN2f3u0padCRBQ/EZWNy5WX1QLIK1nLD1&#10;YHsiJNjIx/Z4K6BhkuOQreMMI8nh2gTrQk+qkBGKB8KDdZHRt0W6WM/X83yUT2brUZ7W9eh5U+Wj&#10;2SZ7nNYPdVXV2fdAPsuLVjDGVeB/lXSW/51khst1EeNN1LdGJffosaNA9vqOpOP0w8Av0tlpdt7a&#10;UF0QAqg4Og83LlyTX/fR6+d/YfUDAAD//wMAUEsDBBQABgAIAAAAIQATsB4M4AAAAAkBAAAPAAAA&#10;ZHJzL2Rvd25yZXYueG1sTI/BTsMwEETvSPyDtUjcqNMUQhviVECFyAUkWoQ4uvESR8TrKHbblK/v&#10;coLjzjzNzhTL0XVij0NoPSmYThIQSLU3LTUK3jdPV3MQIWoyuvOECo4YYFmenxU6N/5Ab7hfx0Zw&#10;CIVcK7Ax9rmUobbodJj4Hom9Lz84HfkcGmkGfeBw18k0STLpdEv8weoeHy3W3+udUxBXn0ebfdQP&#10;i/Z18/yStT9VVa2UurwY7+9ARBzjHwy/9bk6lNxp63dkgugUzK7TG0bZuE1BMDBbJCxsWZhPQZaF&#10;/L+gPAEAAP//AwBQSwECLQAUAAYACAAAACEAtoM4kv4AAADhAQAAEwAAAAAAAAAAAAAAAAAAAAAA&#10;W0NvbnRlbnRfVHlwZXNdLnhtbFBLAQItABQABgAIAAAAIQA4/SH/1gAAAJQBAAALAAAAAAAAAAAA&#10;AAAAAC8BAABfcmVscy8ucmVsc1BLAQItABQABgAIAAAAIQAITUI2NQIAAF8EAAAOAAAAAAAAAAAA&#10;AAAAAC4CAABkcnMvZTJvRG9jLnhtbFBLAQItABQABgAIAAAAIQATsB4M4AAAAAk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1254760</wp:posOffset>
                </wp:positionH>
                <wp:positionV relativeFrom="paragraph">
                  <wp:posOffset>109220</wp:posOffset>
                </wp:positionV>
                <wp:extent cx="304800" cy="5715"/>
                <wp:effectExtent l="10795" t="52070" r="17780" b="565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8.8pt;margin-top:8.6pt;width:2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mINQIAAF8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YaRI&#10;DyN63nsdM6NZaM9gXAFeldraUCA9qlfzoulXh5SuOqJaHp3fTgZisxCR3IWEjTOQZDd81Ax8CODH&#10;Xh0b2wdI6AI6xpGcbiPhR48ofHxI83kKg6NwNH3MphGfFNdQY53/wHWPglFi5y0RbecrrRSMXtss&#10;JiKHF+cDMVJcA0JepTdCyqgAqdBQ4sV0Mo0BTkvBwmFwc7bdVdKiAwkais+FxZ2b1XvFIljHCVtf&#10;bE+EBBv52B5vBTRMchyy9ZxhJDlcm2Cd6UkVMkLxQPhinWX0bZEu1vP1PB/lk9l6lKd1PXreVPlo&#10;tskep/VDXVV19j2Qz/KiE4xxFfhfJZ3lfyeZy+U6i/Em6lujknv02FEge31H0nH6YeBn6ew0O21t&#10;qC4IAVQcnS83LlyTX/fR6+d/YfUDAAD//wMAUEsDBBQABgAIAAAAIQCx99rh4AAAAAkBAAAPAAAA&#10;ZHJzL2Rvd25yZXYueG1sTI/NTsMwEITvSLyDtUjcqNMI0jbEqYAKkQtI/RHi6MZLHBGvo9htU56e&#10;5QS3ndnR7LfFcnSdOOIQWk8KppMEBFLtTUuNgt32+WYOIkRNRneeUMEZAyzLy4tC58afaI3HTWwE&#10;l1DItQIbY59LGWqLToeJ75F49+kHpyPLoZFm0Ccud51MkySTTrfEF6zu8cli/bU5OAVx9XG22Xv9&#10;uGjfti+vWftdVdVKqeur8eEeRMQx/oXhF5/RoWSmvT+QCaJjvZhlHOVhloLgQHp7x8aejfkUZFnI&#10;/x+UPwAAAP//AwBQSwECLQAUAAYACAAAACEAtoM4kv4AAADhAQAAEwAAAAAAAAAAAAAAAAAAAAAA&#10;W0NvbnRlbnRfVHlwZXNdLnhtbFBLAQItABQABgAIAAAAIQA4/SH/1gAAAJQBAAALAAAAAAAAAAAA&#10;AAAAAC8BAABfcmVscy8ucmVsc1BLAQItABQABgAIAAAAIQDMCxmINQIAAF8EAAAOAAAAAAAAAAAA&#10;AAAAAC4CAABkcnMvZTJvRG9jLnhtbFBLAQItABQABgAIAAAAIQCx99rh4AAAAAkBAAAPAAAAAAAA&#10;AAAAAAAAAI8EAABkcnMvZG93bnJldi54bWxQSwUGAAAAAAQABADzAAAAnAUAAAAA&#10;">
                <v:stroke endarrow="block"/>
              </v:shape>
            </w:pict>
          </mc:Fallback>
        </mc:AlternateContent>
      </w:r>
      <w:r w:rsidR="005C44F2" w:rsidRPr="00BE164D">
        <w:rPr>
          <w:rFonts w:ascii="Times New Roman" w:hAnsi="Times New Roman" w:cs="Times New Roman"/>
        </w:rPr>
        <w:t>Традиция         инновация        институция</w:t>
      </w:r>
    </w:p>
    <w:p w:rsidR="005C44F2" w:rsidRPr="00BE164D" w:rsidRDefault="005C44F2" w:rsidP="001B12C4">
      <w:pPr>
        <w:pStyle w:val="a3"/>
        <w:jc w:val="both"/>
        <w:rPr>
          <w:rFonts w:ascii="Times New Roman" w:hAnsi="Times New Roman" w:cs="Times New Roman"/>
        </w:rPr>
      </w:pPr>
      <w:r w:rsidRPr="00BE164D">
        <w:rPr>
          <w:rFonts w:ascii="Times New Roman" w:hAnsi="Times New Roman" w:cs="Times New Roman"/>
        </w:rPr>
        <w:t xml:space="preserve">     Никто не требует  от нас создания инноваций (внедрение – да, когда инновация стала институцией, т.е.закрепилась в документах). Классно-урочная форма организации обучения, придуманная Я.А.Коменским, тоже когда-то была инновацией. Но «освежать» свою деятельность все же стоит. А для этого существует новшество. Главное его отличие от инновации в том, что имеет субъективный характер.</w:t>
      </w:r>
    </w:p>
    <w:p w:rsidR="005C44F2" w:rsidRPr="00BE164D" w:rsidRDefault="005C44F2" w:rsidP="001B12C4">
      <w:pPr>
        <w:pStyle w:val="a3"/>
        <w:jc w:val="both"/>
        <w:rPr>
          <w:rFonts w:ascii="Times New Roman" w:hAnsi="Times New Roman" w:cs="Times New Roman"/>
        </w:rPr>
      </w:pPr>
      <w:r w:rsidRPr="00BE164D">
        <w:rPr>
          <w:rFonts w:ascii="Times New Roman" w:hAnsi="Times New Roman" w:cs="Times New Roman"/>
        </w:rPr>
        <w:t xml:space="preserve">     Новшество – все, что является новым для образовательного процесса. Для меня семинар – традиционная форма, для кого-то – новшество. </w:t>
      </w:r>
      <w:r w:rsidR="001B12C4" w:rsidRPr="00BE164D">
        <w:rPr>
          <w:rFonts w:ascii="Times New Roman" w:hAnsi="Times New Roman" w:cs="Times New Roman"/>
        </w:rPr>
        <w:t xml:space="preserve"> </w:t>
      </w:r>
      <w:r w:rsidRPr="00BE164D">
        <w:rPr>
          <w:rFonts w:ascii="Times New Roman" w:hAnsi="Times New Roman" w:cs="Times New Roman"/>
        </w:rPr>
        <w:t xml:space="preserve">Излюбленная теперь форма презентации не инновация и даже не инновационная технология. Результат внедрения инновации – изменение системы, получение нового образовательного продукта. </w:t>
      </w:r>
      <w:r w:rsidR="001B12C4" w:rsidRPr="00BE164D">
        <w:rPr>
          <w:rFonts w:ascii="Times New Roman" w:hAnsi="Times New Roman" w:cs="Times New Roman"/>
        </w:rPr>
        <w:t xml:space="preserve"> </w:t>
      </w:r>
      <w:r w:rsidRPr="00BE164D">
        <w:rPr>
          <w:rFonts w:ascii="Times New Roman" w:hAnsi="Times New Roman" w:cs="Times New Roman"/>
        </w:rPr>
        <w:t>Новшествами могут быть работа над проектом, тот же семинар, конференция</w:t>
      </w:r>
      <w:r w:rsidR="00B56CDF" w:rsidRPr="00BE164D">
        <w:rPr>
          <w:rFonts w:ascii="Times New Roman" w:hAnsi="Times New Roman" w:cs="Times New Roman"/>
        </w:rPr>
        <w:t>, для кого-то работа в группах постоянного и переменного состава, деловая игра, творческая мастерская. Даже названные технологии не имеют ничего общего с лекциями, которые льются на наших групповых занятиях.</w:t>
      </w:r>
      <w:r w:rsidR="001B12C4" w:rsidRPr="00BE164D">
        <w:rPr>
          <w:rFonts w:ascii="Times New Roman" w:hAnsi="Times New Roman" w:cs="Times New Roman"/>
        </w:rPr>
        <w:t xml:space="preserve"> При этом нужно помнить, что розданные учителем и прочитанные по листочкам сообщения на уроке – это не семинар, а посаженные в круг ученики – это не круглый стол, а сделанные во время рисунки – еще не творческая мастерская. Данные традиционные технологии могут перейти в разряд инновационных только в том случае, если в результате их применения есть изменения отношений между учеником и учителем на отношения, поддерживающие развитие ученика.</w:t>
      </w:r>
    </w:p>
    <w:p w:rsidR="000D1766" w:rsidRPr="00BE164D" w:rsidRDefault="000D1766" w:rsidP="001B12C4">
      <w:pPr>
        <w:pStyle w:val="a3"/>
        <w:jc w:val="both"/>
        <w:rPr>
          <w:rFonts w:ascii="Times New Roman" w:hAnsi="Times New Roman" w:cs="Times New Roman"/>
        </w:rPr>
      </w:pPr>
    </w:p>
    <w:p w:rsidR="00BB00DD" w:rsidRPr="00BE164D" w:rsidRDefault="00CB0A98" w:rsidP="001B12C4">
      <w:pPr>
        <w:pStyle w:val="a3"/>
        <w:jc w:val="both"/>
        <w:rPr>
          <w:rFonts w:ascii="Times New Roman" w:hAnsi="Times New Roman" w:cs="Times New Roman"/>
        </w:rPr>
      </w:pPr>
      <w:r w:rsidRPr="00BE164D">
        <w:rPr>
          <w:rFonts w:ascii="Times New Roman" w:hAnsi="Times New Roman" w:cs="Times New Roman"/>
        </w:rPr>
        <w:t xml:space="preserve"> </w:t>
      </w:r>
      <w:r w:rsidR="001B12C4" w:rsidRPr="00BE164D">
        <w:rPr>
          <w:rFonts w:ascii="Times New Roman" w:hAnsi="Times New Roman" w:cs="Times New Roman"/>
        </w:rPr>
        <w:t xml:space="preserve">     Возвращаясь к цели, которую я ставила</w:t>
      </w:r>
      <w:r w:rsidR="009E6870">
        <w:rPr>
          <w:rFonts w:ascii="Times New Roman" w:hAnsi="Times New Roman" w:cs="Times New Roman"/>
        </w:rPr>
        <w:t>,</w:t>
      </w:r>
      <w:r w:rsidR="001B12C4" w:rsidRPr="00BE164D">
        <w:rPr>
          <w:rFonts w:ascii="Times New Roman" w:hAnsi="Times New Roman" w:cs="Times New Roman"/>
        </w:rPr>
        <w:t xml:space="preserve"> хочу еще раз сказать: только осознание необходимости изменений своей деятельности каждым из нас может вывести нас на новый уровень в педагогической практике. Пока этого не произошло, никакие директивы и приказы о </w:t>
      </w:r>
      <w:r w:rsidR="001B12C4" w:rsidRPr="00BE164D">
        <w:rPr>
          <w:rFonts w:ascii="Times New Roman" w:hAnsi="Times New Roman" w:cs="Times New Roman"/>
        </w:rPr>
        <w:lastRenderedPageBreak/>
        <w:t>внедрении новых подходов к работе, инновационных технологий не в состоянии заставить учителя измениться, изменить направление вектора своей деятельности</w:t>
      </w:r>
      <w:r w:rsidR="0016611E" w:rsidRPr="00BE164D">
        <w:rPr>
          <w:rFonts w:ascii="Times New Roman" w:hAnsi="Times New Roman" w:cs="Times New Roman"/>
        </w:rPr>
        <w:t>.</w:t>
      </w:r>
    </w:p>
    <w:p w:rsidR="00BB00DD" w:rsidRDefault="00BB00DD" w:rsidP="001B12C4">
      <w:pPr>
        <w:jc w:val="both"/>
        <w:rPr>
          <w:rFonts w:ascii="Times New Roman" w:hAnsi="Times New Roman" w:cs="Times New Roman"/>
        </w:rPr>
      </w:pPr>
    </w:p>
    <w:p w:rsidR="00AB50A0" w:rsidRDefault="00AB50A0" w:rsidP="001B12C4">
      <w:pPr>
        <w:jc w:val="both"/>
        <w:rPr>
          <w:rFonts w:ascii="Times New Roman" w:hAnsi="Times New Roman" w:cs="Times New Roman"/>
        </w:rPr>
      </w:pPr>
      <w:r>
        <w:rPr>
          <w:rFonts w:ascii="Times New Roman" w:hAnsi="Times New Roman" w:cs="Times New Roman"/>
        </w:rPr>
        <w:t>Литература;</w:t>
      </w:r>
    </w:p>
    <w:p w:rsidR="00E20350" w:rsidRDefault="00AB50A0" w:rsidP="001B12C4">
      <w:pPr>
        <w:jc w:val="both"/>
        <w:rPr>
          <w:rFonts w:ascii="Times New Roman" w:hAnsi="Times New Roman" w:cs="Times New Roman"/>
        </w:rPr>
      </w:pPr>
      <w:r>
        <w:rPr>
          <w:rFonts w:ascii="Times New Roman" w:hAnsi="Times New Roman" w:cs="Times New Roman"/>
        </w:rPr>
        <w:t>Логико-информационный</w:t>
      </w:r>
      <w:r w:rsidR="00E20350">
        <w:rPr>
          <w:rFonts w:ascii="Times New Roman" w:hAnsi="Times New Roman" w:cs="Times New Roman"/>
        </w:rPr>
        <w:t xml:space="preserve"> подход как методологическая основа процесса обучения: научно-методические материалы под общей редакцией К.В. Романова, Н.Н.Тебеньковой.</w:t>
      </w:r>
    </w:p>
    <w:p w:rsidR="00AB50A0" w:rsidRDefault="00E20350" w:rsidP="001B12C4">
      <w:pPr>
        <w:jc w:val="both"/>
        <w:rPr>
          <w:rFonts w:ascii="Times New Roman" w:hAnsi="Times New Roman" w:cs="Times New Roman"/>
        </w:rPr>
      </w:pPr>
      <w:r>
        <w:rPr>
          <w:rFonts w:ascii="Times New Roman" w:hAnsi="Times New Roman" w:cs="Times New Roman"/>
        </w:rPr>
        <w:t>СПб.:СПб АППО,2012г</w:t>
      </w:r>
    </w:p>
    <w:p w:rsidR="00E20350" w:rsidRDefault="00E20350" w:rsidP="001B12C4">
      <w:pPr>
        <w:jc w:val="both"/>
        <w:rPr>
          <w:rFonts w:ascii="Times New Roman" w:hAnsi="Times New Roman" w:cs="Times New Roman"/>
        </w:rPr>
      </w:pPr>
      <w:r>
        <w:rPr>
          <w:rFonts w:ascii="Times New Roman" w:hAnsi="Times New Roman" w:cs="Times New Roman"/>
        </w:rPr>
        <w:t>Технология развития критического мышления     И.В. Муштавинская. Издательство КАРО,</w:t>
      </w:r>
    </w:p>
    <w:p w:rsidR="00E20350" w:rsidRDefault="00E20350" w:rsidP="001B12C4">
      <w:pPr>
        <w:jc w:val="both"/>
        <w:rPr>
          <w:rFonts w:ascii="Times New Roman" w:hAnsi="Times New Roman" w:cs="Times New Roman"/>
        </w:rPr>
      </w:pPr>
      <w:r>
        <w:rPr>
          <w:rFonts w:ascii="Times New Roman" w:hAnsi="Times New Roman" w:cs="Times New Roman"/>
        </w:rPr>
        <w:t>СПб, 2009г</w:t>
      </w:r>
    </w:p>
    <w:p w:rsidR="00E20350" w:rsidRDefault="00E20350" w:rsidP="00E20350">
      <w:pPr>
        <w:jc w:val="both"/>
        <w:rPr>
          <w:rFonts w:ascii="Times New Roman" w:hAnsi="Times New Roman" w:cs="Times New Roman"/>
        </w:rPr>
      </w:pPr>
      <w:r>
        <w:rPr>
          <w:rFonts w:ascii="Times New Roman" w:hAnsi="Times New Roman" w:cs="Times New Roman"/>
        </w:rPr>
        <w:t>Мониторинг школьного образования: проблемы и решения.   А.Е.Бахмутский.</w:t>
      </w:r>
      <w:r w:rsidRPr="00E20350">
        <w:rPr>
          <w:rFonts w:ascii="Times New Roman" w:hAnsi="Times New Roman" w:cs="Times New Roman"/>
        </w:rPr>
        <w:t xml:space="preserve"> </w:t>
      </w:r>
      <w:r>
        <w:rPr>
          <w:rFonts w:ascii="Times New Roman" w:hAnsi="Times New Roman" w:cs="Times New Roman"/>
        </w:rPr>
        <w:t>Издательство КАРО,</w:t>
      </w:r>
    </w:p>
    <w:p w:rsidR="00E20350" w:rsidRDefault="00E20350" w:rsidP="00E20350">
      <w:pPr>
        <w:jc w:val="both"/>
        <w:rPr>
          <w:rFonts w:ascii="Times New Roman" w:hAnsi="Times New Roman" w:cs="Times New Roman"/>
        </w:rPr>
      </w:pPr>
      <w:r>
        <w:rPr>
          <w:rFonts w:ascii="Times New Roman" w:hAnsi="Times New Roman" w:cs="Times New Roman"/>
        </w:rPr>
        <w:t>СПб, 2007г</w:t>
      </w:r>
    </w:p>
    <w:p w:rsidR="009E6870" w:rsidRPr="00FC2834" w:rsidRDefault="009E6870" w:rsidP="009E6870">
      <w:pPr>
        <w:pStyle w:val="c2"/>
        <w:spacing w:before="0" w:beforeAutospacing="0" w:after="0" w:afterAutospacing="0"/>
        <w:ind w:left="360"/>
        <w:rPr>
          <w:rFonts w:ascii="Arial" w:hAnsi="Arial" w:cs="Arial"/>
          <w:b/>
          <w:i/>
          <w:color w:val="000000"/>
          <w:sz w:val="22"/>
          <w:szCs w:val="22"/>
        </w:rPr>
      </w:pPr>
      <w:bookmarkStart w:id="0" w:name="_GoBack"/>
      <w:r w:rsidRPr="00FC2834">
        <w:rPr>
          <w:rStyle w:val="c0"/>
          <w:b/>
          <w:i/>
          <w:color w:val="000000"/>
        </w:rPr>
        <w:t>Рясько Марина Николаевна,</w:t>
      </w:r>
    </w:p>
    <w:p w:rsidR="009E6870" w:rsidRPr="00FC2834" w:rsidRDefault="009E6870" w:rsidP="009E6870">
      <w:pPr>
        <w:pStyle w:val="c2"/>
        <w:spacing w:before="0" w:beforeAutospacing="0" w:after="0" w:afterAutospacing="0"/>
        <w:ind w:left="360"/>
        <w:rPr>
          <w:rFonts w:ascii="Arial" w:hAnsi="Arial" w:cs="Arial"/>
          <w:b/>
          <w:i/>
          <w:color w:val="000000"/>
          <w:sz w:val="22"/>
          <w:szCs w:val="22"/>
        </w:rPr>
      </w:pPr>
    </w:p>
    <w:p w:rsidR="009E6870" w:rsidRPr="00FC2834" w:rsidRDefault="009E6870" w:rsidP="009E6870">
      <w:pPr>
        <w:pStyle w:val="c2"/>
        <w:spacing w:before="0" w:beforeAutospacing="0" w:after="0" w:afterAutospacing="0"/>
        <w:ind w:left="360"/>
        <w:rPr>
          <w:rFonts w:ascii="Arial" w:hAnsi="Arial" w:cs="Arial"/>
          <w:b/>
          <w:i/>
          <w:color w:val="000000"/>
          <w:sz w:val="22"/>
          <w:szCs w:val="22"/>
        </w:rPr>
      </w:pPr>
      <w:r w:rsidRPr="00FC2834">
        <w:rPr>
          <w:rStyle w:val="c0"/>
          <w:b/>
          <w:i/>
          <w:color w:val="000000"/>
        </w:rPr>
        <w:t>учитель  математики</w:t>
      </w:r>
    </w:p>
    <w:p w:rsidR="009E6870" w:rsidRPr="00FC2834" w:rsidRDefault="009E6870" w:rsidP="001B12C4">
      <w:pPr>
        <w:jc w:val="both"/>
        <w:rPr>
          <w:rFonts w:ascii="Times New Roman" w:hAnsi="Times New Roman" w:cs="Times New Roman"/>
          <w:b/>
          <w:i/>
        </w:rPr>
      </w:pPr>
      <w:r w:rsidRPr="00FC2834">
        <w:rPr>
          <w:rFonts w:ascii="Times New Roman" w:hAnsi="Times New Roman" w:cs="Times New Roman"/>
          <w:b/>
          <w:i/>
        </w:rPr>
        <w:t xml:space="preserve">      Государственное бюджетное общеобразовательное учреждение</w:t>
      </w:r>
    </w:p>
    <w:p w:rsidR="009E6870" w:rsidRPr="00FC2834" w:rsidRDefault="009E6870" w:rsidP="001B12C4">
      <w:pPr>
        <w:jc w:val="both"/>
        <w:rPr>
          <w:rFonts w:ascii="Times New Roman" w:hAnsi="Times New Roman" w:cs="Times New Roman"/>
          <w:b/>
          <w:i/>
        </w:rPr>
      </w:pPr>
      <w:r w:rsidRPr="00FC2834">
        <w:rPr>
          <w:rFonts w:ascii="Times New Roman" w:hAnsi="Times New Roman" w:cs="Times New Roman"/>
          <w:b/>
          <w:i/>
        </w:rPr>
        <w:t xml:space="preserve">     центр образования №170 Колпинского района Санкт-Петербурга.</w:t>
      </w:r>
    </w:p>
    <w:bookmarkEnd w:id="0"/>
    <w:p w:rsidR="00BB00DD" w:rsidRPr="00BE164D" w:rsidRDefault="00BB00DD" w:rsidP="001B12C4">
      <w:pPr>
        <w:jc w:val="both"/>
        <w:rPr>
          <w:rFonts w:ascii="Times New Roman" w:hAnsi="Times New Roman" w:cs="Times New Roman"/>
        </w:rPr>
      </w:pPr>
    </w:p>
    <w:p w:rsidR="00BB00DD" w:rsidRPr="00BE164D" w:rsidRDefault="00BB00DD" w:rsidP="00273A0E">
      <w:pPr>
        <w:jc w:val="both"/>
        <w:rPr>
          <w:rFonts w:ascii="Times New Roman" w:hAnsi="Times New Roman" w:cs="Times New Roman"/>
        </w:rPr>
      </w:pPr>
    </w:p>
    <w:sectPr w:rsidR="00BB00DD" w:rsidRPr="00BE164D" w:rsidSect="003D7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ECD"/>
    <w:multiLevelType w:val="hybridMultilevel"/>
    <w:tmpl w:val="4E58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F05B6"/>
    <w:multiLevelType w:val="hybridMultilevel"/>
    <w:tmpl w:val="2B2C9468"/>
    <w:lvl w:ilvl="0" w:tplc="A964077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15D25998"/>
    <w:multiLevelType w:val="hybridMultilevel"/>
    <w:tmpl w:val="DA4633CA"/>
    <w:lvl w:ilvl="0" w:tplc="D410EE4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1A1974D2"/>
    <w:multiLevelType w:val="hybridMultilevel"/>
    <w:tmpl w:val="028E5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C340BA"/>
    <w:multiLevelType w:val="hybridMultilevel"/>
    <w:tmpl w:val="FF728664"/>
    <w:lvl w:ilvl="0" w:tplc="C72A4C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0B37FB7"/>
    <w:multiLevelType w:val="hybridMultilevel"/>
    <w:tmpl w:val="B48ABA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1DD064A"/>
    <w:multiLevelType w:val="hybridMultilevel"/>
    <w:tmpl w:val="DF985B00"/>
    <w:lvl w:ilvl="0" w:tplc="F2E0FE92">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79F164E2"/>
    <w:multiLevelType w:val="hybridMultilevel"/>
    <w:tmpl w:val="CDF24B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DD"/>
    <w:rsid w:val="000B3474"/>
    <w:rsid w:val="000D1766"/>
    <w:rsid w:val="0016611E"/>
    <w:rsid w:val="001B12C4"/>
    <w:rsid w:val="002127F4"/>
    <w:rsid w:val="002558E0"/>
    <w:rsid w:val="00273A0E"/>
    <w:rsid w:val="003D7F7A"/>
    <w:rsid w:val="004553AD"/>
    <w:rsid w:val="00475029"/>
    <w:rsid w:val="004911F7"/>
    <w:rsid w:val="004E4058"/>
    <w:rsid w:val="0057388F"/>
    <w:rsid w:val="005C44F2"/>
    <w:rsid w:val="006B322F"/>
    <w:rsid w:val="00707857"/>
    <w:rsid w:val="009E6870"/>
    <w:rsid w:val="00AB50A0"/>
    <w:rsid w:val="00B172C3"/>
    <w:rsid w:val="00B46876"/>
    <w:rsid w:val="00B56CDF"/>
    <w:rsid w:val="00B822D0"/>
    <w:rsid w:val="00BB00DD"/>
    <w:rsid w:val="00BD5749"/>
    <w:rsid w:val="00BE164D"/>
    <w:rsid w:val="00CB0A98"/>
    <w:rsid w:val="00D27EA7"/>
    <w:rsid w:val="00DB2545"/>
    <w:rsid w:val="00DE1567"/>
    <w:rsid w:val="00DF6A6F"/>
    <w:rsid w:val="00E20350"/>
    <w:rsid w:val="00E95C98"/>
    <w:rsid w:val="00EB2E1E"/>
    <w:rsid w:val="00FC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0DD"/>
    <w:pPr>
      <w:spacing w:after="0" w:line="240" w:lineRule="auto"/>
    </w:pPr>
  </w:style>
  <w:style w:type="table" w:styleId="a4">
    <w:name w:val="Table Grid"/>
    <w:basedOn w:val="a1"/>
    <w:uiPriority w:val="59"/>
    <w:rsid w:val="00B82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E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E6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0DD"/>
    <w:pPr>
      <w:spacing w:after="0" w:line="240" w:lineRule="auto"/>
    </w:pPr>
  </w:style>
  <w:style w:type="table" w:styleId="a4">
    <w:name w:val="Table Grid"/>
    <w:basedOn w:val="a1"/>
    <w:uiPriority w:val="59"/>
    <w:rsid w:val="00B82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E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E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08B8-D5AB-4E36-8166-259B0A0B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2407</Words>
  <Characters>13724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nb012</cp:lastModifiedBy>
  <cp:revision>2</cp:revision>
  <cp:lastPrinted>2013-01-21T05:55:00Z</cp:lastPrinted>
  <dcterms:created xsi:type="dcterms:W3CDTF">2013-11-07T07:36:00Z</dcterms:created>
  <dcterms:modified xsi:type="dcterms:W3CDTF">2013-11-07T07:36:00Z</dcterms:modified>
</cp:coreProperties>
</file>