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D8" w:rsidRDefault="00FF797C" w:rsidP="00FF797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F797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</w:t>
      </w:r>
    </w:p>
    <w:p w:rsidR="004B3738" w:rsidRDefault="00F65BD8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B3738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4B3738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</w:t>
      </w:r>
    </w:p>
    <w:p w:rsidR="004B3738" w:rsidRDefault="004B3738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3738" w:rsidRDefault="004B3738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B3738" w:rsidRPr="00CC5160" w:rsidRDefault="004B3738" w:rsidP="00CC51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B3738" w:rsidRPr="00CC5160" w:rsidRDefault="00CC5160" w:rsidP="00CC51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C5160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Муниципальное Бюджетное Учреждение</w:t>
      </w:r>
    </w:p>
    <w:p w:rsidR="00CC5160" w:rsidRPr="00CC5160" w:rsidRDefault="00CC5160" w:rsidP="00CC51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C5160">
        <w:rPr>
          <w:rFonts w:ascii="Times New Roman" w:eastAsia="Times New Roman" w:hAnsi="Times New Roman"/>
          <w:b/>
          <w:sz w:val="32"/>
          <w:szCs w:val="32"/>
          <w:lang w:eastAsia="ru-RU"/>
        </w:rPr>
        <w:t>Средняя общеобразовательная школа № 86</w:t>
      </w:r>
    </w:p>
    <w:p w:rsidR="00CC5160" w:rsidRPr="00CC5160" w:rsidRDefault="00CC5160" w:rsidP="00CC51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</w:t>
      </w:r>
      <w:r w:rsidRPr="00CC5160">
        <w:rPr>
          <w:rFonts w:ascii="Times New Roman" w:eastAsia="Times New Roman" w:hAnsi="Times New Roman"/>
          <w:b/>
          <w:sz w:val="32"/>
          <w:szCs w:val="32"/>
          <w:lang w:eastAsia="ru-RU"/>
        </w:rPr>
        <w:t>.о. Тольятти</w:t>
      </w: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Pr="00CC5160" w:rsidRDefault="00CC5160" w:rsidP="00CC51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C5160">
        <w:rPr>
          <w:rFonts w:ascii="Times New Roman" w:eastAsia="Times New Roman" w:hAnsi="Times New Roman"/>
          <w:b/>
          <w:sz w:val="32"/>
          <w:szCs w:val="32"/>
          <w:lang w:eastAsia="ru-RU"/>
        </w:rPr>
        <w:t>Методическая разработка</w:t>
      </w:r>
    </w:p>
    <w:p w:rsidR="00CC5160" w:rsidRPr="00CC5160" w:rsidRDefault="00CC5160" w:rsidP="00CC51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C5160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proofErr w:type="spellStart"/>
      <w:r w:rsidRPr="00CC5160">
        <w:rPr>
          <w:rFonts w:ascii="Times New Roman" w:eastAsia="Times New Roman" w:hAnsi="Times New Roman"/>
          <w:b/>
          <w:sz w:val="32"/>
          <w:szCs w:val="32"/>
          <w:lang w:eastAsia="ru-RU"/>
        </w:rPr>
        <w:t>М</w:t>
      </w:r>
      <w:r w:rsidR="00BE043D">
        <w:rPr>
          <w:rFonts w:ascii="Times New Roman" w:eastAsia="Times New Roman" w:hAnsi="Times New Roman"/>
          <w:b/>
          <w:sz w:val="32"/>
          <w:szCs w:val="32"/>
          <w:lang w:eastAsia="ru-RU"/>
        </w:rPr>
        <w:t>узицирование</w:t>
      </w:r>
      <w:proofErr w:type="spellEnd"/>
      <w:r w:rsidR="00BE04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как фактор </w:t>
      </w:r>
      <w:proofErr w:type="spellStart"/>
      <w:r w:rsidR="00BE043D">
        <w:rPr>
          <w:rFonts w:ascii="Times New Roman" w:eastAsia="Times New Roman" w:hAnsi="Times New Roman"/>
          <w:b/>
          <w:sz w:val="32"/>
          <w:szCs w:val="32"/>
          <w:lang w:eastAsia="ru-RU"/>
        </w:rPr>
        <w:t>здоровье</w:t>
      </w:r>
      <w:r w:rsidRPr="00CC5160">
        <w:rPr>
          <w:rFonts w:ascii="Times New Roman" w:eastAsia="Times New Roman" w:hAnsi="Times New Roman"/>
          <w:b/>
          <w:sz w:val="32"/>
          <w:szCs w:val="32"/>
          <w:lang w:eastAsia="ru-RU"/>
        </w:rPr>
        <w:t>сбережения</w:t>
      </w:r>
      <w:proofErr w:type="spellEnd"/>
      <w:r w:rsidRPr="00CC5160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CC5160" w:rsidRPr="00CC5160" w:rsidRDefault="00CC5160" w:rsidP="00CC51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Составил:   </w:t>
      </w: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Бастрикова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Татьяна Павловна,                          </w:t>
      </w: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педагог дополнительного образования</w:t>
      </w: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высшей категории</w:t>
      </w: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Default="00CC5160" w:rsidP="004B373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5160" w:rsidRPr="00CC5160" w:rsidRDefault="00CC5160" w:rsidP="00CC516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2013г.</w:t>
      </w:r>
    </w:p>
    <w:p w:rsidR="00CC5160" w:rsidRDefault="00CC5160" w:rsidP="004B373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5160" w:rsidRDefault="00CC5160" w:rsidP="004B373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5160" w:rsidRDefault="00CC5160" w:rsidP="004B373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E043D" w:rsidRDefault="004B3738" w:rsidP="00BE043D">
      <w:pPr>
        <w:spacing w:after="0" w:line="36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B3738">
        <w:rPr>
          <w:rFonts w:ascii="Times New Roman" w:hAnsi="Times New Roman"/>
          <w:b/>
          <w:bCs/>
          <w:sz w:val="28"/>
          <w:szCs w:val="28"/>
        </w:rPr>
        <w:t>Оглавление</w:t>
      </w:r>
    </w:p>
    <w:p w:rsidR="004B3738" w:rsidRDefault="004B3738" w:rsidP="00BE043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…………………………………………………………………. </w:t>
      </w:r>
      <w:r w:rsidR="00BE043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BE043D">
        <w:rPr>
          <w:sz w:val="28"/>
          <w:szCs w:val="28"/>
        </w:rPr>
        <w:t>3</w:t>
      </w:r>
    </w:p>
    <w:p w:rsidR="004B3738" w:rsidRDefault="004B3738" w:rsidP="004B3738">
      <w:pPr>
        <w:pStyle w:val="Standard"/>
        <w:numPr>
          <w:ilvl w:val="0"/>
          <w:numId w:val="21"/>
        </w:numPr>
        <w:spacing w:line="360" w:lineRule="auto"/>
        <w:ind w:left="426" w:firstLine="0"/>
      </w:pPr>
      <w:proofErr w:type="spellStart"/>
      <w:r>
        <w:rPr>
          <w:sz w:val="28"/>
          <w:szCs w:val="28"/>
        </w:rPr>
        <w:t>Теор</w:t>
      </w:r>
      <w:r>
        <w:rPr>
          <w:sz w:val="28"/>
          <w:szCs w:val="28"/>
          <w:lang w:val="ru-RU"/>
        </w:rPr>
        <w:t>ет</w:t>
      </w:r>
      <w:r>
        <w:rPr>
          <w:sz w:val="28"/>
          <w:szCs w:val="28"/>
        </w:rPr>
        <w:t>ико-методологические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основы</w:t>
      </w:r>
      <w:proofErr w:type="spellEnd"/>
      <w:r>
        <w:rPr>
          <w:sz w:val="28"/>
          <w:szCs w:val="28"/>
        </w:rPr>
        <w:t xml:space="preserve"> </w:t>
      </w:r>
      <w:r w:rsidR="00A31656">
        <w:rPr>
          <w:sz w:val="28"/>
          <w:szCs w:val="28"/>
          <w:lang w:val="ru-RU"/>
        </w:rPr>
        <w:t xml:space="preserve">форм, методов и приемов </w:t>
      </w:r>
      <w:proofErr w:type="spellStart"/>
      <w:r w:rsidR="00A31656">
        <w:rPr>
          <w:sz w:val="28"/>
          <w:szCs w:val="28"/>
          <w:lang w:val="ru-RU"/>
        </w:rPr>
        <w:t>музицирования</w:t>
      </w:r>
      <w:proofErr w:type="spellEnd"/>
      <w:r w:rsidR="00A31656">
        <w:rPr>
          <w:sz w:val="28"/>
          <w:szCs w:val="28"/>
          <w:lang w:val="ru-RU"/>
        </w:rPr>
        <w:t xml:space="preserve"> в </w:t>
      </w:r>
      <w:proofErr w:type="spellStart"/>
      <w:r w:rsidR="00A31656">
        <w:rPr>
          <w:sz w:val="28"/>
          <w:szCs w:val="28"/>
          <w:lang w:val="ru-RU"/>
        </w:rPr>
        <w:t>здравостроительстве</w:t>
      </w:r>
      <w:proofErr w:type="spellEnd"/>
      <w:r>
        <w:rPr>
          <w:sz w:val="28"/>
          <w:szCs w:val="28"/>
          <w:lang w:val="ru-RU"/>
        </w:rPr>
        <w:t xml:space="preserve">…………………………………..... </w:t>
      </w:r>
      <w:r w:rsidR="00C6262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</w:p>
    <w:p w:rsidR="004B3738" w:rsidRDefault="004B3738" w:rsidP="004B3738">
      <w:pPr>
        <w:pStyle w:val="Standard"/>
        <w:numPr>
          <w:ilvl w:val="0"/>
          <w:numId w:val="21"/>
        </w:numPr>
        <w:spacing w:line="360" w:lineRule="auto"/>
        <w:ind w:left="42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содержание проекта: «</w:t>
      </w:r>
      <w:r w:rsidR="002631C7">
        <w:rPr>
          <w:sz w:val="28"/>
          <w:szCs w:val="28"/>
          <w:lang w:val="ru-RU"/>
        </w:rPr>
        <w:t>Я - учитель</w:t>
      </w:r>
      <w:r>
        <w:rPr>
          <w:sz w:val="28"/>
          <w:szCs w:val="28"/>
          <w:lang w:val="ru-RU"/>
        </w:rPr>
        <w:t xml:space="preserve">» </w:t>
      </w:r>
      <w:r w:rsidR="002631C7">
        <w:rPr>
          <w:sz w:val="28"/>
          <w:szCs w:val="28"/>
          <w:lang w:val="ru-RU"/>
        </w:rPr>
        <w:t xml:space="preserve"> ……………………</w:t>
      </w:r>
      <w:r>
        <w:rPr>
          <w:sz w:val="28"/>
          <w:szCs w:val="28"/>
          <w:lang w:val="ru-RU"/>
        </w:rPr>
        <w:t>……</w:t>
      </w:r>
      <w:r w:rsidR="00AC26AB">
        <w:rPr>
          <w:sz w:val="28"/>
          <w:szCs w:val="28"/>
          <w:lang w:val="ru-RU"/>
        </w:rPr>
        <w:t>16</w:t>
      </w:r>
    </w:p>
    <w:p w:rsidR="004B3738" w:rsidRDefault="004B3738" w:rsidP="004B3738">
      <w:pPr>
        <w:pStyle w:val="Standard"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</w:t>
      </w:r>
      <w:r w:rsidR="00AC26AB">
        <w:rPr>
          <w:sz w:val="28"/>
          <w:szCs w:val="28"/>
          <w:lang w:val="ru-RU"/>
        </w:rPr>
        <w:t>ение ………………………………………………………………...28</w:t>
      </w:r>
    </w:p>
    <w:p w:rsidR="004B3738" w:rsidRDefault="004B3738" w:rsidP="004B3738">
      <w:pPr>
        <w:pStyle w:val="Standard"/>
        <w:numPr>
          <w:ilvl w:val="0"/>
          <w:numId w:val="2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</w:t>
      </w:r>
      <w:r w:rsidR="00AC26AB">
        <w:rPr>
          <w:sz w:val="28"/>
          <w:szCs w:val="28"/>
          <w:lang w:val="ru-RU"/>
        </w:rPr>
        <w:t>тературы ………………………………………………………..29</w:t>
      </w:r>
    </w:p>
    <w:p w:rsidR="004B3738" w:rsidRDefault="004B3738" w:rsidP="004B3738">
      <w:pPr>
        <w:pStyle w:val="Standard"/>
        <w:jc w:val="center"/>
        <w:rPr>
          <w:sz w:val="28"/>
          <w:szCs w:val="28"/>
          <w:lang w:val="ru-RU"/>
        </w:rPr>
      </w:pPr>
    </w:p>
    <w:p w:rsidR="004B3738" w:rsidRDefault="004B3738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br w:type="page"/>
      </w:r>
    </w:p>
    <w:p w:rsidR="004B3738" w:rsidRDefault="004B3738" w:rsidP="004B3738">
      <w:pPr>
        <w:pStyle w:val="Standard"/>
        <w:rPr>
          <w:sz w:val="28"/>
          <w:szCs w:val="28"/>
          <w:lang w:val="ru-RU"/>
        </w:rPr>
      </w:pPr>
    </w:p>
    <w:p w:rsidR="004B3738" w:rsidRDefault="004B3738" w:rsidP="004B3738">
      <w:pPr>
        <w:pStyle w:val="Standard"/>
        <w:rPr>
          <w:sz w:val="28"/>
          <w:szCs w:val="28"/>
          <w:lang w:val="ru-RU"/>
        </w:rPr>
      </w:pPr>
    </w:p>
    <w:p w:rsidR="004B3738" w:rsidRPr="00CC5160" w:rsidRDefault="004B3738" w:rsidP="00CC5160">
      <w:pPr>
        <w:pStyle w:val="Standard"/>
        <w:spacing w:line="360" w:lineRule="auto"/>
        <w:rPr>
          <w:sz w:val="28"/>
          <w:szCs w:val="28"/>
          <w:lang w:val="ru-RU"/>
        </w:rPr>
      </w:pPr>
    </w:p>
    <w:p w:rsidR="004B3738" w:rsidRDefault="004B3738" w:rsidP="004B3738">
      <w:pPr>
        <w:pStyle w:val="Standard"/>
        <w:spacing w:line="360" w:lineRule="auto"/>
        <w:ind w:left="330"/>
        <w:jc w:val="both"/>
        <w:rPr>
          <w:sz w:val="28"/>
          <w:szCs w:val="28"/>
        </w:rPr>
      </w:pPr>
    </w:p>
    <w:p w:rsidR="00A31656" w:rsidRPr="002631C7" w:rsidRDefault="00CC5160" w:rsidP="00A3165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Вв</w:t>
      </w:r>
      <w:r w:rsidR="00A31656" w:rsidRPr="002631C7">
        <w:rPr>
          <w:rFonts w:ascii="Times New Roman" w:eastAsia="Times New Roman" w:hAnsi="Times New Roman"/>
          <w:b/>
          <w:sz w:val="32"/>
          <w:szCs w:val="32"/>
          <w:lang w:eastAsia="ru-RU"/>
        </w:rPr>
        <w:t>едение</w:t>
      </w:r>
      <w:r w:rsidR="00A31656" w:rsidRPr="002631C7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</w:p>
    <w:p w:rsidR="00A31656" w:rsidRPr="002631C7" w:rsidRDefault="00A31656" w:rsidP="002631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656" w:rsidRPr="002631C7" w:rsidRDefault="00A31656" w:rsidP="002631C7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31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«Музыка – не только фактор</w:t>
      </w:r>
    </w:p>
    <w:p w:rsidR="00A31656" w:rsidRPr="002631C7" w:rsidRDefault="00A31656" w:rsidP="002631C7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31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облагораживающий, воспитывающий,</w:t>
      </w:r>
    </w:p>
    <w:p w:rsidR="00A31656" w:rsidRPr="002631C7" w:rsidRDefault="00A31656" w:rsidP="002631C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31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но и целитель здоровья».</w:t>
      </w:r>
      <w:r w:rsidRPr="002631C7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2631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2631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В.М.Бехтерев</w:t>
      </w:r>
    </w:p>
    <w:p w:rsidR="004926A0" w:rsidRPr="002631C7" w:rsidRDefault="004926A0" w:rsidP="002631C7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45A9E" w:rsidRPr="00485BF7" w:rsidRDefault="00C511B9" w:rsidP="00A316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BF7">
        <w:rPr>
          <w:rFonts w:ascii="Times New Roman" w:hAnsi="Times New Roman"/>
          <w:sz w:val="28"/>
          <w:szCs w:val="28"/>
        </w:rPr>
        <w:t xml:space="preserve">Сегодня проблема сохранения здоровья человека (физического и психического) очень актуальна. </w:t>
      </w:r>
      <w:r w:rsidR="00A31656">
        <w:rPr>
          <w:rFonts w:ascii="Times New Roman" w:hAnsi="Times New Roman"/>
          <w:sz w:val="28"/>
          <w:szCs w:val="28"/>
        </w:rPr>
        <w:t xml:space="preserve"> В образовательной политике Самарской губернии одним из</w:t>
      </w:r>
      <w:r w:rsidRPr="00485BF7">
        <w:rPr>
          <w:rFonts w:ascii="Times New Roman" w:hAnsi="Times New Roman"/>
          <w:sz w:val="28"/>
          <w:szCs w:val="28"/>
        </w:rPr>
        <w:t xml:space="preserve"> приоритетны</w:t>
      </w:r>
      <w:r w:rsidR="00D65DC1">
        <w:rPr>
          <w:rFonts w:ascii="Times New Roman" w:hAnsi="Times New Roman"/>
          <w:sz w:val="28"/>
          <w:szCs w:val="28"/>
        </w:rPr>
        <w:t>х</w:t>
      </w:r>
      <w:r w:rsidRPr="00485BF7">
        <w:rPr>
          <w:rFonts w:ascii="Times New Roman" w:hAnsi="Times New Roman"/>
          <w:sz w:val="28"/>
          <w:szCs w:val="28"/>
        </w:rPr>
        <w:t xml:space="preserve"> направлени</w:t>
      </w:r>
      <w:r w:rsidR="00A31656">
        <w:rPr>
          <w:rFonts w:ascii="Times New Roman" w:hAnsi="Times New Roman"/>
          <w:sz w:val="28"/>
          <w:szCs w:val="28"/>
        </w:rPr>
        <w:t>й</w:t>
      </w:r>
      <w:r w:rsidRPr="00485BF7">
        <w:rPr>
          <w:rFonts w:ascii="Times New Roman" w:hAnsi="Times New Roman"/>
          <w:sz w:val="28"/>
          <w:szCs w:val="28"/>
        </w:rPr>
        <w:t xml:space="preserve"> в деятельности каждого общеобразовательного учреждения </w:t>
      </w:r>
      <w:r w:rsidR="00D65DC1"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 w:rsidR="00D65DC1">
        <w:rPr>
          <w:rFonts w:ascii="Times New Roman" w:hAnsi="Times New Roman"/>
          <w:sz w:val="28"/>
          <w:szCs w:val="28"/>
        </w:rPr>
        <w:t>здравостроительство</w:t>
      </w:r>
      <w:proofErr w:type="spellEnd"/>
      <w:r w:rsidR="00D65DC1">
        <w:rPr>
          <w:rFonts w:ascii="Times New Roman" w:hAnsi="Times New Roman"/>
          <w:sz w:val="28"/>
          <w:szCs w:val="28"/>
        </w:rPr>
        <w:t xml:space="preserve">, т.е. применение </w:t>
      </w:r>
      <w:proofErr w:type="spellStart"/>
      <w:r w:rsidR="00D65DC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D65DC1">
        <w:rPr>
          <w:rFonts w:ascii="Times New Roman" w:hAnsi="Times New Roman"/>
          <w:sz w:val="28"/>
          <w:szCs w:val="28"/>
        </w:rPr>
        <w:t xml:space="preserve"> технологий в</w:t>
      </w:r>
      <w:r w:rsidRPr="00485BF7">
        <w:rPr>
          <w:rFonts w:ascii="Times New Roman" w:hAnsi="Times New Roman"/>
          <w:sz w:val="28"/>
          <w:szCs w:val="28"/>
        </w:rPr>
        <w:t xml:space="preserve"> учебно</w:t>
      </w:r>
      <w:r w:rsidR="00D65DC1">
        <w:rPr>
          <w:rFonts w:ascii="Times New Roman" w:hAnsi="Times New Roman"/>
          <w:sz w:val="28"/>
          <w:szCs w:val="28"/>
        </w:rPr>
        <w:t>м</w:t>
      </w:r>
      <w:r w:rsidRPr="00485BF7">
        <w:rPr>
          <w:rFonts w:ascii="Times New Roman" w:hAnsi="Times New Roman"/>
          <w:sz w:val="28"/>
          <w:szCs w:val="28"/>
        </w:rPr>
        <w:t xml:space="preserve"> процесс</w:t>
      </w:r>
      <w:r w:rsidR="00D65DC1">
        <w:rPr>
          <w:rFonts w:ascii="Times New Roman" w:hAnsi="Times New Roman"/>
          <w:sz w:val="28"/>
          <w:szCs w:val="28"/>
        </w:rPr>
        <w:t>е</w:t>
      </w:r>
      <w:r w:rsidRPr="00485BF7">
        <w:rPr>
          <w:rFonts w:ascii="Times New Roman" w:hAnsi="Times New Roman"/>
          <w:sz w:val="28"/>
          <w:szCs w:val="28"/>
        </w:rPr>
        <w:t>.</w:t>
      </w:r>
      <w:r w:rsidR="00A31656">
        <w:rPr>
          <w:rFonts w:ascii="Times New Roman" w:hAnsi="Times New Roman"/>
          <w:sz w:val="28"/>
          <w:szCs w:val="28"/>
        </w:rPr>
        <w:t xml:space="preserve"> </w:t>
      </w:r>
      <w:r w:rsidR="00D65DC1">
        <w:rPr>
          <w:rFonts w:ascii="Times New Roman" w:hAnsi="Times New Roman"/>
          <w:sz w:val="28"/>
          <w:szCs w:val="28"/>
        </w:rPr>
        <w:t xml:space="preserve">Среди ряда </w:t>
      </w:r>
      <w:proofErr w:type="spellStart"/>
      <w:r w:rsidR="00D65DC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D65DC1">
        <w:rPr>
          <w:rFonts w:ascii="Times New Roman" w:hAnsi="Times New Roman"/>
          <w:sz w:val="28"/>
          <w:szCs w:val="28"/>
        </w:rPr>
        <w:t xml:space="preserve"> технологий – технологии </w:t>
      </w:r>
      <w:proofErr w:type="spellStart"/>
      <w:r w:rsidR="00D65DC1">
        <w:rPr>
          <w:rFonts w:ascii="Times New Roman" w:hAnsi="Times New Roman"/>
          <w:sz w:val="28"/>
          <w:szCs w:val="28"/>
        </w:rPr>
        <w:t>артпедагогики</w:t>
      </w:r>
      <w:proofErr w:type="spellEnd"/>
      <w:r w:rsidR="00D65DC1">
        <w:rPr>
          <w:rFonts w:ascii="Times New Roman" w:hAnsi="Times New Roman"/>
          <w:sz w:val="28"/>
          <w:szCs w:val="28"/>
        </w:rPr>
        <w:t xml:space="preserve"> являются наиболее эффективными в сохранении и укреплении здоровья детей дошкольного и младшего школьного возраста. </w:t>
      </w:r>
      <w:r w:rsidR="00485BF7" w:rsidRPr="00485BF7">
        <w:rPr>
          <w:rFonts w:ascii="Times New Roman" w:hAnsi="Times New Roman"/>
          <w:sz w:val="28"/>
          <w:szCs w:val="28"/>
        </w:rPr>
        <w:t xml:space="preserve">Умело подобранная музыка оказывает положительное влияние на </w:t>
      </w:r>
      <w:r w:rsidR="00D65DC1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="00D65DC1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="00D65DC1">
        <w:rPr>
          <w:rFonts w:ascii="Times New Roman" w:hAnsi="Times New Roman"/>
          <w:sz w:val="28"/>
          <w:szCs w:val="28"/>
        </w:rPr>
        <w:t xml:space="preserve"> фона учебного процесса, </w:t>
      </w:r>
      <w:r w:rsidR="00485BF7" w:rsidRPr="00485BF7">
        <w:rPr>
          <w:rFonts w:ascii="Times New Roman" w:hAnsi="Times New Roman"/>
          <w:sz w:val="28"/>
          <w:szCs w:val="28"/>
        </w:rPr>
        <w:t xml:space="preserve">целенаправленную </w:t>
      </w:r>
      <w:proofErr w:type="spellStart"/>
      <w:r w:rsidR="00D65DC1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="00D65DC1">
        <w:rPr>
          <w:rFonts w:ascii="Times New Roman" w:hAnsi="Times New Roman"/>
          <w:sz w:val="28"/>
          <w:szCs w:val="28"/>
        </w:rPr>
        <w:t xml:space="preserve"> </w:t>
      </w:r>
      <w:r w:rsidR="00485BF7" w:rsidRPr="00485BF7">
        <w:rPr>
          <w:rFonts w:ascii="Times New Roman" w:hAnsi="Times New Roman"/>
          <w:sz w:val="28"/>
          <w:szCs w:val="28"/>
        </w:rPr>
        <w:t xml:space="preserve">деятельность </w:t>
      </w:r>
      <w:r w:rsidR="00D65DC1">
        <w:rPr>
          <w:rFonts w:ascii="Times New Roman" w:hAnsi="Times New Roman"/>
          <w:sz w:val="28"/>
          <w:szCs w:val="28"/>
        </w:rPr>
        <w:t>ребенка</w:t>
      </w:r>
      <w:r w:rsidR="00485BF7" w:rsidRPr="00485BF7">
        <w:rPr>
          <w:rFonts w:ascii="Times New Roman" w:hAnsi="Times New Roman"/>
          <w:sz w:val="28"/>
          <w:szCs w:val="28"/>
        </w:rPr>
        <w:t>, способствует ритмической настройке организма, при которой физиологические проце</w:t>
      </w:r>
      <w:r w:rsidR="00D65DC1">
        <w:rPr>
          <w:rFonts w:ascii="Times New Roman" w:hAnsi="Times New Roman"/>
          <w:sz w:val="28"/>
          <w:szCs w:val="28"/>
        </w:rPr>
        <w:t>ссы протекают более эффективно.</w:t>
      </w:r>
    </w:p>
    <w:p w:rsidR="003846C7" w:rsidRPr="008A0D3F" w:rsidRDefault="00545A9E" w:rsidP="00D65DC1">
      <w:pPr>
        <w:pStyle w:val="Standard"/>
        <w:spacing w:line="360" w:lineRule="auto"/>
        <w:ind w:firstLine="708"/>
        <w:jc w:val="both"/>
        <w:rPr>
          <w:b/>
          <w:bCs/>
          <w:sz w:val="28"/>
          <w:szCs w:val="28"/>
          <w:lang w:val="ru-RU"/>
        </w:rPr>
      </w:pPr>
      <w:r w:rsidRPr="00485BF7">
        <w:rPr>
          <w:sz w:val="28"/>
          <w:szCs w:val="28"/>
        </w:rPr>
        <w:t>В связи с этим</w:t>
      </w:r>
      <w:r w:rsidR="00D65DC1">
        <w:rPr>
          <w:sz w:val="28"/>
          <w:szCs w:val="28"/>
          <w:lang w:val="ru-RU"/>
        </w:rPr>
        <w:t>,</w:t>
      </w:r>
      <w:r w:rsidRPr="00485BF7">
        <w:rPr>
          <w:sz w:val="28"/>
          <w:szCs w:val="28"/>
        </w:rPr>
        <w:t xml:space="preserve"> </w:t>
      </w:r>
      <w:r w:rsidR="00D65DC1">
        <w:rPr>
          <w:sz w:val="28"/>
          <w:szCs w:val="28"/>
        </w:rPr>
        <w:t>нами была выдвинута идея проекта</w:t>
      </w:r>
      <w:r w:rsidR="00D65DC1">
        <w:rPr>
          <w:sz w:val="28"/>
          <w:szCs w:val="28"/>
          <w:lang w:val="ru-RU"/>
        </w:rPr>
        <w:t>:</w:t>
      </w:r>
      <w:r w:rsidR="00D65DC1">
        <w:rPr>
          <w:sz w:val="28"/>
          <w:szCs w:val="28"/>
        </w:rPr>
        <w:t xml:space="preserve"> </w:t>
      </w:r>
      <w:r w:rsidRPr="00485BF7">
        <w:rPr>
          <w:sz w:val="28"/>
          <w:szCs w:val="28"/>
        </w:rPr>
        <w:t xml:space="preserve"> </w:t>
      </w:r>
      <w:r w:rsidR="00D65DC1">
        <w:rPr>
          <w:b/>
          <w:bCs/>
          <w:sz w:val="28"/>
          <w:szCs w:val="28"/>
          <w:lang w:val="ru-RU"/>
        </w:rPr>
        <w:t>«</w:t>
      </w:r>
      <w:proofErr w:type="spellStart"/>
      <w:r w:rsidR="00D65DC1">
        <w:rPr>
          <w:b/>
          <w:bCs/>
          <w:sz w:val="28"/>
          <w:szCs w:val="28"/>
          <w:lang w:val="ru-RU"/>
        </w:rPr>
        <w:t>Игротерапия</w:t>
      </w:r>
      <w:proofErr w:type="spellEnd"/>
      <w:r w:rsidR="00D65DC1">
        <w:rPr>
          <w:b/>
          <w:bCs/>
          <w:sz w:val="28"/>
          <w:szCs w:val="28"/>
          <w:lang w:val="ru-RU"/>
        </w:rPr>
        <w:t xml:space="preserve"> в сохранении и укреплении здоровья ребенка». </w:t>
      </w:r>
      <w:r w:rsidR="00D65DC1" w:rsidRPr="00D65DC1">
        <w:rPr>
          <w:bCs/>
          <w:sz w:val="28"/>
          <w:szCs w:val="28"/>
          <w:lang w:val="ru-RU"/>
        </w:rPr>
        <w:t>Именно</w:t>
      </w:r>
      <w:r w:rsidR="00D65DC1">
        <w:rPr>
          <w:bCs/>
          <w:sz w:val="28"/>
          <w:szCs w:val="28"/>
          <w:lang w:val="ru-RU"/>
        </w:rPr>
        <w:t xml:space="preserve"> через игровую форму в </w:t>
      </w:r>
      <w:proofErr w:type="spellStart"/>
      <w:r w:rsidR="00D65DC1">
        <w:rPr>
          <w:bCs/>
          <w:sz w:val="28"/>
          <w:szCs w:val="28"/>
          <w:lang w:val="ru-RU"/>
        </w:rPr>
        <w:t>музицировании</w:t>
      </w:r>
      <w:proofErr w:type="spellEnd"/>
      <w:r w:rsidR="00D65DC1">
        <w:rPr>
          <w:bCs/>
          <w:sz w:val="28"/>
          <w:szCs w:val="28"/>
          <w:lang w:val="ru-RU"/>
        </w:rPr>
        <w:t xml:space="preserve"> возможно развивать устойчивый интерес к сохранению здорового образа жизни. То, что м</w:t>
      </w:r>
      <w:proofErr w:type="spellStart"/>
      <w:r w:rsidR="003846C7" w:rsidRPr="00485BF7">
        <w:rPr>
          <w:sz w:val="28"/>
          <w:szCs w:val="28"/>
        </w:rPr>
        <w:t>узицировани</w:t>
      </w:r>
      <w:proofErr w:type="spellEnd"/>
      <w:r w:rsidR="00D65DC1">
        <w:rPr>
          <w:sz w:val="28"/>
          <w:szCs w:val="28"/>
          <w:lang w:val="ru-RU"/>
        </w:rPr>
        <w:t>е</w:t>
      </w:r>
      <w:r w:rsidR="003846C7" w:rsidRPr="00485BF7">
        <w:rPr>
          <w:sz w:val="28"/>
          <w:szCs w:val="28"/>
        </w:rPr>
        <w:t xml:space="preserve">  </w:t>
      </w:r>
      <w:proofErr w:type="spellStart"/>
      <w:r w:rsidR="003846C7" w:rsidRPr="00485BF7">
        <w:rPr>
          <w:sz w:val="28"/>
          <w:szCs w:val="28"/>
        </w:rPr>
        <w:t>влияет</w:t>
      </w:r>
      <w:proofErr w:type="spellEnd"/>
      <w:r w:rsidR="003846C7" w:rsidRPr="00485BF7">
        <w:rPr>
          <w:sz w:val="28"/>
          <w:szCs w:val="28"/>
        </w:rPr>
        <w:t xml:space="preserve"> </w:t>
      </w:r>
      <w:proofErr w:type="spellStart"/>
      <w:r w:rsidR="003846C7" w:rsidRPr="00485BF7">
        <w:rPr>
          <w:sz w:val="28"/>
          <w:szCs w:val="28"/>
        </w:rPr>
        <w:t>на</w:t>
      </w:r>
      <w:proofErr w:type="spellEnd"/>
      <w:r w:rsidR="003846C7" w:rsidRPr="00485BF7">
        <w:rPr>
          <w:sz w:val="28"/>
          <w:szCs w:val="28"/>
        </w:rPr>
        <w:t xml:space="preserve"> </w:t>
      </w:r>
      <w:proofErr w:type="spellStart"/>
      <w:r w:rsidR="003846C7" w:rsidRPr="00485BF7">
        <w:rPr>
          <w:sz w:val="28"/>
          <w:szCs w:val="28"/>
        </w:rPr>
        <w:t>здоровье</w:t>
      </w:r>
      <w:proofErr w:type="spellEnd"/>
      <w:r w:rsidR="003846C7" w:rsidRPr="00485BF7">
        <w:rPr>
          <w:sz w:val="28"/>
          <w:szCs w:val="28"/>
        </w:rPr>
        <w:t xml:space="preserve"> </w:t>
      </w:r>
      <w:proofErr w:type="spellStart"/>
      <w:r w:rsidR="003846C7" w:rsidRPr="00485BF7">
        <w:rPr>
          <w:sz w:val="28"/>
          <w:szCs w:val="28"/>
        </w:rPr>
        <w:t>человека</w:t>
      </w:r>
      <w:proofErr w:type="spellEnd"/>
      <w:r w:rsidR="003846C7" w:rsidRPr="00485BF7">
        <w:rPr>
          <w:sz w:val="28"/>
          <w:szCs w:val="28"/>
        </w:rPr>
        <w:t xml:space="preserve"> </w:t>
      </w:r>
      <w:proofErr w:type="spellStart"/>
      <w:r w:rsidR="003846C7" w:rsidRPr="00485BF7">
        <w:rPr>
          <w:sz w:val="28"/>
          <w:szCs w:val="28"/>
        </w:rPr>
        <w:t>неоспоримо</w:t>
      </w:r>
      <w:proofErr w:type="spellEnd"/>
      <w:r w:rsidR="003846C7" w:rsidRPr="00485BF7">
        <w:rPr>
          <w:sz w:val="28"/>
          <w:szCs w:val="28"/>
        </w:rPr>
        <w:t>, а</w:t>
      </w:r>
      <w:r w:rsidR="00B05468">
        <w:rPr>
          <w:sz w:val="28"/>
          <w:szCs w:val="28"/>
          <w:lang w:val="ru-RU"/>
        </w:rPr>
        <w:t>,</w:t>
      </w:r>
      <w:r w:rsidR="003846C7" w:rsidRPr="00485BF7">
        <w:rPr>
          <w:sz w:val="28"/>
          <w:szCs w:val="28"/>
        </w:rPr>
        <w:t xml:space="preserve"> </w:t>
      </w:r>
      <w:proofErr w:type="spellStart"/>
      <w:r w:rsidR="003846C7" w:rsidRPr="00485BF7">
        <w:rPr>
          <w:sz w:val="28"/>
          <w:szCs w:val="28"/>
        </w:rPr>
        <w:t>значит</w:t>
      </w:r>
      <w:proofErr w:type="spellEnd"/>
      <w:r w:rsidR="00D65DC1">
        <w:rPr>
          <w:sz w:val="28"/>
          <w:szCs w:val="28"/>
          <w:lang w:val="ru-RU"/>
        </w:rPr>
        <w:t>, влияет и</w:t>
      </w:r>
      <w:r w:rsidR="003846C7" w:rsidRPr="00485BF7">
        <w:rPr>
          <w:sz w:val="28"/>
          <w:szCs w:val="28"/>
        </w:rPr>
        <w:t xml:space="preserve"> </w:t>
      </w:r>
      <w:proofErr w:type="spellStart"/>
      <w:r w:rsidR="003846C7" w:rsidRPr="00485BF7">
        <w:rPr>
          <w:sz w:val="28"/>
          <w:szCs w:val="28"/>
        </w:rPr>
        <w:t>на</w:t>
      </w:r>
      <w:proofErr w:type="spellEnd"/>
      <w:r w:rsidR="003846C7" w:rsidRPr="00485BF7">
        <w:rPr>
          <w:sz w:val="28"/>
          <w:szCs w:val="28"/>
        </w:rPr>
        <w:t xml:space="preserve"> </w:t>
      </w:r>
      <w:proofErr w:type="spellStart"/>
      <w:r w:rsidR="003846C7" w:rsidRPr="00485BF7">
        <w:rPr>
          <w:sz w:val="28"/>
          <w:szCs w:val="28"/>
        </w:rPr>
        <w:t>здоровь</w:t>
      </w:r>
      <w:proofErr w:type="spellEnd"/>
      <w:r w:rsidR="00D65DC1">
        <w:rPr>
          <w:sz w:val="28"/>
          <w:szCs w:val="28"/>
          <w:lang w:val="ru-RU"/>
        </w:rPr>
        <w:t>е</w:t>
      </w:r>
      <w:r w:rsidR="003846C7" w:rsidRPr="00485BF7">
        <w:rPr>
          <w:sz w:val="28"/>
          <w:szCs w:val="28"/>
        </w:rPr>
        <w:t xml:space="preserve"> </w:t>
      </w:r>
      <w:proofErr w:type="spellStart"/>
      <w:r w:rsidR="003846C7" w:rsidRPr="00485BF7">
        <w:rPr>
          <w:sz w:val="28"/>
          <w:szCs w:val="28"/>
        </w:rPr>
        <w:t>нации</w:t>
      </w:r>
      <w:proofErr w:type="spellEnd"/>
      <w:r w:rsidR="003846C7" w:rsidRPr="00485BF7">
        <w:rPr>
          <w:sz w:val="28"/>
          <w:szCs w:val="28"/>
        </w:rPr>
        <w:t xml:space="preserve"> в </w:t>
      </w:r>
      <w:proofErr w:type="spellStart"/>
      <w:r w:rsidR="003846C7" w:rsidRPr="00485BF7">
        <w:rPr>
          <w:sz w:val="28"/>
          <w:szCs w:val="28"/>
        </w:rPr>
        <w:t>целом</w:t>
      </w:r>
      <w:proofErr w:type="spellEnd"/>
      <w:r w:rsidR="003846C7" w:rsidRPr="00485BF7">
        <w:rPr>
          <w:sz w:val="28"/>
          <w:szCs w:val="28"/>
        </w:rPr>
        <w:t xml:space="preserve">. Это подтверждено как наблюдениями древних мудрецов, так и научными </w:t>
      </w:r>
      <w:r w:rsidR="008A0D3F">
        <w:rPr>
          <w:sz w:val="28"/>
          <w:szCs w:val="28"/>
        </w:rPr>
        <w:t>экспериментами современных учён</w:t>
      </w:r>
      <w:r w:rsidR="003846C7" w:rsidRPr="00485BF7">
        <w:rPr>
          <w:sz w:val="28"/>
          <w:szCs w:val="28"/>
        </w:rPr>
        <w:t>ых.</w:t>
      </w:r>
      <w:r w:rsidR="008A0D3F">
        <w:rPr>
          <w:sz w:val="28"/>
          <w:szCs w:val="28"/>
          <w:lang w:val="ru-RU"/>
        </w:rPr>
        <w:t xml:space="preserve"> </w:t>
      </w:r>
    </w:p>
    <w:p w:rsidR="001064E3" w:rsidRPr="001F79EF" w:rsidRDefault="001064E3" w:rsidP="001F79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BF7">
        <w:rPr>
          <w:rFonts w:ascii="Times New Roman" w:hAnsi="Times New Roman"/>
          <w:sz w:val="28"/>
          <w:szCs w:val="28"/>
        </w:rPr>
        <w:t xml:space="preserve">Игры и  упражнения с активным </w:t>
      </w:r>
      <w:r w:rsidR="001F79EF">
        <w:rPr>
          <w:rFonts w:ascii="Times New Roman" w:hAnsi="Times New Roman"/>
          <w:sz w:val="28"/>
          <w:szCs w:val="28"/>
        </w:rPr>
        <w:t xml:space="preserve">музыкальным восприятием способны </w:t>
      </w:r>
      <w:r w:rsidRPr="00485BF7">
        <w:rPr>
          <w:rFonts w:ascii="Times New Roman" w:hAnsi="Times New Roman"/>
          <w:sz w:val="28"/>
          <w:szCs w:val="28"/>
        </w:rPr>
        <w:t>решить целый комплекс важных вопросов</w:t>
      </w:r>
      <w:r w:rsidR="001F7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9E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485BF7">
        <w:rPr>
          <w:rFonts w:ascii="Times New Roman" w:hAnsi="Times New Roman"/>
          <w:sz w:val="28"/>
          <w:szCs w:val="28"/>
        </w:rPr>
        <w:t xml:space="preserve"> в работе с </w:t>
      </w:r>
      <w:r w:rsidR="008A0D3F">
        <w:rPr>
          <w:rFonts w:ascii="Times New Roman" w:hAnsi="Times New Roman"/>
          <w:sz w:val="28"/>
          <w:szCs w:val="28"/>
        </w:rPr>
        <w:lastRenderedPageBreak/>
        <w:t xml:space="preserve">дошкольниками и </w:t>
      </w:r>
      <w:r w:rsidRPr="00485BF7">
        <w:rPr>
          <w:rFonts w:ascii="Times New Roman" w:hAnsi="Times New Roman"/>
          <w:sz w:val="28"/>
          <w:szCs w:val="28"/>
        </w:rPr>
        <w:t xml:space="preserve">младшими школьниками:  удовлетворить </w:t>
      </w:r>
      <w:r w:rsidR="008A0D3F">
        <w:rPr>
          <w:rFonts w:ascii="Times New Roman" w:hAnsi="Times New Roman"/>
          <w:sz w:val="28"/>
          <w:szCs w:val="28"/>
        </w:rPr>
        <w:t>свои</w:t>
      </w:r>
      <w:r w:rsidRPr="00485BF7">
        <w:rPr>
          <w:rFonts w:ascii="Times New Roman" w:hAnsi="Times New Roman"/>
          <w:sz w:val="28"/>
          <w:szCs w:val="28"/>
        </w:rPr>
        <w:t xml:space="preserve"> потребност</w:t>
      </w:r>
      <w:r w:rsidR="008A0D3F">
        <w:rPr>
          <w:rFonts w:ascii="Times New Roman" w:hAnsi="Times New Roman"/>
          <w:sz w:val="28"/>
          <w:szCs w:val="28"/>
        </w:rPr>
        <w:t>и</w:t>
      </w:r>
      <w:r w:rsidRPr="00485BF7">
        <w:rPr>
          <w:rFonts w:ascii="Times New Roman" w:hAnsi="Times New Roman"/>
          <w:sz w:val="28"/>
          <w:szCs w:val="28"/>
        </w:rPr>
        <w:t xml:space="preserve"> в движении и стабилизировать эмоции</w:t>
      </w:r>
      <w:r w:rsidR="008A0D3F">
        <w:rPr>
          <w:rFonts w:ascii="Times New Roman" w:hAnsi="Times New Roman"/>
          <w:sz w:val="28"/>
          <w:szCs w:val="28"/>
        </w:rPr>
        <w:t>;</w:t>
      </w:r>
      <w:r w:rsidRPr="00485BF7">
        <w:rPr>
          <w:rFonts w:ascii="Times New Roman" w:hAnsi="Times New Roman"/>
          <w:sz w:val="28"/>
          <w:szCs w:val="28"/>
        </w:rPr>
        <w:t>  научить владеть своим телом</w:t>
      </w:r>
      <w:r w:rsidR="008A0D3F">
        <w:rPr>
          <w:rFonts w:ascii="Times New Roman" w:hAnsi="Times New Roman"/>
          <w:sz w:val="28"/>
          <w:szCs w:val="28"/>
        </w:rPr>
        <w:t>;</w:t>
      </w:r>
      <w:r w:rsidRPr="00485BF7">
        <w:rPr>
          <w:rFonts w:ascii="Times New Roman" w:hAnsi="Times New Roman"/>
          <w:sz w:val="28"/>
          <w:szCs w:val="28"/>
        </w:rPr>
        <w:t xml:space="preserve">  развить не только физические,  но и умственные  способности, нравственные качества. Двигательная деятельность игрового характера и вызываемые ею положительные эмоции усиливают </w:t>
      </w:r>
      <w:r w:rsidR="001F79EF">
        <w:rPr>
          <w:rFonts w:ascii="Times New Roman" w:hAnsi="Times New Roman"/>
          <w:sz w:val="28"/>
          <w:szCs w:val="28"/>
        </w:rPr>
        <w:t>психо</w:t>
      </w:r>
      <w:r w:rsidRPr="00485BF7">
        <w:rPr>
          <w:rFonts w:ascii="Times New Roman" w:hAnsi="Times New Roman"/>
          <w:sz w:val="28"/>
          <w:szCs w:val="28"/>
        </w:rPr>
        <w:t>физиологические процессы в организме и улучшают работу всех органов и систем.</w:t>
      </w:r>
      <w:r w:rsidRPr="00485BF7">
        <w:rPr>
          <w:sz w:val="28"/>
          <w:szCs w:val="28"/>
        </w:rPr>
        <w:t xml:space="preserve"> </w:t>
      </w:r>
      <w:r w:rsidR="001F79EF">
        <w:rPr>
          <w:rFonts w:ascii="Times New Roman" w:hAnsi="Times New Roman"/>
          <w:sz w:val="28"/>
          <w:szCs w:val="28"/>
        </w:rPr>
        <w:t>Д</w:t>
      </w:r>
      <w:r w:rsidR="00485BF7" w:rsidRPr="00485BF7">
        <w:rPr>
          <w:rFonts w:ascii="Times New Roman" w:hAnsi="Times New Roman"/>
          <w:sz w:val="28"/>
          <w:szCs w:val="28"/>
        </w:rPr>
        <w:t xml:space="preserve">еятельность </w:t>
      </w:r>
      <w:proofErr w:type="gramStart"/>
      <w:r w:rsidR="001F79EF">
        <w:rPr>
          <w:rFonts w:ascii="Times New Roman" w:hAnsi="Times New Roman"/>
          <w:sz w:val="28"/>
          <w:szCs w:val="28"/>
        </w:rPr>
        <w:t>с</w:t>
      </w:r>
      <w:proofErr w:type="gramEnd"/>
      <w:r w:rsidR="001F7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79EF">
        <w:rPr>
          <w:rFonts w:ascii="Times New Roman" w:hAnsi="Times New Roman"/>
          <w:sz w:val="28"/>
          <w:szCs w:val="28"/>
        </w:rPr>
        <w:t>использованию</w:t>
      </w:r>
      <w:proofErr w:type="gramEnd"/>
      <w:r w:rsidR="001F7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9EF"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="001F79EF">
        <w:rPr>
          <w:rFonts w:ascii="Times New Roman" w:hAnsi="Times New Roman"/>
          <w:sz w:val="28"/>
          <w:szCs w:val="28"/>
        </w:rPr>
        <w:t xml:space="preserve"> с применением технологий </w:t>
      </w:r>
      <w:proofErr w:type="spellStart"/>
      <w:r w:rsidR="001F79EF">
        <w:rPr>
          <w:rFonts w:ascii="Times New Roman" w:hAnsi="Times New Roman"/>
          <w:sz w:val="28"/>
          <w:szCs w:val="28"/>
        </w:rPr>
        <w:t>артпедагогики</w:t>
      </w:r>
      <w:proofErr w:type="spellEnd"/>
      <w:r w:rsidR="001F79EF">
        <w:rPr>
          <w:rFonts w:ascii="Times New Roman" w:hAnsi="Times New Roman"/>
          <w:sz w:val="28"/>
          <w:szCs w:val="28"/>
        </w:rPr>
        <w:t xml:space="preserve"> </w:t>
      </w:r>
      <w:r w:rsidR="00485BF7" w:rsidRPr="00485BF7">
        <w:rPr>
          <w:rFonts w:ascii="Times New Roman" w:hAnsi="Times New Roman"/>
          <w:sz w:val="28"/>
          <w:szCs w:val="28"/>
        </w:rPr>
        <w:t xml:space="preserve">придает смысл и глубину сохранения и становления здоровья, связывает между собой блоки </w:t>
      </w:r>
      <w:r w:rsidR="00710735">
        <w:rPr>
          <w:rFonts w:ascii="Times New Roman" w:hAnsi="Times New Roman"/>
          <w:sz w:val="28"/>
          <w:szCs w:val="28"/>
        </w:rPr>
        <w:t>игровой и музыкальной</w:t>
      </w:r>
      <w:r w:rsidR="00485BF7" w:rsidRPr="00485BF7">
        <w:rPr>
          <w:rFonts w:ascii="Times New Roman" w:hAnsi="Times New Roman"/>
          <w:sz w:val="28"/>
          <w:szCs w:val="28"/>
        </w:rPr>
        <w:t xml:space="preserve"> деятельности, способствует развитию гармоничной личности.</w:t>
      </w:r>
    </w:p>
    <w:p w:rsidR="00A31E09" w:rsidRPr="00485BF7" w:rsidRDefault="00545A9E" w:rsidP="004926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BF7">
        <w:rPr>
          <w:rFonts w:ascii="Times New Roman" w:hAnsi="Times New Roman"/>
          <w:sz w:val="28"/>
          <w:szCs w:val="28"/>
        </w:rPr>
        <w:t xml:space="preserve">В поиске наиболее эффективных средств </w:t>
      </w:r>
      <w:proofErr w:type="spellStart"/>
      <w:r w:rsidRPr="00485BF7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485BF7">
        <w:rPr>
          <w:rFonts w:ascii="Times New Roman" w:hAnsi="Times New Roman"/>
          <w:sz w:val="28"/>
          <w:szCs w:val="28"/>
        </w:rPr>
        <w:t xml:space="preserve"> признается огромное значение внедрения </w:t>
      </w:r>
      <w:r w:rsidR="004926A0">
        <w:rPr>
          <w:rFonts w:ascii="Times New Roman" w:hAnsi="Times New Roman"/>
          <w:sz w:val="28"/>
          <w:szCs w:val="28"/>
        </w:rPr>
        <w:t xml:space="preserve">технологий </w:t>
      </w:r>
      <w:proofErr w:type="spellStart"/>
      <w:r w:rsidR="004926A0">
        <w:rPr>
          <w:rFonts w:ascii="Times New Roman" w:hAnsi="Times New Roman"/>
          <w:sz w:val="28"/>
          <w:szCs w:val="28"/>
        </w:rPr>
        <w:t>артпедагогики</w:t>
      </w:r>
      <w:proofErr w:type="spellEnd"/>
      <w:r w:rsidR="004926A0">
        <w:rPr>
          <w:rFonts w:ascii="Times New Roman" w:hAnsi="Times New Roman"/>
          <w:sz w:val="28"/>
          <w:szCs w:val="28"/>
        </w:rPr>
        <w:t>. В</w:t>
      </w:r>
      <w:r w:rsidR="004926A0" w:rsidRPr="00485BF7">
        <w:rPr>
          <w:rFonts w:ascii="Times New Roman" w:hAnsi="Times New Roman"/>
          <w:sz w:val="28"/>
          <w:szCs w:val="28"/>
        </w:rPr>
        <w:t xml:space="preserve">оздействуя синтетической природой </w:t>
      </w:r>
      <w:r w:rsidR="004926A0">
        <w:rPr>
          <w:rFonts w:ascii="Times New Roman" w:hAnsi="Times New Roman"/>
          <w:sz w:val="28"/>
          <w:szCs w:val="28"/>
        </w:rPr>
        <w:t xml:space="preserve">звука, </w:t>
      </w:r>
      <w:proofErr w:type="spellStart"/>
      <w:r w:rsidR="004926A0">
        <w:rPr>
          <w:rFonts w:ascii="Times New Roman" w:hAnsi="Times New Roman"/>
          <w:sz w:val="28"/>
          <w:szCs w:val="28"/>
        </w:rPr>
        <w:t>мелотерапия</w:t>
      </w:r>
      <w:proofErr w:type="spellEnd"/>
      <w:r w:rsidR="004926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926A0">
        <w:rPr>
          <w:rFonts w:ascii="Times New Roman" w:hAnsi="Times New Roman"/>
          <w:sz w:val="28"/>
          <w:szCs w:val="28"/>
        </w:rPr>
        <w:t>вокалотерапия</w:t>
      </w:r>
      <w:proofErr w:type="spellEnd"/>
      <w:r w:rsidR="004926A0">
        <w:rPr>
          <w:rFonts w:ascii="Times New Roman" w:hAnsi="Times New Roman"/>
          <w:sz w:val="28"/>
          <w:szCs w:val="28"/>
        </w:rPr>
        <w:t xml:space="preserve"> является одной из форм </w:t>
      </w:r>
      <w:proofErr w:type="spellStart"/>
      <w:r w:rsidR="004926A0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4926A0">
        <w:rPr>
          <w:rFonts w:ascii="Times New Roman" w:hAnsi="Times New Roman"/>
          <w:sz w:val="28"/>
          <w:szCs w:val="28"/>
        </w:rPr>
        <w:t xml:space="preserve"> в педагогическом</w:t>
      </w:r>
      <w:r w:rsidRPr="00485BF7">
        <w:rPr>
          <w:rFonts w:ascii="Times New Roman" w:hAnsi="Times New Roman"/>
          <w:sz w:val="28"/>
          <w:szCs w:val="28"/>
        </w:rPr>
        <w:t xml:space="preserve"> процесс</w:t>
      </w:r>
      <w:r w:rsidR="004926A0">
        <w:rPr>
          <w:rFonts w:ascii="Times New Roman" w:hAnsi="Times New Roman"/>
          <w:sz w:val="28"/>
          <w:szCs w:val="28"/>
        </w:rPr>
        <w:t xml:space="preserve">е. В </w:t>
      </w:r>
      <w:proofErr w:type="spellStart"/>
      <w:r w:rsidR="004926A0"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="004926A0">
        <w:rPr>
          <w:rFonts w:ascii="Times New Roman" w:hAnsi="Times New Roman"/>
          <w:sz w:val="28"/>
          <w:szCs w:val="28"/>
        </w:rPr>
        <w:t xml:space="preserve"> присутствуют </w:t>
      </w:r>
      <w:r w:rsidRPr="00485BF7">
        <w:rPr>
          <w:rFonts w:ascii="Times New Roman" w:hAnsi="Times New Roman"/>
          <w:sz w:val="28"/>
          <w:szCs w:val="28"/>
        </w:rPr>
        <w:t xml:space="preserve">средства образной выразительности </w:t>
      </w:r>
      <w:r w:rsidR="004926A0">
        <w:rPr>
          <w:rFonts w:ascii="Times New Roman" w:hAnsi="Times New Roman"/>
          <w:sz w:val="28"/>
          <w:szCs w:val="28"/>
        </w:rPr>
        <w:t xml:space="preserve">через </w:t>
      </w:r>
      <w:r w:rsidRPr="00485BF7">
        <w:rPr>
          <w:rFonts w:ascii="Times New Roman" w:hAnsi="Times New Roman"/>
          <w:sz w:val="28"/>
          <w:szCs w:val="28"/>
        </w:rPr>
        <w:t>пластик</w:t>
      </w:r>
      <w:r w:rsidR="004926A0">
        <w:rPr>
          <w:rFonts w:ascii="Times New Roman" w:hAnsi="Times New Roman"/>
          <w:sz w:val="28"/>
          <w:szCs w:val="28"/>
        </w:rPr>
        <w:t>у</w:t>
      </w:r>
      <w:r w:rsidRPr="00485BF7">
        <w:rPr>
          <w:rFonts w:ascii="Times New Roman" w:hAnsi="Times New Roman"/>
          <w:sz w:val="28"/>
          <w:szCs w:val="28"/>
        </w:rPr>
        <w:t>, мимик</w:t>
      </w:r>
      <w:r w:rsidR="004926A0">
        <w:rPr>
          <w:rFonts w:ascii="Times New Roman" w:hAnsi="Times New Roman"/>
          <w:sz w:val="28"/>
          <w:szCs w:val="28"/>
        </w:rPr>
        <w:t>у</w:t>
      </w:r>
      <w:r w:rsidRPr="00485BF7">
        <w:rPr>
          <w:rFonts w:ascii="Times New Roman" w:hAnsi="Times New Roman"/>
          <w:sz w:val="28"/>
          <w:szCs w:val="28"/>
        </w:rPr>
        <w:t>, жест, интонаци</w:t>
      </w:r>
      <w:r w:rsidR="004926A0">
        <w:rPr>
          <w:rFonts w:ascii="Times New Roman" w:hAnsi="Times New Roman"/>
          <w:sz w:val="28"/>
          <w:szCs w:val="28"/>
        </w:rPr>
        <w:t>ю</w:t>
      </w:r>
      <w:r w:rsidRPr="00485BF7">
        <w:rPr>
          <w:rFonts w:ascii="Times New Roman" w:hAnsi="Times New Roman"/>
          <w:sz w:val="28"/>
          <w:szCs w:val="28"/>
        </w:rPr>
        <w:t xml:space="preserve"> и др. </w:t>
      </w:r>
      <w:r w:rsidR="004926A0">
        <w:rPr>
          <w:rFonts w:ascii="Times New Roman" w:hAnsi="Times New Roman"/>
          <w:sz w:val="28"/>
          <w:szCs w:val="28"/>
        </w:rPr>
        <w:t>Игровые действия в дыхат</w:t>
      </w:r>
      <w:r w:rsidRPr="00485BF7">
        <w:rPr>
          <w:rFonts w:ascii="Times New Roman" w:hAnsi="Times New Roman"/>
          <w:sz w:val="28"/>
          <w:szCs w:val="28"/>
        </w:rPr>
        <w:t>е</w:t>
      </w:r>
      <w:r w:rsidR="004926A0">
        <w:rPr>
          <w:rFonts w:ascii="Times New Roman" w:hAnsi="Times New Roman"/>
          <w:sz w:val="28"/>
          <w:szCs w:val="28"/>
        </w:rPr>
        <w:t>льных</w:t>
      </w:r>
      <w:r w:rsidRPr="00485BF7">
        <w:rPr>
          <w:rFonts w:ascii="Times New Roman" w:hAnsi="Times New Roman"/>
          <w:sz w:val="28"/>
          <w:szCs w:val="28"/>
        </w:rPr>
        <w:t>, артикуляци</w:t>
      </w:r>
      <w:r w:rsidR="004926A0">
        <w:rPr>
          <w:rFonts w:ascii="Times New Roman" w:hAnsi="Times New Roman"/>
          <w:sz w:val="28"/>
          <w:szCs w:val="28"/>
        </w:rPr>
        <w:t xml:space="preserve">онных и физических упражнениях выполняют функции </w:t>
      </w:r>
      <w:proofErr w:type="spellStart"/>
      <w:r w:rsidR="004926A0">
        <w:rPr>
          <w:rFonts w:ascii="Times New Roman" w:hAnsi="Times New Roman"/>
          <w:sz w:val="28"/>
          <w:szCs w:val="28"/>
        </w:rPr>
        <w:t>динамотерапии</w:t>
      </w:r>
      <w:proofErr w:type="spellEnd"/>
      <w:r w:rsidR="004926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926A0">
        <w:rPr>
          <w:rFonts w:ascii="Times New Roman" w:hAnsi="Times New Roman"/>
          <w:sz w:val="28"/>
          <w:szCs w:val="28"/>
        </w:rPr>
        <w:t>ритмотерапии</w:t>
      </w:r>
      <w:proofErr w:type="spellEnd"/>
      <w:r w:rsidRPr="00485BF7">
        <w:rPr>
          <w:rFonts w:ascii="Times New Roman" w:hAnsi="Times New Roman"/>
          <w:sz w:val="28"/>
          <w:szCs w:val="28"/>
        </w:rPr>
        <w:t xml:space="preserve">. </w:t>
      </w:r>
    </w:p>
    <w:p w:rsidR="004926A0" w:rsidRDefault="00AB761B" w:rsidP="004926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6A0">
        <w:rPr>
          <w:rFonts w:ascii="Times New Roman" w:hAnsi="Times New Roman"/>
          <w:b/>
          <w:sz w:val="28"/>
          <w:szCs w:val="28"/>
        </w:rPr>
        <w:t xml:space="preserve">Объектом </w:t>
      </w:r>
      <w:r w:rsidR="004926A0">
        <w:rPr>
          <w:rFonts w:ascii="Times New Roman" w:hAnsi="Times New Roman"/>
          <w:sz w:val="28"/>
          <w:szCs w:val="28"/>
        </w:rPr>
        <w:t>идеи проекта</w:t>
      </w:r>
      <w:r w:rsidRPr="00485BF7">
        <w:rPr>
          <w:rFonts w:ascii="Times New Roman" w:hAnsi="Times New Roman"/>
          <w:sz w:val="28"/>
          <w:szCs w:val="28"/>
        </w:rPr>
        <w:t xml:space="preserve"> является здоровье де</w:t>
      </w:r>
      <w:r w:rsidR="00485BF7">
        <w:rPr>
          <w:rFonts w:ascii="Times New Roman" w:hAnsi="Times New Roman"/>
          <w:sz w:val="28"/>
          <w:szCs w:val="28"/>
        </w:rPr>
        <w:t xml:space="preserve">тей </w:t>
      </w:r>
      <w:r w:rsidR="004926A0">
        <w:rPr>
          <w:rFonts w:ascii="Times New Roman" w:hAnsi="Times New Roman"/>
          <w:sz w:val="28"/>
          <w:szCs w:val="28"/>
        </w:rPr>
        <w:t xml:space="preserve">дошкольного и </w:t>
      </w:r>
      <w:r w:rsidR="00485BF7">
        <w:rPr>
          <w:rFonts w:ascii="Times New Roman" w:hAnsi="Times New Roman"/>
          <w:sz w:val="28"/>
          <w:szCs w:val="28"/>
        </w:rPr>
        <w:t>младшего школьного возраста.</w:t>
      </w:r>
      <w:r w:rsidRPr="00485BF7">
        <w:rPr>
          <w:rFonts w:ascii="Times New Roman" w:hAnsi="Times New Roman"/>
          <w:sz w:val="28"/>
          <w:szCs w:val="28"/>
        </w:rPr>
        <w:t xml:space="preserve"> </w:t>
      </w:r>
    </w:p>
    <w:p w:rsidR="00FF797C" w:rsidRPr="00485BF7" w:rsidRDefault="00485BF7" w:rsidP="004926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6A0">
        <w:rPr>
          <w:rFonts w:ascii="Times New Roman" w:hAnsi="Times New Roman"/>
          <w:b/>
          <w:sz w:val="28"/>
          <w:szCs w:val="28"/>
        </w:rPr>
        <w:t>П</w:t>
      </w:r>
      <w:r w:rsidR="00AB761B" w:rsidRPr="004926A0">
        <w:rPr>
          <w:rFonts w:ascii="Times New Roman" w:hAnsi="Times New Roman"/>
          <w:b/>
          <w:sz w:val="28"/>
          <w:szCs w:val="28"/>
        </w:rPr>
        <w:t>редметом</w:t>
      </w:r>
      <w:r w:rsidR="00AB761B" w:rsidRPr="00485BF7">
        <w:rPr>
          <w:rFonts w:ascii="Times New Roman" w:hAnsi="Times New Roman"/>
          <w:sz w:val="28"/>
          <w:szCs w:val="28"/>
        </w:rPr>
        <w:t xml:space="preserve"> </w:t>
      </w:r>
      <w:r w:rsidR="004926A0">
        <w:rPr>
          <w:rFonts w:ascii="Times New Roman" w:hAnsi="Times New Roman"/>
          <w:sz w:val="28"/>
          <w:szCs w:val="28"/>
        </w:rPr>
        <w:t>идеи проекта</w:t>
      </w:r>
      <w:r w:rsidR="00AB761B" w:rsidRPr="00485BF7">
        <w:rPr>
          <w:rFonts w:ascii="Times New Roman" w:hAnsi="Times New Roman"/>
          <w:sz w:val="28"/>
          <w:szCs w:val="28"/>
        </w:rPr>
        <w:t xml:space="preserve"> являются формы, методы и приемы </w:t>
      </w:r>
      <w:proofErr w:type="spellStart"/>
      <w:r w:rsidR="00AB761B" w:rsidRPr="00485BF7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AB761B" w:rsidRPr="00485BF7">
        <w:rPr>
          <w:rFonts w:ascii="Times New Roman" w:hAnsi="Times New Roman"/>
          <w:sz w:val="28"/>
          <w:szCs w:val="28"/>
        </w:rPr>
        <w:t>.</w:t>
      </w:r>
    </w:p>
    <w:p w:rsidR="00A31E09" w:rsidRPr="00485BF7" w:rsidRDefault="004926A0" w:rsidP="004926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6A0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идеи проекта является с</w:t>
      </w:r>
      <w:r w:rsidR="00AB761B" w:rsidRPr="00485BF7">
        <w:rPr>
          <w:rFonts w:ascii="Times New Roman" w:hAnsi="Times New Roman"/>
          <w:sz w:val="28"/>
          <w:szCs w:val="28"/>
        </w:rPr>
        <w:t xml:space="preserve">охранение и </w:t>
      </w:r>
      <w:r>
        <w:rPr>
          <w:rFonts w:ascii="Times New Roman" w:hAnsi="Times New Roman"/>
          <w:sz w:val="28"/>
          <w:szCs w:val="28"/>
        </w:rPr>
        <w:t>укрепление</w:t>
      </w:r>
      <w:r w:rsidR="00AB761B" w:rsidRPr="00485BF7">
        <w:rPr>
          <w:rFonts w:ascii="Times New Roman" w:hAnsi="Times New Roman"/>
          <w:sz w:val="28"/>
          <w:szCs w:val="28"/>
        </w:rPr>
        <w:t xml:space="preserve"> здоровья детей средствами </w:t>
      </w:r>
      <w:proofErr w:type="spellStart"/>
      <w:r w:rsidR="00AB761B" w:rsidRPr="00485BF7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AB761B" w:rsidRPr="00485BF7">
        <w:rPr>
          <w:rFonts w:ascii="Times New Roman" w:hAnsi="Times New Roman"/>
          <w:sz w:val="28"/>
          <w:szCs w:val="28"/>
        </w:rPr>
        <w:t xml:space="preserve"> (пения, артикуляции, дыха</w:t>
      </w:r>
      <w:r w:rsidR="004F7461">
        <w:rPr>
          <w:rFonts w:ascii="Times New Roman" w:hAnsi="Times New Roman"/>
          <w:sz w:val="28"/>
          <w:szCs w:val="28"/>
        </w:rPr>
        <w:t>тельной и физической гимнастики)</w:t>
      </w:r>
      <w:r w:rsidR="00A31E09" w:rsidRPr="00485BF7">
        <w:rPr>
          <w:rFonts w:ascii="Times New Roman" w:hAnsi="Times New Roman"/>
          <w:sz w:val="28"/>
          <w:szCs w:val="28"/>
        </w:rPr>
        <w:t>.</w:t>
      </w:r>
    </w:p>
    <w:p w:rsidR="00AB761B" w:rsidRPr="004F7461" w:rsidRDefault="004F7461" w:rsidP="00FF79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идеи проекта:</w:t>
      </w:r>
    </w:p>
    <w:p w:rsidR="00A31E09" w:rsidRPr="004C073A" w:rsidRDefault="006629C7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73A">
        <w:rPr>
          <w:rFonts w:ascii="Times New Roman" w:hAnsi="Times New Roman"/>
          <w:sz w:val="28"/>
          <w:szCs w:val="28"/>
          <w:u w:val="single"/>
        </w:rPr>
        <w:t>Оздоровительные:</w:t>
      </w:r>
      <w:r w:rsidRPr="004C073A">
        <w:rPr>
          <w:rFonts w:ascii="Times New Roman" w:hAnsi="Times New Roman"/>
          <w:b/>
          <w:sz w:val="28"/>
          <w:szCs w:val="28"/>
        </w:rPr>
        <w:t xml:space="preserve"> </w:t>
      </w:r>
      <w:r w:rsidRPr="004C073A">
        <w:rPr>
          <w:rFonts w:ascii="Times New Roman" w:hAnsi="Times New Roman"/>
          <w:b/>
          <w:sz w:val="28"/>
          <w:szCs w:val="28"/>
        </w:rPr>
        <w:br/>
      </w:r>
      <w:r w:rsidRPr="004C073A">
        <w:rPr>
          <w:rFonts w:ascii="Times New Roman" w:hAnsi="Times New Roman"/>
          <w:sz w:val="28"/>
          <w:szCs w:val="28"/>
        </w:rPr>
        <w:t>- создани</w:t>
      </w:r>
      <w:r w:rsidR="004F7461">
        <w:rPr>
          <w:rFonts w:ascii="Times New Roman" w:hAnsi="Times New Roman"/>
          <w:sz w:val="28"/>
          <w:szCs w:val="28"/>
        </w:rPr>
        <w:t>е</w:t>
      </w:r>
      <w:r w:rsidRPr="004C073A">
        <w:rPr>
          <w:rFonts w:ascii="Times New Roman" w:hAnsi="Times New Roman"/>
          <w:sz w:val="28"/>
          <w:szCs w:val="28"/>
        </w:rPr>
        <w:t xml:space="preserve"> условий для комфортного самочувствия на занятиях; </w:t>
      </w:r>
      <w:r w:rsidRPr="004C073A">
        <w:rPr>
          <w:rFonts w:ascii="Times New Roman" w:hAnsi="Times New Roman"/>
          <w:sz w:val="28"/>
          <w:szCs w:val="28"/>
        </w:rPr>
        <w:br/>
        <w:t xml:space="preserve">- овладение методиками </w:t>
      </w:r>
      <w:r w:rsidR="004F7461">
        <w:rPr>
          <w:rFonts w:ascii="Times New Roman" w:hAnsi="Times New Roman"/>
          <w:sz w:val="28"/>
          <w:szCs w:val="28"/>
        </w:rPr>
        <w:t xml:space="preserve">музыкотерапии, </w:t>
      </w:r>
      <w:proofErr w:type="spellStart"/>
      <w:r w:rsidR="004F7461">
        <w:rPr>
          <w:rFonts w:ascii="Times New Roman" w:hAnsi="Times New Roman"/>
          <w:sz w:val="28"/>
          <w:szCs w:val="28"/>
        </w:rPr>
        <w:t>вокалотерапии</w:t>
      </w:r>
      <w:proofErr w:type="spellEnd"/>
      <w:r w:rsidR="004F74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7461">
        <w:rPr>
          <w:rFonts w:ascii="Times New Roman" w:hAnsi="Times New Roman"/>
          <w:sz w:val="28"/>
          <w:szCs w:val="28"/>
        </w:rPr>
        <w:t>звукотерапии</w:t>
      </w:r>
      <w:proofErr w:type="spellEnd"/>
      <w:r w:rsidR="004F74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7461">
        <w:rPr>
          <w:rFonts w:ascii="Times New Roman" w:hAnsi="Times New Roman"/>
          <w:sz w:val="28"/>
          <w:szCs w:val="28"/>
        </w:rPr>
        <w:t>ритмотерапии</w:t>
      </w:r>
      <w:proofErr w:type="spellEnd"/>
      <w:r w:rsidR="004F7461">
        <w:rPr>
          <w:rFonts w:ascii="Times New Roman" w:hAnsi="Times New Roman"/>
          <w:sz w:val="28"/>
          <w:szCs w:val="28"/>
        </w:rPr>
        <w:t>;</w:t>
      </w:r>
      <w:proofErr w:type="gramEnd"/>
    </w:p>
    <w:p w:rsidR="00A31E09" w:rsidRPr="004C073A" w:rsidRDefault="00A31E09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lastRenderedPageBreak/>
        <w:t>- сохран</w:t>
      </w:r>
      <w:r w:rsidR="004F7461">
        <w:rPr>
          <w:rFonts w:ascii="Times New Roman" w:hAnsi="Times New Roman"/>
          <w:sz w:val="28"/>
          <w:szCs w:val="28"/>
        </w:rPr>
        <w:t>ение</w:t>
      </w:r>
      <w:r w:rsidRPr="004C073A">
        <w:rPr>
          <w:rFonts w:ascii="Times New Roman" w:hAnsi="Times New Roman"/>
          <w:sz w:val="28"/>
          <w:szCs w:val="28"/>
        </w:rPr>
        <w:t xml:space="preserve"> и укрепл</w:t>
      </w:r>
      <w:r w:rsidR="004F7461">
        <w:rPr>
          <w:rFonts w:ascii="Times New Roman" w:hAnsi="Times New Roman"/>
          <w:sz w:val="28"/>
          <w:szCs w:val="28"/>
        </w:rPr>
        <w:t>ение</w:t>
      </w:r>
      <w:r w:rsidRPr="004C073A">
        <w:rPr>
          <w:rFonts w:ascii="Times New Roman" w:hAnsi="Times New Roman"/>
          <w:sz w:val="28"/>
          <w:szCs w:val="28"/>
        </w:rPr>
        <w:t xml:space="preserve"> здоровье детей, удовлетворение их биологической потребности </w:t>
      </w:r>
      <w:proofErr w:type="gramStart"/>
      <w:r w:rsidRPr="004C073A">
        <w:rPr>
          <w:rFonts w:ascii="Times New Roman" w:hAnsi="Times New Roman"/>
          <w:sz w:val="28"/>
          <w:szCs w:val="28"/>
        </w:rPr>
        <w:t>в</w:t>
      </w:r>
      <w:proofErr w:type="gramEnd"/>
      <w:r w:rsidRPr="004C073A">
        <w:rPr>
          <w:rFonts w:ascii="Times New Roman" w:hAnsi="Times New Roman"/>
          <w:sz w:val="28"/>
          <w:szCs w:val="28"/>
        </w:rPr>
        <w:t xml:space="preserve"> активном </w:t>
      </w:r>
      <w:proofErr w:type="spellStart"/>
      <w:r w:rsidR="004F7461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4C073A">
        <w:rPr>
          <w:rFonts w:ascii="Times New Roman" w:hAnsi="Times New Roman"/>
          <w:sz w:val="28"/>
          <w:szCs w:val="28"/>
        </w:rPr>
        <w:t>.</w:t>
      </w:r>
    </w:p>
    <w:p w:rsidR="00293CAE" w:rsidRPr="004C073A" w:rsidRDefault="006629C7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C07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5A9E" w:rsidRPr="004C073A">
        <w:rPr>
          <w:rFonts w:ascii="Times New Roman" w:hAnsi="Times New Roman"/>
          <w:sz w:val="28"/>
          <w:szCs w:val="28"/>
          <w:u w:val="single"/>
        </w:rPr>
        <w:t>Обучающие:</w:t>
      </w:r>
      <w:r w:rsidRPr="004C07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93CAE" w:rsidRPr="004C073A" w:rsidRDefault="006629C7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>- освоение определённого объёма знаний по</w:t>
      </w:r>
      <w:r w:rsidR="00293CAE" w:rsidRPr="004C07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461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="00293CAE" w:rsidRPr="004C073A">
        <w:rPr>
          <w:rFonts w:ascii="Times New Roman" w:hAnsi="Times New Roman"/>
          <w:sz w:val="28"/>
          <w:szCs w:val="28"/>
        </w:rPr>
        <w:t xml:space="preserve">; </w:t>
      </w:r>
    </w:p>
    <w:p w:rsidR="00293CAE" w:rsidRPr="004C073A" w:rsidRDefault="006629C7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- овладение навыками </w:t>
      </w:r>
      <w:proofErr w:type="spellStart"/>
      <w:r w:rsidRPr="004C073A">
        <w:rPr>
          <w:rFonts w:ascii="Times New Roman" w:hAnsi="Times New Roman"/>
          <w:sz w:val="28"/>
          <w:szCs w:val="28"/>
        </w:rPr>
        <w:t>вокалотерапии</w:t>
      </w:r>
      <w:proofErr w:type="spellEnd"/>
      <w:r w:rsidRPr="004C07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7461"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Pr="004C073A">
        <w:rPr>
          <w:rFonts w:ascii="Times New Roman" w:hAnsi="Times New Roman"/>
          <w:sz w:val="28"/>
          <w:szCs w:val="28"/>
        </w:rPr>
        <w:t>,</w:t>
      </w:r>
      <w:r w:rsidR="004F74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461">
        <w:rPr>
          <w:rFonts w:ascii="Times New Roman" w:hAnsi="Times New Roman"/>
          <w:sz w:val="28"/>
          <w:szCs w:val="28"/>
        </w:rPr>
        <w:t>звукотерапии</w:t>
      </w:r>
      <w:proofErr w:type="spellEnd"/>
      <w:r w:rsidRPr="004C073A">
        <w:rPr>
          <w:rFonts w:ascii="Times New Roman" w:hAnsi="Times New Roman"/>
          <w:sz w:val="28"/>
          <w:szCs w:val="28"/>
        </w:rPr>
        <w:t xml:space="preserve"> с целью </w:t>
      </w:r>
      <w:r w:rsidR="004F7461">
        <w:rPr>
          <w:rFonts w:ascii="Times New Roman" w:hAnsi="Times New Roman"/>
          <w:sz w:val="28"/>
          <w:szCs w:val="28"/>
        </w:rPr>
        <w:t>укрепления</w:t>
      </w:r>
      <w:r w:rsidR="00A831EB" w:rsidRPr="004C073A">
        <w:rPr>
          <w:rFonts w:ascii="Times New Roman" w:hAnsi="Times New Roman"/>
          <w:sz w:val="28"/>
          <w:szCs w:val="28"/>
        </w:rPr>
        <w:t xml:space="preserve"> и сохранения здоровья</w:t>
      </w:r>
      <w:r w:rsidRPr="004C073A">
        <w:rPr>
          <w:rFonts w:ascii="Times New Roman" w:hAnsi="Times New Roman"/>
          <w:sz w:val="28"/>
          <w:szCs w:val="28"/>
        </w:rPr>
        <w:t>;</w:t>
      </w:r>
      <w:r w:rsidR="00293CAE" w:rsidRPr="004C073A">
        <w:rPr>
          <w:rFonts w:ascii="Times New Roman" w:hAnsi="Times New Roman"/>
          <w:sz w:val="28"/>
          <w:szCs w:val="28"/>
        </w:rPr>
        <w:t xml:space="preserve"> </w:t>
      </w:r>
    </w:p>
    <w:p w:rsidR="00293CAE" w:rsidRPr="004C073A" w:rsidRDefault="00293CAE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- </w:t>
      </w:r>
      <w:r w:rsidR="004F7461">
        <w:rPr>
          <w:rFonts w:ascii="Times New Roman" w:hAnsi="Times New Roman"/>
          <w:sz w:val="28"/>
          <w:szCs w:val="28"/>
        </w:rPr>
        <w:t xml:space="preserve">обучение </w:t>
      </w:r>
      <w:r w:rsidRPr="004C073A">
        <w:rPr>
          <w:rFonts w:ascii="Times New Roman" w:hAnsi="Times New Roman"/>
          <w:sz w:val="28"/>
          <w:szCs w:val="28"/>
        </w:rPr>
        <w:t>приёмам и методам правильного дыхания, грамотной артикуляции звуков, му</w:t>
      </w:r>
      <w:r w:rsidR="00A831EB" w:rsidRPr="004C073A">
        <w:rPr>
          <w:rFonts w:ascii="Times New Roman" w:hAnsi="Times New Roman"/>
          <w:sz w:val="28"/>
          <w:szCs w:val="28"/>
        </w:rPr>
        <w:t>зыкально-пластического движения;</w:t>
      </w:r>
    </w:p>
    <w:p w:rsidR="00A831EB" w:rsidRPr="004C073A" w:rsidRDefault="00A831EB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- знакомство с разнообразием </w:t>
      </w:r>
      <w:proofErr w:type="spellStart"/>
      <w:r w:rsidRPr="004C073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C073A">
        <w:rPr>
          <w:rFonts w:ascii="Times New Roman" w:hAnsi="Times New Roman"/>
          <w:sz w:val="28"/>
          <w:szCs w:val="28"/>
        </w:rPr>
        <w:t xml:space="preserve"> технологий музыкотерапии.</w:t>
      </w:r>
    </w:p>
    <w:p w:rsidR="006629C7" w:rsidRPr="004C073A" w:rsidRDefault="006629C7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C073A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293CAE" w:rsidRPr="004C073A" w:rsidRDefault="00293CAE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- развитие </w:t>
      </w:r>
      <w:r w:rsidR="004F7461">
        <w:rPr>
          <w:rFonts w:ascii="Times New Roman" w:hAnsi="Times New Roman"/>
          <w:sz w:val="28"/>
          <w:szCs w:val="28"/>
        </w:rPr>
        <w:t>художественно-творческих</w:t>
      </w:r>
      <w:r w:rsidRPr="004C073A">
        <w:rPr>
          <w:rFonts w:ascii="Times New Roman" w:hAnsi="Times New Roman"/>
          <w:sz w:val="28"/>
          <w:szCs w:val="28"/>
        </w:rPr>
        <w:t xml:space="preserve"> способностей, </w:t>
      </w:r>
      <w:r w:rsidR="004F7461">
        <w:rPr>
          <w:rFonts w:ascii="Times New Roman" w:hAnsi="Times New Roman"/>
          <w:sz w:val="28"/>
          <w:szCs w:val="28"/>
        </w:rPr>
        <w:t>музыкально-слуховой</w:t>
      </w:r>
      <w:r w:rsidRPr="004C073A">
        <w:rPr>
          <w:rFonts w:ascii="Times New Roman" w:hAnsi="Times New Roman"/>
          <w:sz w:val="28"/>
          <w:szCs w:val="28"/>
        </w:rPr>
        <w:t xml:space="preserve"> активности, коммуникативных качеств и позитивного отношения к занятиям;</w:t>
      </w:r>
    </w:p>
    <w:p w:rsidR="00A31E09" w:rsidRPr="004C073A" w:rsidRDefault="00293CAE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="004F7461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77762B" w:rsidRPr="004C073A">
        <w:rPr>
          <w:rFonts w:ascii="Times New Roman" w:hAnsi="Times New Roman"/>
          <w:sz w:val="28"/>
          <w:szCs w:val="28"/>
        </w:rPr>
        <w:t xml:space="preserve"> самостоятельности</w:t>
      </w:r>
      <w:r w:rsidRPr="004C073A">
        <w:rPr>
          <w:rFonts w:ascii="Times New Roman" w:hAnsi="Times New Roman"/>
          <w:sz w:val="28"/>
          <w:szCs w:val="28"/>
        </w:rPr>
        <w:t>;</w:t>
      </w:r>
    </w:p>
    <w:p w:rsidR="00A831EB" w:rsidRPr="004C073A" w:rsidRDefault="00A831EB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- развитие памяти (зрительной и слуховой) посредством </w:t>
      </w:r>
      <w:proofErr w:type="spellStart"/>
      <w:r w:rsidRPr="004C073A">
        <w:rPr>
          <w:rFonts w:ascii="Times New Roman" w:hAnsi="Times New Roman"/>
          <w:sz w:val="28"/>
          <w:szCs w:val="28"/>
        </w:rPr>
        <w:t>ритмотерапии</w:t>
      </w:r>
      <w:proofErr w:type="spellEnd"/>
      <w:r w:rsidRPr="004C07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073A">
        <w:rPr>
          <w:rFonts w:ascii="Times New Roman" w:hAnsi="Times New Roman"/>
          <w:sz w:val="28"/>
          <w:szCs w:val="28"/>
        </w:rPr>
        <w:t>словотерапии</w:t>
      </w:r>
      <w:proofErr w:type="spellEnd"/>
      <w:r w:rsidRPr="004C07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073A">
        <w:rPr>
          <w:rFonts w:ascii="Times New Roman" w:hAnsi="Times New Roman"/>
          <w:sz w:val="28"/>
          <w:szCs w:val="28"/>
        </w:rPr>
        <w:t>рифмотерапии</w:t>
      </w:r>
      <w:proofErr w:type="spellEnd"/>
      <w:r w:rsidRPr="004C073A">
        <w:rPr>
          <w:rFonts w:ascii="Times New Roman" w:hAnsi="Times New Roman"/>
          <w:sz w:val="28"/>
          <w:szCs w:val="28"/>
        </w:rPr>
        <w:t xml:space="preserve">. </w:t>
      </w:r>
    </w:p>
    <w:p w:rsidR="006629C7" w:rsidRPr="004C073A" w:rsidRDefault="00293CAE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C07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629C7" w:rsidRPr="004C073A">
        <w:rPr>
          <w:rFonts w:ascii="Times New Roman" w:hAnsi="Times New Roman"/>
          <w:sz w:val="28"/>
          <w:szCs w:val="28"/>
          <w:u w:val="single"/>
        </w:rPr>
        <w:t xml:space="preserve">Воспитательные: </w:t>
      </w:r>
    </w:p>
    <w:p w:rsidR="006629C7" w:rsidRPr="004C073A" w:rsidRDefault="006629C7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 -  воспитание устойчивого интереса и потребности в </w:t>
      </w:r>
      <w:proofErr w:type="spellStart"/>
      <w:r w:rsidR="004F7461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4C073A">
        <w:rPr>
          <w:rFonts w:ascii="Times New Roman" w:hAnsi="Times New Roman"/>
          <w:sz w:val="28"/>
          <w:szCs w:val="28"/>
        </w:rPr>
        <w:t xml:space="preserve"> как средству оздоровления и самовыражения</w:t>
      </w:r>
    </w:p>
    <w:p w:rsidR="00293CAE" w:rsidRPr="004C073A" w:rsidRDefault="00293CAE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- создание условий для самореализации, путём вовлечения в </w:t>
      </w:r>
      <w:r w:rsidR="004F7461">
        <w:rPr>
          <w:rFonts w:ascii="Times New Roman" w:hAnsi="Times New Roman"/>
          <w:sz w:val="28"/>
          <w:szCs w:val="28"/>
        </w:rPr>
        <w:t>художественно-</w:t>
      </w:r>
      <w:r w:rsidRPr="004C073A">
        <w:rPr>
          <w:rFonts w:ascii="Times New Roman" w:hAnsi="Times New Roman"/>
          <w:sz w:val="28"/>
          <w:szCs w:val="28"/>
        </w:rPr>
        <w:t xml:space="preserve">творческую деятельность; </w:t>
      </w:r>
    </w:p>
    <w:p w:rsidR="00C511B9" w:rsidRPr="004C073A" w:rsidRDefault="00293CAE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- </w:t>
      </w:r>
      <w:r w:rsidR="00A831EB" w:rsidRPr="004C073A">
        <w:rPr>
          <w:rFonts w:ascii="Times New Roman" w:hAnsi="Times New Roman"/>
          <w:sz w:val="28"/>
          <w:szCs w:val="28"/>
        </w:rPr>
        <w:t xml:space="preserve"> развитие физических, интеллектуальных и духовных способностей детей в их полном объеме</w:t>
      </w:r>
      <w:r w:rsidR="004F7461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4F7461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="004F7461">
        <w:rPr>
          <w:rFonts w:ascii="Times New Roman" w:hAnsi="Times New Roman"/>
          <w:sz w:val="28"/>
          <w:szCs w:val="28"/>
        </w:rPr>
        <w:t>.</w:t>
      </w:r>
    </w:p>
    <w:p w:rsidR="0077762B" w:rsidRPr="004C073A" w:rsidRDefault="00453940" w:rsidP="004F74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>Даже в хороших условиях при полноценном питании ребенок будет плохо развиваться, станет вялым, если он лишен увлекательной игры. Творческие способности ребёнка будут развиваться эффективнее, если применять методы</w:t>
      </w:r>
      <w:r w:rsidR="00D7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590"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Pr="004C073A">
        <w:rPr>
          <w:rFonts w:ascii="Times New Roman" w:hAnsi="Times New Roman"/>
          <w:sz w:val="28"/>
          <w:szCs w:val="28"/>
        </w:rPr>
        <w:t>.</w:t>
      </w:r>
    </w:p>
    <w:p w:rsidR="00E850D0" w:rsidRPr="004C073A" w:rsidRDefault="00534EC7" w:rsidP="00D715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73A">
        <w:rPr>
          <w:rFonts w:ascii="Times New Roman" w:hAnsi="Times New Roman"/>
          <w:sz w:val="28"/>
          <w:szCs w:val="28"/>
        </w:rPr>
        <w:t xml:space="preserve">При систематическом вовлечении детей в развивающую музыкально-творческую деятельность на основе форм, методов и приемов </w:t>
      </w:r>
      <w:proofErr w:type="spellStart"/>
      <w:r w:rsidRPr="004C073A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4C073A">
        <w:rPr>
          <w:rFonts w:ascii="Times New Roman" w:hAnsi="Times New Roman"/>
          <w:sz w:val="28"/>
          <w:szCs w:val="28"/>
        </w:rPr>
        <w:t xml:space="preserve">, </w:t>
      </w:r>
      <w:r w:rsidRPr="004C073A">
        <w:rPr>
          <w:rFonts w:ascii="Times New Roman" w:hAnsi="Times New Roman"/>
          <w:sz w:val="28"/>
          <w:szCs w:val="28"/>
        </w:rPr>
        <w:lastRenderedPageBreak/>
        <w:t xml:space="preserve">будет достигнута положительная динамика в их </w:t>
      </w:r>
      <w:r w:rsidR="00E01FEC">
        <w:rPr>
          <w:rFonts w:ascii="Times New Roman" w:hAnsi="Times New Roman"/>
          <w:sz w:val="28"/>
          <w:szCs w:val="28"/>
        </w:rPr>
        <w:t xml:space="preserve">стремлении к </w:t>
      </w:r>
      <w:proofErr w:type="spellStart"/>
      <w:r w:rsidR="00E01FEC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="00E01FEC">
        <w:rPr>
          <w:rFonts w:ascii="Times New Roman" w:hAnsi="Times New Roman"/>
          <w:sz w:val="28"/>
          <w:szCs w:val="28"/>
        </w:rPr>
        <w:t>.</w:t>
      </w:r>
    </w:p>
    <w:p w:rsidR="00FF797C" w:rsidRPr="004C073A" w:rsidRDefault="00FF797C" w:rsidP="004C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97C" w:rsidRPr="00E01FEC" w:rsidRDefault="00EA53DB" w:rsidP="004E01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1FEC">
        <w:rPr>
          <w:rFonts w:ascii="Times New Roman" w:hAnsi="Times New Roman"/>
          <w:b/>
          <w:sz w:val="28"/>
          <w:szCs w:val="28"/>
        </w:rPr>
        <w:t>Теоретико-методологические основы</w:t>
      </w:r>
      <w:r w:rsidR="0077762B" w:rsidRPr="00E01FEC">
        <w:rPr>
          <w:rFonts w:ascii="Times New Roman" w:hAnsi="Times New Roman"/>
          <w:b/>
          <w:sz w:val="28"/>
          <w:szCs w:val="28"/>
        </w:rPr>
        <w:t xml:space="preserve"> </w:t>
      </w:r>
      <w:r w:rsidR="00FD0ACC" w:rsidRPr="00E01FEC">
        <w:rPr>
          <w:rFonts w:ascii="Times New Roman" w:hAnsi="Times New Roman"/>
          <w:b/>
          <w:sz w:val="28"/>
          <w:szCs w:val="28"/>
        </w:rPr>
        <w:t>форм</w:t>
      </w:r>
      <w:r w:rsidR="0077762B" w:rsidRPr="00E01FEC">
        <w:rPr>
          <w:rFonts w:ascii="Times New Roman" w:hAnsi="Times New Roman"/>
          <w:b/>
          <w:sz w:val="28"/>
          <w:szCs w:val="28"/>
        </w:rPr>
        <w:t>,</w:t>
      </w:r>
      <w:r w:rsidR="00FD0ACC" w:rsidRPr="00E01FEC">
        <w:rPr>
          <w:rFonts w:ascii="Times New Roman" w:hAnsi="Times New Roman"/>
          <w:b/>
          <w:sz w:val="28"/>
          <w:szCs w:val="28"/>
        </w:rPr>
        <w:t xml:space="preserve"> методов</w:t>
      </w:r>
      <w:r w:rsidR="0077762B" w:rsidRPr="00E01FEC">
        <w:rPr>
          <w:rFonts w:ascii="Times New Roman" w:hAnsi="Times New Roman"/>
          <w:b/>
          <w:sz w:val="28"/>
          <w:szCs w:val="28"/>
        </w:rPr>
        <w:t xml:space="preserve"> и приемов </w:t>
      </w:r>
      <w:proofErr w:type="spellStart"/>
      <w:r w:rsidR="0077762B" w:rsidRPr="00E01FEC">
        <w:rPr>
          <w:rFonts w:ascii="Times New Roman" w:hAnsi="Times New Roman"/>
          <w:b/>
          <w:sz w:val="28"/>
          <w:szCs w:val="28"/>
        </w:rPr>
        <w:t>музицирования</w:t>
      </w:r>
      <w:proofErr w:type="spellEnd"/>
      <w:r w:rsidR="0077762B" w:rsidRPr="00E01FEC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77762B" w:rsidRPr="00E01FEC">
        <w:rPr>
          <w:rFonts w:ascii="Times New Roman" w:hAnsi="Times New Roman"/>
          <w:b/>
          <w:sz w:val="28"/>
          <w:szCs w:val="28"/>
        </w:rPr>
        <w:t>здравостроительстве</w:t>
      </w:r>
      <w:proofErr w:type="spellEnd"/>
      <w:r w:rsidR="00E01FEC">
        <w:rPr>
          <w:rFonts w:ascii="Times New Roman" w:hAnsi="Times New Roman"/>
          <w:b/>
          <w:sz w:val="28"/>
          <w:szCs w:val="28"/>
        </w:rPr>
        <w:t xml:space="preserve"> ребенка</w:t>
      </w:r>
    </w:p>
    <w:p w:rsidR="004C073A" w:rsidRPr="00207C08" w:rsidRDefault="004C073A" w:rsidP="004E011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Термин </w:t>
      </w:r>
      <w:r w:rsidR="00207C08" w:rsidRPr="00207C08">
        <w:rPr>
          <w:rFonts w:ascii="Times New Roman" w:hAnsi="Times New Roman"/>
          <w:sz w:val="28"/>
          <w:szCs w:val="28"/>
        </w:rPr>
        <w:t>«</w:t>
      </w:r>
      <w:proofErr w:type="spellStart"/>
      <w:r w:rsidR="00207C08" w:rsidRPr="00207C08">
        <w:rPr>
          <w:rFonts w:ascii="Times New Roman" w:hAnsi="Times New Roman"/>
          <w:sz w:val="28"/>
          <w:szCs w:val="28"/>
        </w:rPr>
        <w:t>здравостроительство</w:t>
      </w:r>
      <w:proofErr w:type="spellEnd"/>
      <w:r w:rsidR="00207C08" w:rsidRPr="00207C08">
        <w:rPr>
          <w:rFonts w:ascii="Times New Roman" w:hAnsi="Times New Roman"/>
          <w:sz w:val="28"/>
          <w:szCs w:val="28"/>
        </w:rPr>
        <w:t>»</w:t>
      </w:r>
      <w:r w:rsidRPr="00207C08">
        <w:rPr>
          <w:rFonts w:ascii="Times New Roman" w:hAnsi="Times New Roman"/>
          <w:sz w:val="28"/>
          <w:szCs w:val="28"/>
        </w:rPr>
        <w:t xml:space="preserve"> можно рассматривать как качественную характеристику любой образовательной технологии, её «сертификат безопасности для здоровья» и как совокупность тех принципов, приёмов, методов педагогической работы, которые, дополняя традиционные технологии обучения и воспитания, наделяют их признаком </w:t>
      </w:r>
      <w:proofErr w:type="spellStart"/>
      <w:r w:rsidR="00813144">
        <w:rPr>
          <w:rFonts w:ascii="Times New Roman" w:hAnsi="Times New Roman"/>
          <w:sz w:val="28"/>
          <w:szCs w:val="28"/>
        </w:rPr>
        <w:t>з</w:t>
      </w:r>
      <w:r w:rsidRPr="00207C08">
        <w:rPr>
          <w:rFonts w:ascii="Times New Roman" w:hAnsi="Times New Roman"/>
          <w:sz w:val="28"/>
          <w:szCs w:val="28"/>
        </w:rPr>
        <w:t>доровьесбережения</w:t>
      </w:r>
      <w:proofErr w:type="spellEnd"/>
      <w:r w:rsidRPr="00207C08">
        <w:rPr>
          <w:rFonts w:ascii="Times New Roman" w:hAnsi="Times New Roman"/>
          <w:sz w:val="28"/>
          <w:szCs w:val="28"/>
        </w:rPr>
        <w:t xml:space="preserve">. </w:t>
      </w:r>
    </w:p>
    <w:p w:rsidR="004C073A" w:rsidRPr="00207C08" w:rsidRDefault="004C073A" w:rsidP="00207C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207C08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207C08">
        <w:rPr>
          <w:rFonts w:ascii="Times New Roman" w:hAnsi="Times New Roman"/>
          <w:sz w:val="28"/>
          <w:szCs w:val="28"/>
        </w:rPr>
        <w:t xml:space="preserve"> технологиям относятся педагогические приёмы, методы, технологии, использование которых идёт на пользу здоровью учащихся и, которые не наносят прямого или косвенного вреда.</w:t>
      </w:r>
    </w:p>
    <w:p w:rsidR="00C511B9" w:rsidRPr="00A31E09" w:rsidRDefault="00C511B9" w:rsidP="008131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</w:rPr>
        <w:t xml:space="preserve"> </w:t>
      </w:r>
      <w:r w:rsidRPr="004C073A">
        <w:rPr>
          <w:rStyle w:val="c0"/>
          <w:rFonts w:ascii="Times New Roman" w:hAnsi="Times New Roman"/>
          <w:sz w:val="28"/>
          <w:szCs w:val="28"/>
        </w:rPr>
        <w:t>Музык</w:t>
      </w:r>
      <w:r w:rsidR="00813144">
        <w:rPr>
          <w:rStyle w:val="c0"/>
          <w:rFonts w:ascii="Times New Roman" w:hAnsi="Times New Roman"/>
          <w:sz w:val="28"/>
          <w:szCs w:val="28"/>
        </w:rPr>
        <w:t>о</w:t>
      </w:r>
      <w:r w:rsidRPr="004C073A">
        <w:rPr>
          <w:rStyle w:val="c0"/>
          <w:rFonts w:ascii="Times New Roman" w:hAnsi="Times New Roman"/>
          <w:sz w:val="28"/>
          <w:szCs w:val="28"/>
        </w:rPr>
        <w:t xml:space="preserve">терапия </w:t>
      </w:r>
      <w:r w:rsidRPr="004C073A">
        <w:rPr>
          <w:rFonts w:ascii="Times New Roman" w:hAnsi="Times New Roman"/>
          <w:sz w:val="28"/>
          <w:szCs w:val="28"/>
        </w:rPr>
        <w:t>– психотерапия посредством звуков музыки.</w:t>
      </w:r>
      <w:r w:rsidRPr="004C073A">
        <w:rPr>
          <w:rFonts w:ascii="Times New Roman" w:hAnsi="Times New Roman"/>
          <w:sz w:val="28"/>
          <w:szCs w:val="28"/>
        </w:rPr>
        <w:br/>
        <w:t>Ученые в теории, а практики на деле подтвердили терапевтический эффект музыкотерапии. Музыкальные звуки способны рассеивать болевые ощущения и благодаря воздействию звуков определенного тона на костную проводимость снижать уровен</w:t>
      </w:r>
      <w:r w:rsidR="00F06CD2">
        <w:rPr>
          <w:rFonts w:ascii="Times New Roman" w:hAnsi="Times New Roman"/>
          <w:sz w:val="28"/>
          <w:szCs w:val="28"/>
        </w:rPr>
        <w:t>ь болевых и неприятных ощущений,</w:t>
      </w:r>
      <w:r w:rsidRPr="004C073A">
        <w:rPr>
          <w:rFonts w:ascii="Times New Roman" w:hAnsi="Times New Roman"/>
          <w:sz w:val="28"/>
          <w:szCs w:val="28"/>
        </w:rPr>
        <w:t xml:space="preserve"> </w:t>
      </w:r>
      <w:r w:rsidR="00F06CD2">
        <w:rPr>
          <w:rFonts w:ascii="Times New Roman" w:hAnsi="Times New Roman"/>
          <w:sz w:val="28"/>
          <w:szCs w:val="28"/>
        </w:rPr>
        <w:t>а</w:t>
      </w:r>
      <w:r w:rsidRPr="004C073A">
        <w:rPr>
          <w:rFonts w:ascii="Times New Roman" w:hAnsi="Times New Roman"/>
          <w:sz w:val="28"/>
          <w:szCs w:val="28"/>
        </w:rPr>
        <w:t>ктивно использу</w:t>
      </w:r>
      <w:r w:rsidR="00F06CD2">
        <w:rPr>
          <w:rFonts w:ascii="Times New Roman" w:hAnsi="Times New Roman"/>
          <w:sz w:val="28"/>
          <w:szCs w:val="28"/>
        </w:rPr>
        <w:t>ю</w:t>
      </w:r>
      <w:r w:rsidRPr="004C073A">
        <w:rPr>
          <w:rFonts w:ascii="Times New Roman" w:hAnsi="Times New Roman"/>
          <w:sz w:val="28"/>
          <w:szCs w:val="28"/>
        </w:rPr>
        <w:t>тся в медицинской практике</w:t>
      </w:r>
      <w:r w:rsidR="00F06CD2">
        <w:rPr>
          <w:rFonts w:ascii="Times New Roman" w:hAnsi="Times New Roman"/>
          <w:sz w:val="28"/>
          <w:szCs w:val="28"/>
        </w:rPr>
        <w:t>. Музыка</w:t>
      </w:r>
      <w:r w:rsidRPr="004C073A">
        <w:rPr>
          <w:rFonts w:ascii="Times New Roman" w:hAnsi="Times New Roman"/>
          <w:sz w:val="28"/>
          <w:szCs w:val="28"/>
        </w:rPr>
        <w:t xml:space="preserve"> способст</w:t>
      </w:r>
      <w:r w:rsidR="00F06CD2">
        <w:rPr>
          <w:rFonts w:ascii="Times New Roman" w:hAnsi="Times New Roman"/>
          <w:sz w:val="28"/>
          <w:szCs w:val="28"/>
        </w:rPr>
        <w:t>вует</w:t>
      </w:r>
      <w:r w:rsidRPr="004C073A">
        <w:rPr>
          <w:rFonts w:ascii="Times New Roman" w:hAnsi="Times New Roman"/>
          <w:sz w:val="28"/>
          <w:szCs w:val="28"/>
        </w:rPr>
        <w:t xml:space="preserve"> замедлять и уравновешивать волны мозга. В оздоровительной практике активно используются возможности музыки для снятия мышечного напряжения, повышения подвижности и координации тела. </w:t>
      </w:r>
      <w:proofErr w:type="spellStart"/>
      <w:r w:rsidR="00F06CD2">
        <w:rPr>
          <w:rStyle w:val="c0"/>
          <w:rFonts w:ascii="Times New Roman" w:hAnsi="Times New Roman"/>
          <w:sz w:val="28"/>
          <w:szCs w:val="28"/>
        </w:rPr>
        <w:t>И</w:t>
      </w:r>
      <w:r w:rsidR="00B301BF" w:rsidRPr="004C073A">
        <w:rPr>
          <w:rStyle w:val="c0"/>
          <w:rFonts w:ascii="Times New Roman" w:hAnsi="Times New Roman"/>
          <w:sz w:val="28"/>
          <w:szCs w:val="28"/>
        </w:rPr>
        <w:t>гр</w:t>
      </w:r>
      <w:r w:rsidR="00F06CD2">
        <w:rPr>
          <w:rStyle w:val="c0"/>
          <w:rFonts w:ascii="Times New Roman" w:hAnsi="Times New Roman"/>
          <w:sz w:val="28"/>
          <w:szCs w:val="28"/>
        </w:rPr>
        <w:t>отер</w:t>
      </w:r>
      <w:r w:rsidR="00B301BF" w:rsidRPr="004C073A">
        <w:rPr>
          <w:rStyle w:val="c0"/>
          <w:rFonts w:ascii="Times New Roman" w:hAnsi="Times New Roman"/>
          <w:sz w:val="28"/>
          <w:szCs w:val="28"/>
        </w:rPr>
        <w:t>а</w:t>
      </w:r>
      <w:r w:rsidR="00F06CD2">
        <w:rPr>
          <w:rStyle w:val="c0"/>
          <w:rFonts w:ascii="Times New Roman" w:hAnsi="Times New Roman"/>
          <w:sz w:val="28"/>
          <w:szCs w:val="28"/>
        </w:rPr>
        <w:t>пия</w:t>
      </w:r>
      <w:proofErr w:type="spellEnd"/>
      <w:r w:rsidR="00B301BF" w:rsidRPr="004C073A">
        <w:rPr>
          <w:rStyle w:val="c0"/>
          <w:rFonts w:ascii="Times New Roman" w:hAnsi="Times New Roman"/>
          <w:sz w:val="28"/>
          <w:szCs w:val="28"/>
        </w:rPr>
        <w:t xml:space="preserve">, как </w:t>
      </w:r>
      <w:proofErr w:type="spellStart"/>
      <w:r w:rsidR="00B301BF" w:rsidRPr="004C073A">
        <w:rPr>
          <w:rStyle w:val="c0"/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B301BF" w:rsidRPr="004C073A">
        <w:rPr>
          <w:rStyle w:val="c0"/>
          <w:rFonts w:ascii="Times New Roman" w:hAnsi="Times New Roman"/>
          <w:sz w:val="28"/>
          <w:szCs w:val="28"/>
        </w:rPr>
        <w:t xml:space="preserve"> технология,  является ведущим видом деятельности ребёнка до 8 лет. Резкий переход от игровой деятельности к учебной (поступление в школу)  может отрицательно сказаться на состоянии здоровья ребенка, если не будут сохранены принципы преемственности в построении образовательной деятельности – использованию </w:t>
      </w:r>
      <w:r w:rsidR="00F06CD2">
        <w:rPr>
          <w:rStyle w:val="c0"/>
          <w:rFonts w:ascii="Times New Roman" w:hAnsi="Times New Roman"/>
          <w:sz w:val="28"/>
          <w:szCs w:val="28"/>
        </w:rPr>
        <w:t xml:space="preserve">игры </w:t>
      </w:r>
      <w:r w:rsidR="00B301BF" w:rsidRPr="004C073A">
        <w:rPr>
          <w:rStyle w:val="c0"/>
          <w:rFonts w:ascii="Times New Roman" w:hAnsi="Times New Roman"/>
          <w:sz w:val="28"/>
          <w:szCs w:val="28"/>
        </w:rPr>
        <w:t xml:space="preserve">на уроках, переменах, как технологии сохранения здоровья. Игра  развивает не только физически, но и умственно, воспитывает нравственные качества, воздействует на все психические процессы (мышление, воображение, </w:t>
      </w:r>
      <w:r w:rsidR="00B301BF" w:rsidRPr="004C073A">
        <w:rPr>
          <w:rStyle w:val="c0"/>
          <w:rFonts w:ascii="Times New Roman" w:hAnsi="Times New Roman"/>
          <w:sz w:val="28"/>
          <w:szCs w:val="28"/>
        </w:rPr>
        <w:lastRenderedPageBreak/>
        <w:t>память, внимание). Являясь компонентом оздоровительной среды,  </w:t>
      </w:r>
      <w:proofErr w:type="spellStart"/>
      <w:r w:rsidR="00B301BF" w:rsidRPr="004C073A">
        <w:rPr>
          <w:rStyle w:val="c0"/>
          <w:rFonts w:ascii="Times New Roman" w:hAnsi="Times New Roman"/>
          <w:sz w:val="28"/>
          <w:szCs w:val="28"/>
        </w:rPr>
        <w:t>игра</w:t>
      </w:r>
      <w:r w:rsidR="004C073A" w:rsidRPr="004C073A">
        <w:rPr>
          <w:rStyle w:val="c0"/>
          <w:rFonts w:ascii="Times New Roman" w:hAnsi="Times New Roman"/>
          <w:sz w:val="28"/>
          <w:szCs w:val="28"/>
        </w:rPr>
        <w:t>терапия</w:t>
      </w:r>
      <w:proofErr w:type="spellEnd"/>
      <w:r w:rsidR="00B301BF" w:rsidRPr="004C073A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gramStart"/>
      <w:r w:rsidR="00B301BF" w:rsidRPr="004C073A">
        <w:rPr>
          <w:rStyle w:val="c0"/>
          <w:rFonts w:ascii="Times New Roman" w:hAnsi="Times New Roman"/>
          <w:sz w:val="28"/>
          <w:szCs w:val="28"/>
        </w:rPr>
        <w:t>способна</w:t>
      </w:r>
      <w:proofErr w:type="gramEnd"/>
      <w:r w:rsidR="00B301BF" w:rsidRPr="004C073A">
        <w:rPr>
          <w:rStyle w:val="c0"/>
          <w:rFonts w:ascii="Times New Roman" w:hAnsi="Times New Roman"/>
          <w:sz w:val="28"/>
          <w:szCs w:val="28"/>
        </w:rPr>
        <w:t xml:space="preserve"> в значительной степени обогатить и закрепить двигательный опыт детей и мини</w:t>
      </w:r>
      <w:r w:rsidR="00F06CD2">
        <w:rPr>
          <w:rStyle w:val="c0"/>
          <w:rFonts w:ascii="Times New Roman" w:hAnsi="Times New Roman"/>
          <w:sz w:val="28"/>
          <w:szCs w:val="28"/>
        </w:rPr>
        <w:t>мизировать негативные моменты</w:t>
      </w:r>
      <w:r w:rsidR="00B301BF" w:rsidRPr="004C073A">
        <w:rPr>
          <w:rStyle w:val="c0"/>
          <w:rFonts w:ascii="Times New Roman" w:hAnsi="Times New Roman"/>
          <w:sz w:val="28"/>
          <w:szCs w:val="28"/>
        </w:rPr>
        <w:t xml:space="preserve">. </w:t>
      </w:r>
    </w:p>
    <w:p w:rsidR="00207C08" w:rsidRPr="00207C08" w:rsidRDefault="00207C08" w:rsidP="00207C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Существенной составляющей </w:t>
      </w:r>
      <w:proofErr w:type="spellStart"/>
      <w:r w:rsidR="008709C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207C08">
        <w:rPr>
          <w:rFonts w:ascii="Times New Roman" w:hAnsi="Times New Roman"/>
          <w:sz w:val="28"/>
          <w:szCs w:val="28"/>
        </w:rPr>
        <w:t xml:space="preserve"> технологий являются </w:t>
      </w:r>
      <w:r w:rsidRPr="00207C08">
        <w:rPr>
          <w:rFonts w:ascii="Times New Roman" w:hAnsi="Times New Roman"/>
          <w:b/>
          <w:sz w:val="28"/>
          <w:szCs w:val="28"/>
        </w:rPr>
        <w:t xml:space="preserve">методы </w:t>
      </w:r>
      <w:proofErr w:type="spellStart"/>
      <w:r w:rsidR="008709C7">
        <w:rPr>
          <w:rFonts w:ascii="Times New Roman" w:hAnsi="Times New Roman"/>
          <w:b/>
          <w:sz w:val="28"/>
          <w:szCs w:val="28"/>
        </w:rPr>
        <w:t>игротерапии</w:t>
      </w:r>
      <w:proofErr w:type="spellEnd"/>
      <w:r w:rsidRPr="00207C08">
        <w:rPr>
          <w:rFonts w:ascii="Times New Roman" w:hAnsi="Times New Roman"/>
          <w:sz w:val="28"/>
          <w:szCs w:val="28"/>
        </w:rPr>
        <w:t xml:space="preserve">. В процессе обучения </w:t>
      </w:r>
      <w:r w:rsidRPr="00207C08">
        <w:rPr>
          <w:rFonts w:ascii="Times New Roman" w:hAnsi="Times New Roman"/>
          <w:b/>
          <w:sz w:val="28"/>
          <w:szCs w:val="28"/>
        </w:rPr>
        <w:t>метод</w:t>
      </w:r>
      <w:r w:rsidRPr="00207C08">
        <w:rPr>
          <w:rFonts w:ascii="Times New Roman" w:hAnsi="Times New Roman"/>
          <w:sz w:val="28"/>
          <w:szCs w:val="28"/>
        </w:rPr>
        <w:t xml:space="preserve"> выступает как упорядоченный способ взаимосвязанной деятельности педагога и учащихся по достижению определенных учебно-воспитательных целей, как способ организации учебно-познавательной деятельности учащихся. В истории дидактики сложились различные </w:t>
      </w:r>
      <w:r w:rsidRPr="00207C08">
        <w:rPr>
          <w:rFonts w:ascii="Times New Roman" w:hAnsi="Times New Roman"/>
          <w:b/>
          <w:sz w:val="28"/>
          <w:szCs w:val="28"/>
        </w:rPr>
        <w:t>классификации методов обучения</w:t>
      </w:r>
      <w:r w:rsidRPr="00207C08">
        <w:rPr>
          <w:rFonts w:ascii="Times New Roman" w:hAnsi="Times New Roman"/>
          <w:sz w:val="28"/>
          <w:szCs w:val="28"/>
        </w:rPr>
        <w:t>, наиболее распространенными из которых являются:</w:t>
      </w:r>
    </w:p>
    <w:p w:rsidR="00207C08" w:rsidRPr="00207C08" w:rsidRDefault="00207C08" w:rsidP="00207C0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7C08">
        <w:rPr>
          <w:rFonts w:ascii="Times New Roman" w:hAnsi="Times New Roman"/>
          <w:i/>
          <w:sz w:val="28"/>
          <w:szCs w:val="28"/>
        </w:rPr>
        <w:t xml:space="preserve">По внешним признакам деятельности преподавателя и учащихся: </w:t>
      </w:r>
    </w:p>
    <w:p w:rsidR="00207C08" w:rsidRPr="00207C08" w:rsidRDefault="00207C08" w:rsidP="00207C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лекция; </w:t>
      </w:r>
    </w:p>
    <w:p w:rsidR="00207C08" w:rsidRPr="00207C08" w:rsidRDefault="00207C08" w:rsidP="00207C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беседа; </w:t>
      </w:r>
    </w:p>
    <w:p w:rsidR="00207C08" w:rsidRPr="00207C08" w:rsidRDefault="00207C08" w:rsidP="00207C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рассказ; </w:t>
      </w:r>
    </w:p>
    <w:p w:rsidR="00207C08" w:rsidRPr="00207C08" w:rsidRDefault="00207C08" w:rsidP="00207C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инструктаж; </w:t>
      </w:r>
    </w:p>
    <w:p w:rsidR="00207C08" w:rsidRPr="00207C08" w:rsidRDefault="00207C08" w:rsidP="00207C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демонстрация; </w:t>
      </w:r>
    </w:p>
    <w:p w:rsidR="00207C08" w:rsidRPr="00207C08" w:rsidRDefault="00207C08" w:rsidP="00207C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упражнения; </w:t>
      </w:r>
    </w:p>
    <w:p w:rsidR="00207C08" w:rsidRPr="00207C08" w:rsidRDefault="00207C08" w:rsidP="00207C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решение задач; </w:t>
      </w:r>
    </w:p>
    <w:p w:rsidR="00207C08" w:rsidRPr="00207C08" w:rsidRDefault="00207C08" w:rsidP="00207C0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работа с книгой; </w:t>
      </w:r>
    </w:p>
    <w:p w:rsidR="00207C08" w:rsidRPr="00207C08" w:rsidRDefault="00207C08" w:rsidP="00207C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i/>
          <w:sz w:val="28"/>
          <w:szCs w:val="28"/>
        </w:rPr>
        <w:t xml:space="preserve">По источнику получения знаний: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словесные;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наглядные: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демонстрация плакатов, схем, таблиц, диаграмм, моделей;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использование технических средств;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просмотр кино- и телепрограмм;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практические: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практические задания;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тренинги;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деловые игры; </w:t>
      </w:r>
    </w:p>
    <w:p w:rsidR="00207C08" w:rsidRPr="00207C08" w:rsidRDefault="00207C08" w:rsidP="00207C0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lastRenderedPageBreak/>
        <w:t xml:space="preserve">анализ и решение конфликтных ситуаций; </w:t>
      </w:r>
    </w:p>
    <w:p w:rsidR="00207C08" w:rsidRPr="00207C08" w:rsidRDefault="00207C08" w:rsidP="00207C0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7C08">
        <w:rPr>
          <w:rFonts w:ascii="Times New Roman" w:hAnsi="Times New Roman"/>
          <w:i/>
          <w:sz w:val="28"/>
          <w:szCs w:val="28"/>
        </w:rPr>
        <w:t xml:space="preserve">По степени активности познавательной деятельности учащихся: </w:t>
      </w:r>
    </w:p>
    <w:p w:rsidR="00207C08" w:rsidRPr="00207C08" w:rsidRDefault="00207C08" w:rsidP="00207C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объяснительный; </w:t>
      </w:r>
    </w:p>
    <w:p w:rsidR="00207C08" w:rsidRPr="00207C08" w:rsidRDefault="00207C08" w:rsidP="00207C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иллюстративный; </w:t>
      </w:r>
    </w:p>
    <w:p w:rsidR="00207C08" w:rsidRPr="00207C08" w:rsidRDefault="00207C08" w:rsidP="00207C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проблемный; </w:t>
      </w:r>
    </w:p>
    <w:p w:rsidR="00207C08" w:rsidRPr="00207C08" w:rsidRDefault="00207C08" w:rsidP="00207C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C08">
        <w:rPr>
          <w:rFonts w:ascii="Times New Roman" w:hAnsi="Times New Roman"/>
          <w:sz w:val="28"/>
          <w:szCs w:val="28"/>
        </w:rPr>
        <w:t>частичнопоисковый</w:t>
      </w:r>
      <w:proofErr w:type="spellEnd"/>
      <w:r w:rsidRPr="00207C08">
        <w:rPr>
          <w:rFonts w:ascii="Times New Roman" w:hAnsi="Times New Roman"/>
          <w:sz w:val="28"/>
          <w:szCs w:val="28"/>
        </w:rPr>
        <w:t xml:space="preserve">; </w:t>
      </w:r>
    </w:p>
    <w:p w:rsidR="00207C08" w:rsidRPr="00207C08" w:rsidRDefault="00207C08" w:rsidP="00207C0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>исследовательский;</w:t>
      </w:r>
    </w:p>
    <w:p w:rsidR="00207C08" w:rsidRPr="00207C08" w:rsidRDefault="00207C08" w:rsidP="00207C0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7C08">
        <w:rPr>
          <w:rFonts w:ascii="Times New Roman" w:hAnsi="Times New Roman"/>
          <w:i/>
          <w:sz w:val="28"/>
          <w:szCs w:val="28"/>
        </w:rPr>
        <w:t xml:space="preserve">По логичности подхода: </w:t>
      </w:r>
    </w:p>
    <w:p w:rsidR="00207C08" w:rsidRPr="00207C08" w:rsidRDefault="00207C08" w:rsidP="00207C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индуктивный; </w:t>
      </w:r>
    </w:p>
    <w:p w:rsidR="00207C08" w:rsidRPr="00207C08" w:rsidRDefault="00207C08" w:rsidP="00207C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дедуктивный; </w:t>
      </w:r>
    </w:p>
    <w:p w:rsidR="00207C08" w:rsidRPr="00207C08" w:rsidRDefault="00207C08" w:rsidP="00207C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аналитический; </w:t>
      </w:r>
    </w:p>
    <w:p w:rsidR="00207C08" w:rsidRPr="00207C08" w:rsidRDefault="00207C08" w:rsidP="00207C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синтетический. </w:t>
      </w:r>
    </w:p>
    <w:p w:rsidR="00207C08" w:rsidRPr="00207C08" w:rsidRDefault="00207C08" w:rsidP="008709C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C08">
        <w:rPr>
          <w:rFonts w:ascii="Times New Roman" w:hAnsi="Times New Roman"/>
          <w:sz w:val="28"/>
          <w:szCs w:val="28"/>
        </w:rPr>
        <w:t xml:space="preserve">Близко к этой классификации примыкает </w:t>
      </w:r>
      <w:r w:rsidRPr="00207C08">
        <w:rPr>
          <w:rFonts w:ascii="Times New Roman" w:hAnsi="Times New Roman"/>
          <w:b/>
          <w:sz w:val="28"/>
          <w:szCs w:val="28"/>
        </w:rPr>
        <w:t>классификация методов обучения</w:t>
      </w:r>
      <w:r w:rsidRPr="00207C08">
        <w:rPr>
          <w:rFonts w:ascii="Times New Roman" w:hAnsi="Times New Roman"/>
          <w:sz w:val="28"/>
          <w:szCs w:val="28"/>
        </w:rPr>
        <w:t>, составленная по критерию степени самостоятельности и творчества в деятельности обучаемых.</w:t>
      </w:r>
      <w:proofErr w:type="gramEnd"/>
      <w:r w:rsidRPr="00207C08">
        <w:rPr>
          <w:rFonts w:ascii="Times New Roman" w:hAnsi="Times New Roman"/>
          <w:sz w:val="28"/>
          <w:szCs w:val="28"/>
        </w:rPr>
        <w:t xml:space="preserve"> Поскольку же успех обучения в решающей степени зависит от направленности и внутренней активности обучаемых, от характера их деятельности, то именно характер деятельности, степень самостоятельности и творчества и должны служить важным критерием выбора метода. </w:t>
      </w:r>
    </w:p>
    <w:p w:rsidR="00207C08" w:rsidRPr="00207C08" w:rsidRDefault="00207C08" w:rsidP="008709C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В этой классификации предложено выделить пять </w:t>
      </w:r>
      <w:r w:rsidRPr="00207C08">
        <w:rPr>
          <w:rFonts w:ascii="Times New Roman" w:hAnsi="Times New Roman"/>
          <w:b/>
          <w:sz w:val="28"/>
          <w:szCs w:val="28"/>
        </w:rPr>
        <w:t>методов обучения</w:t>
      </w:r>
      <w:r w:rsidRPr="00207C08">
        <w:rPr>
          <w:rFonts w:ascii="Times New Roman" w:hAnsi="Times New Roman"/>
          <w:sz w:val="28"/>
          <w:szCs w:val="28"/>
        </w:rPr>
        <w:t>:</w:t>
      </w:r>
    </w:p>
    <w:p w:rsidR="00207C08" w:rsidRPr="00207C08" w:rsidRDefault="00207C08" w:rsidP="00207C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7C08">
        <w:rPr>
          <w:rFonts w:ascii="Times New Roman" w:hAnsi="Times New Roman"/>
          <w:i/>
          <w:sz w:val="28"/>
          <w:szCs w:val="28"/>
        </w:rPr>
        <w:t>Объяснительно-иллюстративный метод</w:t>
      </w:r>
    </w:p>
    <w:p w:rsidR="00207C08" w:rsidRPr="00207C08" w:rsidRDefault="00207C08" w:rsidP="008709C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Объяснительно-иллюстративный метод обучения - метод, при котором учащиеся получают знания на лекции, из учебной или методической литературы, через экранное пособие в "готовом" виде. Воспринимая и осмысливая факты, оценки, выводы, учащиеся остаются в рамках репродуктивного (воспроизводящего) мышления; </w:t>
      </w:r>
    </w:p>
    <w:p w:rsidR="00207C08" w:rsidRPr="00207C08" w:rsidRDefault="00207C08" w:rsidP="00207C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i/>
          <w:sz w:val="28"/>
          <w:szCs w:val="28"/>
        </w:rPr>
        <w:t>Репродуктивный метод</w:t>
      </w:r>
      <w:r w:rsidRPr="00207C08">
        <w:rPr>
          <w:rFonts w:ascii="Times New Roman" w:hAnsi="Times New Roman"/>
          <w:sz w:val="28"/>
          <w:szCs w:val="28"/>
        </w:rPr>
        <w:t xml:space="preserve"> </w:t>
      </w:r>
    </w:p>
    <w:p w:rsidR="00207C08" w:rsidRPr="00207C08" w:rsidRDefault="00207C08" w:rsidP="008709C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Репродуктивный метод обучения - метод, где применение изученного осуществляется на основе образца или правила. </w:t>
      </w:r>
      <w:proofErr w:type="gramStart"/>
      <w:r w:rsidRPr="00207C08">
        <w:rPr>
          <w:rFonts w:ascii="Times New Roman" w:hAnsi="Times New Roman"/>
          <w:sz w:val="28"/>
          <w:szCs w:val="28"/>
        </w:rPr>
        <w:t xml:space="preserve">Деятельность обучаемых </w:t>
      </w:r>
      <w:r w:rsidRPr="00207C08">
        <w:rPr>
          <w:rFonts w:ascii="Times New Roman" w:hAnsi="Times New Roman"/>
          <w:sz w:val="28"/>
          <w:szCs w:val="28"/>
        </w:rPr>
        <w:lastRenderedPageBreak/>
        <w:t xml:space="preserve">выполняется по инструкциям, предписаниям, правилам в аналогичных, сходных с показанным образцом ситуациях.; </w:t>
      </w:r>
      <w:proofErr w:type="gramEnd"/>
    </w:p>
    <w:p w:rsidR="00207C08" w:rsidRPr="00207C08" w:rsidRDefault="00207C08" w:rsidP="00207C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i/>
          <w:sz w:val="28"/>
          <w:szCs w:val="28"/>
        </w:rPr>
        <w:t>Метод проблемного изложения</w:t>
      </w:r>
      <w:r w:rsidRPr="00207C08">
        <w:rPr>
          <w:rFonts w:ascii="Times New Roman" w:hAnsi="Times New Roman"/>
          <w:sz w:val="28"/>
          <w:szCs w:val="28"/>
        </w:rPr>
        <w:t xml:space="preserve"> </w:t>
      </w:r>
    </w:p>
    <w:p w:rsidR="00207C08" w:rsidRPr="00207C08" w:rsidRDefault="00207C08" w:rsidP="008709C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Метод проблемного изложения в обучении - метод, при котором, 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 Школьники как бы становятся свидетелями и соучастниками научного поиска. И в прошлом, и в настоящем такой подход широко используется.     </w:t>
      </w:r>
    </w:p>
    <w:p w:rsidR="00207C08" w:rsidRPr="00207C08" w:rsidRDefault="00207C08" w:rsidP="00207C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07C08">
        <w:rPr>
          <w:rFonts w:ascii="Times New Roman" w:hAnsi="Times New Roman"/>
          <w:i/>
          <w:sz w:val="28"/>
          <w:szCs w:val="28"/>
        </w:rPr>
        <w:t>Частичнопоисковый</w:t>
      </w:r>
      <w:proofErr w:type="spellEnd"/>
      <w:r w:rsidRPr="00207C08">
        <w:rPr>
          <w:rFonts w:ascii="Times New Roman" w:hAnsi="Times New Roman"/>
          <w:i/>
          <w:sz w:val="28"/>
          <w:szCs w:val="28"/>
        </w:rPr>
        <w:t>, или эвристический, метод</w:t>
      </w:r>
    </w:p>
    <w:p w:rsidR="00207C08" w:rsidRPr="00207C08" w:rsidRDefault="00207C08" w:rsidP="008709C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C08">
        <w:rPr>
          <w:rFonts w:ascii="Times New Roman" w:hAnsi="Times New Roman"/>
          <w:sz w:val="28"/>
          <w:szCs w:val="28"/>
        </w:rPr>
        <w:t>Частичнопоисковый</w:t>
      </w:r>
      <w:proofErr w:type="spellEnd"/>
      <w:r w:rsidRPr="00207C08">
        <w:rPr>
          <w:rFonts w:ascii="Times New Roman" w:hAnsi="Times New Roman"/>
          <w:sz w:val="28"/>
          <w:szCs w:val="28"/>
        </w:rPr>
        <w:t xml:space="preserve">, или эвристический, метод обучения заключается в организации активного поиска решения выдвинутых в обучении (или самостоятельно сформулированных) познавательных задач либо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программами (в том числе и компьютерными) и учебными пособиями; </w:t>
      </w:r>
    </w:p>
    <w:p w:rsidR="00207C08" w:rsidRPr="00207C08" w:rsidRDefault="00207C08" w:rsidP="00207C0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7C08">
        <w:rPr>
          <w:rFonts w:ascii="Times New Roman" w:hAnsi="Times New Roman"/>
          <w:i/>
          <w:sz w:val="28"/>
          <w:szCs w:val="28"/>
        </w:rPr>
        <w:t xml:space="preserve">Исследовательский метод </w:t>
      </w:r>
    </w:p>
    <w:p w:rsidR="00207C08" w:rsidRPr="00207C08" w:rsidRDefault="00207C08" w:rsidP="008709C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>Исследовательский метод обучения - метод, в котором 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</w:t>
      </w:r>
      <w:proofErr w:type="gramStart"/>
      <w:r w:rsidRPr="00207C08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207C08" w:rsidRPr="00207C08" w:rsidRDefault="00207C08" w:rsidP="00207C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>В каждом из последующих методов степень активности и самостоятельности в деятельности обучаемых нарастает.</w:t>
      </w:r>
    </w:p>
    <w:p w:rsidR="00207C08" w:rsidRPr="00207C08" w:rsidRDefault="00207C08" w:rsidP="00707F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lastRenderedPageBreak/>
        <w:t xml:space="preserve">Применение каждого метода обучения обычно сопровождается </w:t>
      </w:r>
      <w:r w:rsidRPr="00207C08">
        <w:rPr>
          <w:rFonts w:ascii="Times New Roman" w:hAnsi="Times New Roman"/>
          <w:b/>
          <w:sz w:val="28"/>
          <w:szCs w:val="28"/>
        </w:rPr>
        <w:t>приемами</w:t>
      </w:r>
      <w:r w:rsidRPr="00207C08">
        <w:rPr>
          <w:rFonts w:ascii="Times New Roman" w:hAnsi="Times New Roman"/>
          <w:sz w:val="28"/>
          <w:szCs w:val="28"/>
        </w:rPr>
        <w:t xml:space="preserve"> и </w:t>
      </w:r>
      <w:r w:rsidRPr="00207C08">
        <w:rPr>
          <w:rFonts w:ascii="Times New Roman" w:hAnsi="Times New Roman"/>
          <w:b/>
          <w:sz w:val="28"/>
          <w:szCs w:val="28"/>
        </w:rPr>
        <w:t>средствами.</w:t>
      </w:r>
      <w:r w:rsidRPr="00207C08">
        <w:rPr>
          <w:rFonts w:ascii="Times New Roman" w:hAnsi="Times New Roman"/>
          <w:sz w:val="28"/>
          <w:szCs w:val="28"/>
        </w:rPr>
        <w:t xml:space="preserve"> При этом </w:t>
      </w:r>
      <w:r w:rsidRPr="00207C08">
        <w:rPr>
          <w:rFonts w:ascii="Times New Roman" w:hAnsi="Times New Roman"/>
          <w:b/>
          <w:sz w:val="28"/>
          <w:szCs w:val="28"/>
        </w:rPr>
        <w:t>прием обучения</w:t>
      </w:r>
      <w:r w:rsidRPr="00207C08">
        <w:rPr>
          <w:rFonts w:ascii="Times New Roman" w:hAnsi="Times New Roman"/>
          <w:sz w:val="28"/>
          <w:szCs w:val="28"/>
        </w:rPr>
        <w:t xml:space="preserve"> выступает лишь элементом, составной частью метода обучения, а </w:t>
      </w:r>
      <w:r w:rsidRPr="00207C08">
        <w:rPr>
          <w:rFonts w:ascii="Times New Roman" w:hAnsi="Times New Roman"/>
          <w:b/>
          <w:sz w:val="28"/>
          <w:szCs w:val="28"/>
        </w:rPr>
        <w:t>средствами обучения</w:t>
      </w:r>
      <w:r w:rsidRPr="00207C08">
        <w:rPr>
          <w:rFonts w:ascii="Times New Roman" w:hAnsi="Times New Roman"/>
          <w:sz w:val="28"/>
          <w:szCs w:val="28"/>
        </w:rPr>
        <w:t xml:space="preserve"> (педагогические средства) являются все те материалы, с помощью которых преподаватель осуществляет обучающее воздействие (учебный процесс).</w:t>
      </w:r>
    </w:p>
    <w:p w:rsidR="00207C08" w:rsidRPr="00207C08" w:rsidRDefault="00207C08" w:rsidP="00207C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     Педагогические средства далеко не сразу стали обязательным компонентом педагогического процесса. Долгое время традиционные методы обучения базировались на слове, но </w:t>
      </w:r>
      <w:r w:rsidR="008709C7">
        <w:rPr>
          <w:rFonts w:ascii="Times New Roman" w:hAnsi="Times New Roman"/>
          <w:sz w:val="28"/>
          <w:szCs w:val="28"/>
        </w:rPr>
        <w:t>«</w:t>
      </w:r>
      <w:r w:rsidRPr="00207C08">
        <w:rPr>
          <w:rFonts w:ascii="Times New Roman" w:hAnsi="Times New Roman"/>
          <w:sz w:val="28"/>
          <w:szCs w:val="28"/>
        </w:rPr>
        <w:t>эпоха мела и разговора кончилась</w:t>
      </w:r>
      <w:r w:rsidR="008709C7">
        <w:rPr>
          <w:rFonts w:ascii="Times New Roman" w:hAnsi="Times New Roman"/>
          <w:sz w:val="28"/>
          <w:szCs w:val="28"/>
        </w:rPr>
        <w:t>»</w:t>
      </w:r>
      <w:r w:rsidRPr="00207C08">
        <w:rPr>
          <w:rFonts w:ascii="Times New Roman" w:hAnsi="Times New Roman"/>
          <w:sz w:val="28"/>
          <w:szCs w:val="28"/>
        </w:rPr>
        <w:t xml:space="preserve">, в связи с ростом информации, </w:t>
      </w:r>
      <w:proofErr w:type="spellStart"/>
      <w:r w:rsidRPr="00207C08">
        <w:rPr>
          <w:rFonts w:ascii="Times New Roman" w:hAnsi="Times New Roman"/>
          <w:sz w:val="28"/>
          <w:szCs w:val="28"/>
        </w:rPr>
        <w:t>технологизации</w:t>
      </w:r>
      <w:proofErr w:type="spellEnd"/>
      <w:r w:rsidRPr="00207C08">
        <w:rPr>
          <w:rFonts w:ascii="Times New Roman" w:hAnsi="Times New Roman"/>
          <w:sz w:val="28"/>
          <w:szCs w:val="28"/>
        </w:rPr>
        <w:t xml:space="preserve"> общества возникает необходимость использовать другие средства обучения, например технические. </w:t>
      </w:r>
    </w:p>
    <w:p w:rsidR="00207C08" w:rsidRPr="00207C08" w:rsidRDefault="00207C08" w:rsidP="008709C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К </w:t>
      </w:r>
      <w:r w:rsidRPr="00207C08">
        <w:rPr>
          <w:rFonts w:ascii="Times New Roman" w:hAnsi="Times New Roman"/>
          <w:b/>
          <w:sz w:val="28"/>
          <w:szCs w:val="28"/>
        </w:rPr>
        <w:t>педагогическим средствам</w:t>
      </w:r>
      <w:r w:rsidRPr="00207C08">
        <w:rPr>
          <w:rFonts w:ascii="Times New Roman" w:hAnsi="Times New Roman"/>
          <w:sz w:val="28"/>
          <w:szCs w:val="28"/>
        </w:rPr>
        <w:t xml:space="preserve"> относятся:</w:t>
      </w:r>
    </w:p>
    <w:p w:rsidR="00207C08" w:rsidRPr="00207C08" w:rsidRDefault="00207C08" w:rsidP="00207C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учебно-лабораторное оборудование; </w:t>
      </w:r>
    </w:p>
    <w:p w:rsidR="00207C08" w:rsidRPr="00207C08" w:rsidRDefault="00207C08" w:rsidP="00207C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учебно-производственное оборудование; </w:t>
      </w:r>
    </w:p>
    <w:p w:rsidR="00207C08" w:rsidRPr="00207C08" w:rsidRDefault="00207C08" w:rsidP="00207C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дидактическая техника; </w:t>
      </w:r>
    </w:p>
    <w:p w:rsidR="00207C08" w:rsidRPr="00207C08" w:rsidRDefault="00207C08" w:rsidP="00207C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учебно-наглядные пособия; </w:t>
      </w:r>
    </w:p>
    <w:p w:rsidR="00207C08" w:rsidRPr="00207C08" w:rsidRDefault="00207C08" w:rsidP="00207C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технические средства обучения и автоматизированные системы обучения; </w:t>
      </w:r>
    </w:p>
    <w:p w:rsidR="00207C08" w:rsidRPr="00207C08" w:rsidRDefault="00207C08" w:rsidP="00207C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компьютерные классы; </w:t>
      </w:r>
    </w:p>
    <w:p w:rsidR="00207C08" w:rsidRPr="00207C08" w:rsidRDefault="00207C08" w:rsidP="00207C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организационно-педагогические средства (учебные планы, экзаменационные билеты, карточки-задания, учебные пособия и т.п.). </w:t>
      </w:r>
    </w:p>
    <w:p w:rsidR="00207C08" w:rsidRPr="00207C08" w:rsidRDefault="00207C08" w:rsidP="008709C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b/>
          <w:sz w:val="28"/>
          <w:szCs w:val="28"/>
        </w:rPr>
        <w:t>Форма обучения</w:t>
      </w:r>
      <w:r w:rsidRPr="00207C08">
        <w:rPr>
          <w:rFonts w:ascii="Times New Roman" w:hAnsi="Times New Roman"/>
          <w:sz w:val="28"/>
          <w:szCs w:val="28"/>
        </w:rPr>
        <w:t xml:space="preserve"> (или педагогическая форма) - это устойчивая завершенная организация педагогического процесса в единстве всех его компонентов. В педагогике все </w:t>
      </w:r>
      <w:r w:rsidRPr="00207C08">
        <w:rPr>
          <w:rFonts w:ascii="Times New Roman" w:hAnsi="Times New Roman"/>
          <w:b/>
          <w:sz w:val="28"/>
          <w:szCs w:val="28"/>
        </w:rPr>
        <w:t xml:space="preserve">формы обучения </w:t>
      </w:r>
      <w:r w:rsidRPr="00207C08">
        <w:rPr>
          <w:rFonts w:ascii="Times New Roman" w:hAnsi="Times New Roman"/>
          <w:sz w:val="28"/>
          <w:szCs w:val="28"/>
        </w:rPr>
        <w:t xml:space="preserve">по степени сложности подразделяются </w:t>
      </w:r>
      <w:proofErr w:type="gramStart"/>
      <w:r w:rsidRPr="00207C08">
        <w:rPr>
          <w:rFonts w:ascii="Times New Roman" w:hAnsi="Times New Roman"/>
          <w:sz w:val="28"/>
          <w:szCs w:val="28"/>
        </w:rPr>
        <w:t>на</w:t>
      </w:r>
      <w:proofErr w:type="gramEnd"/>
      <w:r w:rsidRPr="00207C08">
        <w:rPr>
          <w:rFonts w:ascii="Times New Roman" w:hAnsi="Times New Roman"/>
          <w:sz w:val="28"/>
          <w:szCs w:val="28"/>
        </w:rPr>
        <w:t>:</w:t>
      </w:r>
    </w:p>
    <w:p w:rsidR="00207C08" w:rsidRPr="00207C08" w:rsidRDefault="00207C08" w:rsidP="00207C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простые; </w:t>
      </w:r>
    </w:p>
    <w:p w:rsidR="00207C08" w:rsidRPr="00207C08" w:rsidRDefault="00207C08" w:rsidP="00207C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составные; </w:t>
      </w:r>
    </w:p>
    <w:p w:rsidR="00207C08" w:rsidRPr="00207C08" w:rsidRDefault="00207C08" w:rsidP="00207C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>комплексные.</w:t>
      </w:r>
    </w:p>
    <w:p w:rsidR="00207C08" w:rsidRPr="00207C08" w:rsidRDefault="00207C08" w:rsidP="008709C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07FC8">
        <w:rPr>
          <w:rFonts w:ascii="Times New Roman" w:hAnsi="Times New Roman"/>
          <w:b/>
          <w:i/>
          <w:sz w:val="28"/>
          <w:szCs w:val="28"/>
        </w:rPr>
        <w:t>Простые формы обучения</w:t>
      </w:r>
      <w:r w:rsidRPr="00207C08">
        <w:rPr>
          <w:rFonts w:ascii="Times New Roman" w:hAnsi="Times New Roman"/>
          <w:sz w:val="28"/>
          <w:szCs w:val="28"/>
        </w:rPr>
        <w:t xml:space="preserve"> построены на минимальном количестве методов и средств, посвящены, как правило, одной теме (содержанию). К ним относятся: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беседа;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lastRenderedPageBreak/>
        <w:t xml:space="preserve">экскурсия;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викторина;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зачет;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экзамен;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лекция; консультация;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диспут;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культпоход;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бой эрудитов;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концерт и т.п. </w:t>
      </w:r>
    </w:p>
    <w:p w:rsidR="00207C08" w:rsidRPr="00207C08" w:rsidRDefault="00207C08" w:rsidP="008709C7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07FC8">
        <w:rPr>
          <w:rFonts w:ascii="Times New Roman" w:hAnsi="Times New Roman"/>
          <w:b/>
          <w:i/>
          <w:sz w:val="28"/>
          <w:szCs w:val="28"/>
        </w:rPr>
        <w:t>Составные формы обучения</w:t>
      </w:r>
      <w:r w:rsidRPr="00207C08">
        <w:rPr>
          <w:rFonts w:ascii="Times New Roman" w:hAnsi="Times New Roman"/>
          <w:sz w:val="28"/>
          <w:szCs w:val="28"/>
        </w:rPr>
        <w:t xml:space="preserve"> строятся на развитии простых форм обучения или на их разнообразных сочетаниях, это: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>урок (урок может содержать в себе беседу, викторину, инструктаж, опрос, доклады</w:t>
      </w:r>
      <w:proofErr w:type="gramStart"/>
      <w:r w:rsidRPr="00207C08">
        <w:rPr>
          <w:rFonts w:ascii="Times New Roman" w:hAnsi="Times New Roman"/>
          <w:sz w:val="28"/>
          <w:szCs w:val="28"/>
        </w:rPr>
        <w:t xml:space="preserve">).; </w:t>
      </w:r>
      <w:proofErr w:type="gramEnd"/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конкурс </w:t>
      </w:r>
      <w:proofErr w:type="spellStart"/>
      <w:r w:rsidRPr="00207C08">
        <w:rPr>
          <w:rFonts w:ascii="Times New Roman" w:hAnsi="Times New Roman"/>
          <w:sz w:val="28"/>
          <w:szCs w:val="28"/>
        </w:rPr>
        <w:t>профмастерства</w:t>
      </w:r>
      <w:proofErr w:type="spellEnd"/>
      <w:r w:rsidRPr="00207C08">
        <w:rPr>
          <w:rFonts w:ascii="Times New Roman" w:hAnsi="Times New Roman"/>
          <w:sz w:val="28"/>
          <w:szCs w:val="28"/>
        </w:rPr>
        <w:t xml:space="preserve">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праздничный вечер;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трудовой десант;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конференция;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КВН. </w:t>
      </w:r>
    </w:p>
    <w:p w:rsidR="00207C08" w:rsidRPr="00207C08" w:rsidRDefault="00207C08" w:rsidP="00207C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FC8">
        <w:rPr>
          <w:rFonts w:ascii="Times New Roman" w:hAnsi="Times New Roman"/>
          <w:b/>
          <w:i/>
          <w:sz w:val="28"/>
          <w:szCs w:val="28"/>
        </w:rPr>
        <w:t xml:space="preserve">       Комплексные формы обучения</w:t>
      </w:r>
      <w:r w:rsidRPr="00207C08">
        <w:rPr>
          <w:rFonts w:ascii="Times New Roman" w:hAnsi="Times New Roman"/>
          <w:sz w:val="28"/>
          <w:szCs w:val="28"/>
        </w:rPr>
        <w:t xml:space="preserve"> создаются как целенаправленная подборка    (комплекс)</w:t>
      </w:r>
      <w:r w:rsidR="008709C7">
        <w:rPr>
          <w:rFonts w:ascii="Times New Roman" w:hAnsi="Times New Roman"/>
          <w:sz w:val="28"/>
          <w:szCs w:val="28"/>
        </w:rPr>
        <w:t xml:space="preserve"> </w:t>
      </w:r>
      <w:r w:rsidRPr="00207C08">
        <w:rPr>
          <w:rFonts w:ascii="Times New Roman" w:hAnsi="Times New Roman"/>
          <w:sz w:val="28"/>
          <w:szCs w:val="28"/>
        </w:rPr>
        <w:t>простых и составных форм, к ним относятся: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дни открытых дверей;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дни, посвященные выбранной профессии;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дни защиты детей; </w:t>
      </w:r>
    </w:p>
    <w:p w:rsidR="00207C08" w:rsidRPr="00207C08" w:rsidRDefault="00207C08" w:rsidP="00207C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C08">
        <w:rPr>
          <w:rFonts w:ascii="Times New Roman" w:hAnsi="Times New Roman"/>
          <w:sz w:val="28"/>
          <w:szCs w:val="28"/>
        </w:rPr>
        <w:t xml:space="preserve">недели театра, книги, музыки, спорта и т.д. </w:t>
      </w:r>
    </w:p>
    <w:p w:rsidR="008709C7" w:rsidRDefault="00707FC8" w:rsidP="008709C7">
      <w:pPr>
        <w:spacing w:after="0" w:line="360" w:lineRule="auto"/>
        <w:ind w:left="360" w:firstLine="491"/>
        <w:jc w:val="both"/>
        <w:rPr>
          <w:rFonts w:ascii="Times New Roman" w:hAnsi="Times New Roman"/>
          <w:i/>
          <w:sz w:val="28"/>
          <w:szCs w:val="28"/>
        </w:rPr>
      </w:pPr>
      <w:r w:rsidRPr="00707FC8">
        <w:rPr>
          <w:rFonts w:ascii="Times New Roman" w:hAnsi="Times New Roman"/>
          <w:b/>
          <w:i/>
          <w:sz w:val="28"/>
          <w:szCs w:val="28"/>
        </w:rPr>
        <w:t>Музыкальная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09C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709C7">
        <w:rPr>
          <w:rFonts w:ascii="Times New Roman" w:hAnsi="Times New Roman"/>
          <w:b/>
          <w:i/>
          <w:sz w:val="28"/>
          <w:szCs w:val="28"/>
        </w:rPr>
        <w:t>арт</w:t>
      </w:r>
      <w:r w:rsidRPr="00707FC8">
        <w:rPr>
          <w:rFonts w:ascii="Times New Roman" w:hAnsi="Times New Roman"/>
          <w:b/>
          <w:i/>
          <w:sz w:val="28"/>
          <w:szCs w:val="28"/>
        </w:rPr>
        <w:t>педагогика</w:t>
      </w:r>
      <w:proofErr w:type="spellEnd"/>
      <w:r w:rsidRPr="00707FC8">
        <w:rPr>
          <w:rFonts w:ascii="Times New Roman" w:hAnsi="Times New Roman"/>
          <w:i/>
          <w:sz w:val="28"/>
          <w:szCs w:val="28"/>
        </w:rPr>
        <w:t xml:space="preserve">. </w:t>
      </w:r>
    </w:p>
    <w:p w:rsidR="00707FC8" w:rsidRPr="00707FC8" w:rsidRDefault="008709C7" w:rsidP="008709C7">
      <w:pPr>
        <w:spacing w:after="0" w:line="360" w:lineRule="auto"/>
        <w:ind w:left="36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Музыкальная </w:t>
      </w:r>
      <w:proofErr w:type="spellStart"/>
      <w:r>
        <w:rPr>
          <w:rFonts w:ascii="Times New Roman" w:hAnsi="Times New Roman"/>
          <w:sz w:val="28"/>
          <w:szCs w:val="28"/>
        </w:rPr>
        <w:t>арт</w:t>
      </w:r>
      <w:r w:rsidR="00707FC8" w:rsidRPr="00707FC8">
        <w:rPr>
          <w:rFonts w:ascii="Times New Roman" w:hAnsi="Times New Roman"/>
          <w:sz w:val="28"/>
          <w:szCs w:val="28"/>
        </w:rPr>
        <w:t>педагогика</w:t>
      </w:r>
      <w:proofErr w:type="spellEnd"/>
      <w:r w:rsidR="00707FC8" w:rsidRPr="00707FC8">
        <w:rPr>
          <w:rFonts w:ascii="Times New Roman" w:hAnsi="Times New Roman"/>
          <w:sz w:val="28"/>
          <w:szCs w:val="28"/>
        </w:rPr>
        <w:t xml:space="preserve">  основана, прежде всего, на способности музыки регулировать и развивать эмоциональную сферу личности и используется в процессе слушания музыки и </w:t>
      </w:r>
      <w:proofErr w:type="spellStart"/>
      <w:r w:rsidR="00707FC8" w:rsidRPr="00707FC8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707FC8" w:rsidRPr="00707FC8">
        <w:rPr>
          <w:rFonts w:ascii="Times New Roman" w:hAnsi="Times New Roman"/>
          <w:sz w:val="28"/>
          <w:szCs w:val="28"/>
        </w:rPr>
        <w:t xml:space="preserve"> с целью профилактики и коррекции  негативных эмоциональных состояний, </w:t>
      </w:r>
      <w:r w:rsidR="00707FC8" w:rsidRPr="00707FC8">
        <w:rPr>
          <w:rFonts w:ascii="Times New Roman" w:hAnsi="Times New Roman"/>
          <w:sz w:val="28"/>
          <w:szCs w:val="28"/>
        </w:rPr>
        <w:lastRenderedPageBreak/>
        <w:t>нормализации эмоционально-волевой сферы личности, способствующих как духовно-нравственному, так и физическому оздоровлению.</w:t>
      </w:r>
    </w:p>
    <w:p w:rsidR="00707FC8" w:rsidRPr="00707FC8" w:rsidRDefault="00707FC8" w:rsidP="008709C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9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F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Технология </w:t>
      </w:r>
      <w:proofErr w:type="spellStart"/>
      <w:r w:rsidRPr="00707F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музицирования</w:t>
      </w:r>
      <w:proofErr w:type="spellEnd"/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 условия целостного формирования и развития певческого аппарата ребенка. </w:t>
      </w:r>
    </w:p>
    <w:p w:rsidR="00707FC8" w:rsidRDefault="00707FC8" w:rsidP="008709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7F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Виды </w:t>
      </w:r>
      <w:proofErr w:type="spellStart"/>
      <w:r w:rsidRPr="00707F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музицирования</w:t>
      </w:r>
      <w:proofErr w:type="spellEnd"/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занятиях разнообразны: артикуляционная, дыхательная и физическая гимнастика, вокально-интонационные упражнения, </w:t>
      </w:r>
      <w:proofErr w:type="spellStart"/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>попевки</w:t>
      </w:r>
      <w:proofErr w:type="spellEnd"/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>, восприятие музыки («музыкотерапия»), пение. Они подчинены решению единой проблемы: сохранение и становление здоровья детей.</w:t>
      </w:r>
      <w:r w:rsidRPr="00707FC8">
        <w:rPr>
          <w:rFonts w:ascii="Times New Roman" w:hAnsi="Times New Roman"/>
          <w:sz w:val="28"/>
          <w:szCs w:val="28"/>
        </w:rPr>
        <w:t xml:space="preserve"> </w:t>
      </w:r>
    </w:p>
    <w:p w:rsidR="00707FC8" w:rsidRPr="00707FC8" w:rsidRDefault="00707FC8" w:rsidP="008709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7F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Цель </w:t>
      </w:r>
      <w:proofErr w:type="spellStart"/>
      <w:r w:rsidRPr="00707F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музицирования</w:t>
      </w:r>
      <w:proofErr w:type="spellEnd"/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>здравостроительство</w:t>
      </w:r>
      <w:proofErr w:type="spellEnd"/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</w:t>
      </w:r>
      <w:proofErr w:type="spellStart"/>
      <w:r w:rsidRPr="00707FC8">
        <w:rPr>
          <w:rFonts w:ascii="Times New Roman" w:eastAsia="Times New Roman" w:hAnsi="Times New Roman"/>
          <w:i/>
          <w:sz w:val="28"/>
          <w:szCs w:val="28"/>
          <w:lang w:eastAsia="ru-RU"/>
        </w:rPr>
        <w:t>вокалотерапии</w:t>
      </w:r>
      <w:proofErr w:type="spellEnd"/>
      <w:r w:rsidRPr="00707F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музыкотерапии, </w:t>
      </w:r>
      <w:proofErr w:type="spellStart"/>
      <w:r w:rsidRPr="00707FC8">
        <w:rPr>
          <w:rFonts w:ascii="Times New Roman" w:eastAsia="Times New Roman" w:hAnsi="Times New Roman"/>
          <w:i/>
          <w:sz w:val="28"/>
          <w:szCs w:val="28"/>
          <w:lang w:eastAsia="ru-RU"/>
        </w:rPr>
        <w:t>звукотерапии</w:t>
      </w:r>
      <w:proofErr w:type="spellEnd"/>
      <w:r w:rsidRPr="00707F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707FC8">
        <w:rPr>
          <w:rFonts w:ascii="Times New Roman" w:eastAsia="Times New Roman" w:hAnsi="Times New Roman"/>
          <w:i/>
          <w:sz w:val="28"/>
          <w:szCs w:val="28"/>
          <w:lang w:eastAsia="ru-RU"/>
        </w:rPr>
        <w:t>словотерапии</w:t>
      </w:r>
      <w:proofErr w:type="spellEnd"/>
      <w:r w:rsidRPr="00707F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707FC8">
        <w:rPr>
          <w:rFonts w:ascii="Times New Roman" w:eastAsia="Times New Roman" w:hAnsi="Times New Roman"/>
          <w:i/>
          <w:sz w:val="28"/>
          <w:szCs w:val="28"/>
          <w:lang w:eastAsia="ru-RU"/>
        </w:rPr>
        <w:t>рифмотерапии</w:t>
      </w:r>
      <w:proofErr w:type="spellEnd"/>
      <w:r w:rsidRPr="00707F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профилактику, коррекцию дыхательного и артикуляционного аппарата, поддерживать и сохранять здоровье ребенка.</w:t>
      </w:r>
      <w:r w:rsidRPr="00707FC8">
        <w:rPr>
          <w:rFonts w:ascii="Times New Roman" w:hAnsi="Times New Roman"/>
          <w:b/>
          <w:sz w:val="28"/>
          <w:szCs w:val="28"/>
        </w:rPr>
        <w:t xml:space="preserve"> </w:t>
      </w:r>
    </w:p>
    <w:p w:rsidR="00707FC8" w:rsidRPr="00707FC8" w:rsidRDefault="00707FC8" w:rsidP="008709C7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7FC8">
        <w:rPr>
          <w:sz w:val="28"/>
          <w:szCs w:val="28"/>
        </w:rPr>
        <w:t xml:space="preserve">Преподавание предметов искусства - это своеобразное </w:t>
      </w:r>
      <w:proofErr w:type="spellStart"/>
      <w:r w:rsidRPr="00707FC8">
        <w:rPr>
          <w:sz w:val="28"/>
          <w:szCs w:val="28"/>
        </w:rPr>
        <w:t>здоровьесберегающее</w:t>
      </w:r>
      <w:proofErr w:type="spellEnd"/>
      <w:r w:rsidRPr="00707FC8">
        <w:rPr>
          <w:sz w:val="28"/>
          <w:szCs w:val="28"/>
        </w:rPr>
        <w:t xml:space="preserve"> воздействие с использованием средств искусства. Такое понимание дает учителю новые возможности для решения гуманистических задач воспитания и образования детей.</w:t>
      </w:r>
    </w:p>
    <w:p w:rsidR="000A2431" w:rsidRPr="000A2431" w:rsidRDefault="00BB2FAC" w:rsidP="008709C7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0A2431">
        <w:rPr>
          <w:rStyle w:val="c0"/>
          <w:sz w:val="28"/>
          <w:szCs w:val="28"/>
        </w:rPr>
        <w:t>При решении данной проблемы школьников</w:t>
      </w:r>
      <w:r w:rsidR="00B301BF" w:rsidRPr="000A2431">
        <w:rPr>
          <w:rStyle w:val="c0"/>
          <w:sz w:val="28"/>
          <w:szCs w:val="28"/>
        </w:rPr>
        <w:t xml:space="preserve"> приоритет отдан формированию </w:t>
      </w:r>
      <w:proofErr w:type="spellStart"/>
      <w:r w:rsidRPr="000A2431">
        <w:rPr>
          <w:rStyle w:val="c0"/>
          <w:sz w:val="28"/>
          <w:szCs w:val="28"/>
        </w:rPr>
        <w:t>здоровосберегающих</w:t>
      </w:r>
      <w:proofErr w:type="spellEnd"/>
      <w:r w:rsidRPr="000A2431">
        <w:rPr>
          <w:rStyle w:val="c0"/>
          <w:sz w:val="28"/>
          <w:szCs w:val="28"/>
        </w:rPr>
        <w:t xml:space="preserve"> технологий</w:t>
      </w:r>
      <w:r w:rsidR="00B301BF" w:rsidRPr="000A2431">
        <w:rPr>
          <w:rStyle w:val="c0"/>
          <w:sz w:val="28"/>
          <w:szCs w:val="28"/>
        </w:rPr>
        <w:t>. Учебная работа требует длительного сохранения вынужденной рабочей позы,  создающей  нагрузку на опорно-двигательный аппарат и мышечную систему детей. При интенсивной и длительной умственной деятельности у детей начинает развиваться утомление. Его значение двойственно: с одной стороны - оно является защитной реакцией от чрезмерного истощения организма, а с другой – стимулятором для восстановления процессов в организме.  </w:t>
      </w:r>
      <w:r w:rsidRPr="000A2431">
        <w:rPr>
          <w:rStyle w:val="c0"/>
          <w:sz w:val="28"/>
          <w:szCs w:val="28"/>
        </w:rPr>
        <w:t>П</w:t>
      </w:r>
      <w:r w:rsidR="00B301BF" w:rsidRPr="000A2431">
        <w:rPr>
          <w:rStyle w:val="c0"/>
          <w:sz w:val="28"/>
          <w:szCs w:val="28"/>
        </w:rPr>
        <w:t xml:space="preserve">ризнаки </w:t>
      </w:r>
      <w:r w:rsidRPr="000A2431">
        <w:rPr>
          <w:rStyle w:val="c0"/>
          <w:sz w:val="28"/>
          <w:szCs w:val="28"/>
        </w:rPr>
        <w:t xml:space="preserve">переутомления </w:t>
      </w:r>
      <w:r w:rsidR="00B301BF" w:rsidRPr="000A2431">
        <w:rPr>
          <w:rStyle w:val="c0"/>
          <w:sz w:val="28"/>
          <w:szCs w:val="28"/>
        </w:rPr>
        <w:t xml:space="preserve">не стойкие, они быстро исчезают во время </w:t>
      </w:r>
      <w:proofErr w:type="spellStart"/>
      <w:r w:rsidRPr="000A2431">
        <w:rPr>
          <w:rStyle w:val="c0"/>
          <w:sz w:val="28"/>
          <w:szCs w:val="28"/>
        </w:rPr>
        <w:t>игротерапии</w:t>
      </w:r>
      <w:proofErr w:type="spellEnd"/>
      <w:r w:rsidR="00B301BF" w:rsidRPr="000A2431">
        <w:rPr>
          <w:rStyle w:val="c0"/>
          <w:sz w:val="28"/>
          <w:szCs w:val="28"/>
        </w:rPr>
        <w:t xml:space="preserve">. </w:t>
      </w:r>
    </w:p>
    <w:p w:rsidR="00B301BF" w:rsidRPr="000A2431" w:rsidRDefault="00B301BF" w:rsidP="000A2431">
      <w:pPr>
        <w:pStyle w:val="c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A2431">
        <w:rPr>
          <w:rStyle w:val="c0"/>
          <w:sz w:val="28"/>
          <w:szCs w:val="28"/>
        </w:rPr>
        <w:t>Ограничение двигательной активности отрицательно сказывается на физическом состоянии детей: замедляется рост, ослабевает иммунитет к простудным и инфекционным заболеваниям, что приводит к снижению темпа физического и психического развития. </w:t>
      </w:r>
    </w:p>
    <w:p w:rsidR="00FA0CB7" w:rsidRDefault="00B301BF" w:rsidP="000A2431">
      <w:pPr>
        <w:pStyle w:val="c7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0A2431">
        <w:rPr>
          <w:rStyle w:val="c0"/>
          <w:sz w:val="28"/>
          <w:szCs w:val="28"/>
        </w:rPr>
        <w:lastRenderedPageBreak/>
        <w:t xml:space="preserve">    Предотвратить утомление и переутомление ребенка в процессе образовательной деятельности   поможет двигательная активность игрового </w:t>
      </w:r>
    </w:p>
    <w:p w:rsidR="00B301BF" w:rsidRPr="000A2431" w:rsidRDefault="00B301BF" w:rsidP="000A2431">
      <w:pPr>
        <w:pStyle w:val="c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rStyle w:val="c0"/>
          <w:sz w:val="28"/>
          <w:szCs w:val="28"/>
        </w:rPr>
        <w:t xml:space="preserve">характера и положительные эмоции </w:t>
      </w:r>
      <w:r w:rsidR="000A2431" w:rsidRPr="000A2431">
        <w:rPr>
          <w:rStyle w:val="c0"/>
          <w:sz w:val="28"/>
          <w:szCs w:val="28"/>
        </w:rPr>
        <w:t>о</w:t>
      </w:r>
      <w:r w:rsidRPr="000A2431">
        <w:rPr>
          <w:rStyle w:val="c0"/>
          <w:sz w:val="28"/>
          <w:szCs w:val="28"/>
        </w:rPr>
        <w:t>ни усиливают физиологические процессы в организме и улучшают работу всех органов и систем. Эмоциональный подъем</w:t>
      </w:r>
      <w:r w:rsidR="000A2431" w:rsidRPr="000A2431">
        <w:rPr>
          <w:rStyle w:val="c0"/>
          <w:sz w:val="28"/>
          <w:szCs w:val="28"/>
        </w:rPr>
        <w:t xml:space="preserve">, </w:t>
      </w:r>
      <w:r w:rsidRPr="000A2431">
        <w:rPr>
          <w:rStyle w:val="c0"/>
          <w:sz w:val="28"/>
          <w:szCs w:val="28"/>
        </w:rPr>
        <w:t xml:space="preserve">радость, </w:t>
      </w:r>
      <w:r w:rsidR="000A2431" w:rsidRPr="000A2431">
        <w:rPr>
          <w:rStyle w:val="c0"/>
          <w:sz w:val="28"/>
          <w:szCs w:val="28"/>
        </w:rPr>
        <w:t>воодушевление</w:t>
      </w:r>
      <w:r w:rsidRPr="000A2431">
        <w:rPr>
          <w:rStyle w:val="c0"/>
          <w:sz w:val="28"/>
          <w:szCs w:val="28"/>
        </w:rPr>
        <w:t xml:space="preserve"> создает у детей повышенный тонус всего организма.</w:t>
      </w:r>
    </w:p>
    <w:p w:rsidR="00855734" w:rsidRPr="000A2431" w:rsidRDefault="00855734" w:rsidP="008709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 xml:space="preserve">При выполнении вышеизложенных задач в своей работе, используем </w:t>
      </w:r>
      <w:r w:rsidR="000A2431" w:rsidRPr="000A2431">
        <w:rPr>
          <w:rFonts w:ascii="Times New Roman" w:hAnsi="Times New Roman"/>
          <w:sz w:val="28"/>
          <w:szCs w:val="28"/>
        </w:rPr>
        <w:t xml:space="preserve">данные </w:t>
      </w:r>
      <w:r w:rsidRPr="000A2431">
        <w:rPr>
          <w:rFonts w:ascii="Times New Roman" w:hAnsi="Times New Roman"/>
          <w:sz w:val="28"/>
          <w:szCs w:val="28"/>
        </w:rPr>
        <w:t>методы</w:t>
      </w:r>
      <w:r w:rsidR="000A2431">
        <w:rPr>
          <w:rFonts w:ascii="Times New Roman" w:hAnsi="Times New Roman"/>
          <w:sz w:val="28"/>
          <w:szCs w:val="28"/>
        </w:rPr>
        <w:t>, формы</w:t>
      </w:r>
      <w:r w:rsidRPr="000A2431">
        <w:rPr>
          <w:rFonts w:ascii="Times New Roman" w:hAnsi="Times New Roman"/>
          <w:sz w:val="28"/>
          <w:szCs w:val="28"/>
        </w:rPr>
        <w:t xml:space="preserve"> и приемы</w:t>
      </w:r>
      <w:r w:rsidR="000A2431" w:rsidRPr="000A2431">
        <w:rPr>
          <w:rFonts w:ascii="Times New Roman" w:hAnsi="Times New Roman"/>
          <w:sz w:val="28"/>
          <w:szCs w:val="28"/>
        </w:rPr>
        <w:t>.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2431">
        <w:rPr>
          <w:rFonts w:ascii="Times New Roman" w:hAnsi="Times New Roman"/>
          <w:b/>
          <w:bCs/>
          <w:i/>
          <w:sz w:val="28"/>
          <w:szCs w:val="28"/>
        </w:rPr>
        <w:t>Методы: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 xml:space="preserve">- метод подражания 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 метод показа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 ассоциативный метод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 фонетический метод</w:t>
      </w:r>
    </w:p>
    <w:p w:rsidR="00855734" w:rsidRPr="000A2431" w:rsidRDefault="000A2431" w:rsidP="000A24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A2431">
        <w:rPr>
          <w:rFonts w:ascii="Times New Roman" w:hAnsi="Times New Roman"/>
          <w:b/>
          <w:i/>
          <w:sz w:val="28"/>
          <w:szCs w:val="28"/>
        </w:rPr>
        <w:t>Формы: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 xml:space="preserve">- активная форма </w:t>
      </w:r>
      <w:proofErr w:type="spellStart"/>
      <w:r w:rsidRPr="000A243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0A2431">
        <w:rPr>
          <w:rFonts w:ascii="Times New Roman" w:hAnsi="Times New Roman"/>
          <w:sz w:val="28"/>
          <w:szCs w:val="28"/>
        </w:rPr>
        <w:t xml:space="preserve"> (самостоятельное исполнение, игра на инструментах)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 xml:space="preserve">- пассивная форма </w:t>
      </w:r>
      <w:proofErr w:type="spellStart"/>
      <w:r w:rsidRPr="000A243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0A2431">
        <w:rPr>
          <w:rFonts w:ascii="Times New Roman" w:hAnsi="Times New Roman"/>
          <w:sz w:val="28"/>
          <w:szCs w:val="28"/>
        </w:rPr>
        <w:t xml:space="preserve"> (слушание музыки) 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b/>
          <w:bCs/>
          <w:i/>
          <w:sz w:val="28"/>
          <w:szCs w:val="28"/>
        </w:rPr>
        <w:t>Приемы:</w:t>
      </w:r>
      <w:r w:rsidRPr="000A2431">
        <w:rPr>
          <w:rFonts w:ascii="Times New Roman" w:hAnsi="Times New Roman"/>
          <w:sz w:val="28"/>
          <w:szCs w:val="28"/>
        </w:rPr>
        <w:t xml:space="preserve"> приемы слуховые и зрительные ориентиры такие как: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A2431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0A2431">
        <w:rPr>
          <w:rFonts w:ascii="Times New Roman" w:hAnsi="Times New Roman"/>
          <w:sz w:val="28"/>
          <w:szCs w:val="28"/>
        </w:rPr>
        <w:t>: развитие творчества и самостоятельности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 </w:t>
      </w:r>
      <w:proofErr w:type="spellStart"/>
      <w:r w:rsidRPr="000A2431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0A2431">
        <w:rPr>
          <w:rFonts w:ascii="Times New Roman" w:hAnsi="Times New Roman"/>
          <w:sz w:val="28"/>
          <w:szCs w:val="28"/>
        </w:rPr>
        <w:t xml:space="preserve"> 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 </w:t>
      </w:r>
      <w:proofErr w:type="spellStart"/>
      <w:r w:rsidRPr="000A2431">
        <w:rPr>
          <w:rFonts w:ascii="Times New Roman" w:hAnsi="Times New Roman"/>
          <w:sz w:val="28"/>
          <w:szCs w:val="28"/>
        </w:rPr>
        <w:t>ритмотерапия</w:t>
      </w:r>
      <w:proofErr w:type="spellEnd"/>
      <w:r w:rsidRPr="000A2431">
        <w:rPr>
          <w:rFonts w:ascii="Times New Roman" w:hAnsi="Times New Roman"/>
          <w:sz w:val="28"/>
          <w:szCs w:val="28"/>
        </w:rPr>
        <w:t>: ритмические игры, способствующие развитию чувства ритма, метра и координационной свободы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A2431">
        <w:rPr>
          <w:rFonts w:ascii="Times New Roman" w:hAnsi="Times New Roman"/>
          <w:sz w:val="28"/>
          <w:szCs w:val="28"/>
        </w:rPr>
        <w:t>звукотерапия</w:t>
      </w:r>
      <w:proofErr w:type="spellEnd"/>
      <w:r w:rsidRPr="000A2431">
        <w:rPr>
          <w:rFonts w:ascii="Times New Roman" w:hAnsi="Times New Roman"/>
          <w:sz w:val="28"/>
          <w:szCs w:val="28"/>
        </w:rPr>
        <w:t xml:space="preserve"> 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A2431">
        <w:rPr>
          <w:rFonts w:ascii="Times New Roman" w:hAnsi="Times New Roman"/>
          <w:b/>
          <w:bCs/>
          <w:i/>
          <w:sz w:val="28"/>
          <w:szCs w:val="28"/>
        </w:rPr>
        <w:t>Средства и механизмы: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 восприятие музыки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 воспроизведение музыки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 музыкальное сопровождение</w:t>
      </w:r>
    </w:p>
    <w:p w:rsidR="00855734" w:rsidRPr="000A2431" w:rsidRDefault="00855734" w:rsidP="000A24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431">
        <w:rPr>
          <w:rFonts w:ascii="Times New Roman" w:hAnsi="Times New Roman"/>
          <w:sz w:val="28"/>
          <w:szCs w:val="28"/>
        </w:rPr>
        <w:t>- механизмы (акустико-моторный рефлекс)</w:t>
      </w:r>
    </w:p>
    <w:p w:rsidR="00224C86" w:rsidRPr="00224C86" w:rsidRDefault="000E25CB" w:rsidP="000E25CB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224C86">
        <w:rPr>
          <w:sz w:val="28"/>
          <w:szCs w:val="28"/>
        </w:rPr>
        <w:t>узыкальное</w:t>
      </w:r>
      <w:r w:rsidR="00224C86" w:rsidRPr="00224C86">
        <w:rPr>
          <w:sz w:val="28"/>
          <w:szCs w:val="28"/>
        </w:rPr>
        <w:t xml:space="preserve"> искусство, как средство </w:t>
      </w:r>
      <w:proofErr w:type="spellStart"/>
      <w:r w:rsidR="00224C86" w:rsidRPr="00224C86">
        <w:rPr>
          <w:sz w:val="28"/>
          <w:szCs w:val="28"/>
        </w:rPr>
        <w:t>здоровьесберегающих</w:t>
      </w:r>
      <w:proofErr w:type="spellEnd"/>
      <w:r w:rsidR="00224C86" w:rsidRPr="00224C86">
        <w:rPr>
          <w:sz w:val="28"/>
          <w:szCs w:val="28"/>
        </w:rPr>
        <w:t xml:space="preserve"> технологий, имеет уникальные возможности. Благодаря исследованиям, изучавшим психофизиологический аспект воздействия музыки на организм человека, можно считать твердо установленными следующие факты: </w:t>
      </w:r>
    </w:p>
    <w:p w:rsidR="00224C86" w:rsidRPr="00224C86" w:rsidRDefault="00224C86" w:rsidP="008709C7">
      <w:pPr>
        <w:numPr>
          <w:ilvl w:val="0"/>
          <w:numId w:val="20"/>
        </w:numPr>
        <w:tabs>
          <w:tab w:val="clear" w:pos="720"/>
          <w:tab w:val="num" w:pos="0"/>
        </w:tabs>
        <w:spacing w:after="100" w:afterAutospacing="1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86">
        <w:rPr>
          <w:rFonts w:ascii="Times New Roman" w:eastAsia="Times New Roman" w:hAnsi="Times New Roman"/>
          <w:sz w:val="28"/>
          <w:szCs w:val="28"/>
          <w:lang w:eastAsia="ru-RU"/>
        </w:rPr>
        <w:t>музыка оказывает заметное воздействие на минутный объём крови, частоту пульса, кровяное давление, уровень сахара в крови;</w:t>
      </w:r>
    </w:p>
    <w:p w:rsidR="00224C86" w:rsidRPr="00224C86" w:rsidRDefault="00224C86" w:rsidP="008709C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86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воздействует на определенные мозговые зоны и активизирует работу мозга в целом; </w:t>
      </w:r>
    </w:p>
    <w:p w:rsidR="00224C86" w:rsidRPr="00224C86" w:rsidRDefault="00224C86" w:rsidP="008709C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8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ритмический раздражитель, музыка стимулирует физиологические процессы организма, происходящие ритмично как в двигательной, так и вегетативной сфере; </w:t>
      </w:r>
    </w:p>
    <w:p w:rsidR="00224C86" w:rsidRPr="00224C86" w:rsidRDefault="00224C86" w:rsidP="00224C86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86">
        <w:rPr>
          <w:rFonts w:ascii="Times New Roman" w:eastAsia="Times New Roman" w:hAnsi="Times New Roman"/>
          <w:sz w:val="28"/>
          <w:szCs w:val="28"/>
          <w:lang w:eastAsia="ru-RU"/>
        </w:rPr>
        <w:t>музыка повышает и понижает мышечный тонус;</w:t>
      </w:r>
    </w:p>
    <w:p w:rsidR="00224C86" w:rsidRPr="00224C86" w:rsidRDefault="00224C86" w:rsidP="008709C7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86">
        <w:rPr>
          <w:rFonts w:ascii="Times New Roman" w:eastAsia="Times New Roman" w:hAnsi="Times New Roman"/>
          <w:sz w:val="28"/>
          <w:szCs w:val="28"/>
          <w:lang w:eastAsia="ru-RU"/>
        </w:rPr>
        <w:t>восприятие и исполнение музыкальных произведений стимулирует появление эмоций;</w:t>
      </w:r>
    </w:p>
    <w:p w:rsidR="00224C86" w:rsidRPr="00224C86" w:rsidRDefault="00224C86" w:rsidP="00224C86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C86">
        <w:rPr>
          <w:rFonts w:ascii="Times New Roman" w:eastAsia="Times New Roman" w:hAnsi="Times New Roman"/>
          <w:sz w:val="28"/>
          <w:szCs w:val="28"/>
          <w:lang w:eastAsia="ru-RU"/>
        </w:rPr>
        <w:t>музыка улучшает вербальные и арифметические способности;</w:t>
      </w:r>
    </w:p>
    <w:p w:rsidR="008709C7" w:rsidRPr="008709C7" w:rsidRDefault="00224C86" w:rsidP="000A2431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0" w:firstLine="360"/>
        <w:jc w:val="both"/>
        <w:rPr>
          <w:sz w:val="28"/>
          <w:szCs w:val="28"/>
        </w:rPr>
      </w:pPr>
      <w:r w:rsidRPr="008709C7">
        <w:rPr>
          <w:rFonts w:ascii="Times New Roman" w:eastAsia="Times New Roman" w:hAnsi="Times New Roman"/>
          <w:sz w:val="28"/>
          <w:szCs w:val="28"/>
          <w:lang w:eastAsia="ru-RU"/>
        </w:rPr>
        <w:t>музыка стимулирует процессы восприятия и памяти; активизирует творческое мышление.</w:t>
      </w:r>
    </w:p>
    <w:p w:rsidR="00E97CED" w:rsidRPr="008709C7" w:rsidRDefault="00A06CB9" w:rsidP="008709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9C7">
        <w:rPr>
          <w:rFonts w:ascii="Times New Roman" w:hAnsi="Times New Roman"/>
          <w:sz w:val="28"/>
          <w:szCs w:val="28"/>
        </w:rPr>
        <w:t>В своей работе мы используем целительные возможности музыки в интеграции с танцем, изобразительным искусством, литературой.</w:t>
      </w:r>
      <w:r w:rsidR="00E97CED" w:rsidRPr="008709C7">
        <w:rPr>
          <w:rFonts w:ascii="Times New Roman" w:hAnsi="Times New Roman"/>
          <w:sz w:val="28"/>
          <w:szCs w:val="28"/>
        </w:rPr>
        <w:t xml:space="preserve"> Воздействие музыки на человеческий организм происходит по нескольким направлениям. Так, она влияет </w:t>
      </w:r>
      <w:proofErr w:type="gramStart"/>
      <w:r w:rsidR="00E97CED" w:rsidRPr="008709C7">
        <w:rPr>
          <w:rFonts w:ascii="Times New Roman" w:hAnsi="Times New Roman"/>
          <w:sz w:val="28"/>
          <w:szCs w:val="28"/>
        </w:rPr>
        <w:t>на</w:t>
      </w:r>
      <w:proofErr w:type="gramEnd"/>
      <w:r w:rsidR="00E97CED" w:rsidRPr="008709C7">
        <w:rPr>
          <w:rFonts w:ascii="Times New Roman" w:hAnsi="Times New Roman"/>
          <w:sz w:val="28"/>
          <w:szCs w:val="28"/>
        </w:rPr>
        <w:t>: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1)    дыхание;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2)    сердечный ритм, пульс, кровяное давление,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3)    температуру тела;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4)    снижает мышечное напряжение и повышает подвижность и координацию движений;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5)    может замедлить и уравновешивать электромагнитные волны активности головного мозга;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6)    может изменять восприятие нашего пространства, времени;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lastRenderedPageBreak/>
        <w:t xml:space="preserve">7)    помогает улучшить память и </w:t>
      </w:r>
      <w:proofErr w:type="spellStart"/>
      <w:r w:rsidRPr="000A2431">
        <w:rPr>
          <w:sz w:val="28"/>
          <w:szCs w:val="28"/>
        </w:rPr>
        <w:t>обучаемость</w:t>
      </w:r>
      <w:proofErr w:type="spellEnd"/>
      <w:proofErr w:type="gramStart"/>
      <w:r w:rsidRPr="000A2431">
        <w:rPr>
          <w:sz w:val="28"/>
          <w:szCs w:val="28"/>
        </w:rPr>
        <w:t xml:space="preserve"> ;</w:t>
      </w:r>
      <w:proofErr w:type="gramEnd"/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8)    помогает активизировать иммунную систему;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9)    улучшает подсознательное восприятие символики;</w:t>
      </w:r>
    </w:p>
    <w:p w:rsidR="00E97CED" w:rsidRPr="000A2431" w:rsidRDefault="00E97CED" w:rsidP="000A243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2431">
        <w:rPr>
          <w:sz w:val="28"/>
          <w:szCs w:val="28"/>
        </w:rPr>
        <w:t>10)  помогает побороть страхи и чувство безопасности.</w:t>
      </w:r>
    </w:p>
    <w:p w:rsidR="00855734" w:rsidRPr="00224C86" w:rsidRDefault="00855734" w:rsidP="00224C8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4C86">
        <w:rPr>
          <w:rFonts w:ascii="Times New Roman" w:hAnsi="Times New Roman"/>
          <w:b/>
          <w:sz w:val="28"/>
          <w:szCs w:val="28"/>
        </w:rPr>
        <w:t>Виды игр, проводимые на протяжении реализации проекта:</w:t>
      </w:r>
    </w:p>
    <w:p w:rsidR="00855734" w:rsidRPr="00224C86" w:rsidRDefault="00855734" w:rsidP="00224C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bCs/>
          <w:sz w:val="28"/>
          <w:szCs w:val="28"/>
        </w:rPr>
        <w:t>1.</w:t>
      </w:r>
      <w:r w:rsidRPr="00224C86">
        <w:rPr>
          <w:rFonts w:ascii="Times New Roman" w:hAnsi="Times New Roman"/>
          <w:sz w:val="28"/>
          <w:szCs w:val="28"/>
        </w:rPr>
        <w:t xml:space="preserve">     Игры под пение</w:t>
      </w:r>
    </w:p>
    <w:p w:rsidR="00855734" w:rsidRPr="00224C86" w:rsidRDefault="00855734" w:rsidP="00224C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bCs/>
          <w:sz w:val="28"/>
          <w:szCs w:val="28"/>
        </w:rPr>
        <w:t>2.</w:t>
      </w:r>
      <w:r w:rsidRPr="00224C86">
        <w:rPr>
          <w:rFonts w:ascii="Times New Roman" w:hAnsi="Times New Roman"/>
          <w:sz w:val="28"/>
          <w:szCs w:val="28"/>
        </w:rPr>
        <w:t xml:space="preserve">     Игры под инструментальную музыку</w:t>
      </w:r>
    </w:p>
    <w:p w:rsidR="00855734" w:rsidRPr="00224C86" w:rsidRDefault="00855734" w:rsidP="00224C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bCs/>
          <w:sz w:val="28"/>
          <w:szCs w:val="28"/>
        </w:rPr>
        <w:t>3.</w:t>
      </w:r>
      <w:r w:rsidRPr="00224C86">
        <w:rPr>
          <w:rFonts w:ascii="Times New Roman" w:hAnsi="Times New Roman"/>
          <w:sz w:val="28"/>
          <w:szCs w:val="28"/>
        </w:rPr>
        <w:t xml:space="preserve">     Музыкально – дидактические игры</w:t>
      </w:r>
    </w:p>
    <w:p w:rsidR="00855734" w:rsidRPr="00224C86" w:rsidRDefault="00855734" w:rsidP="00224C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bCs/>
          <w:sz w:val="28"/>
          <w:szCs w:val="28"/>
        </w:rPr>
        <w:t>4.</w:t>
      </w:r>
      <w:r w:rsidRPr="00224C86">
        <w:rPr>
          <w:rFonts w:ascii="Times New Roman" w:hAnsi="Times New Roman"/>
          <w:sz w:val="28"/>
          <w:szCs w:val="28"/>
        </w:rPr>
        <w:t xml:space="preserve">     Игры с пением</w:t>
      </w:r>
    </w:p>
    <w:p w:rsidR="00855734" w:rsidRPr="004B3738" w:rsidRDefault="00855734" w:rsidP="00224C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bCs/>
          <w:sz w:val="28"/>
          <w:szCs w:val="28"/>
        </w:rPr>
        <w:t>5.</w:t>
      </w:r>
      <w:r w:rsidRPr="00224C86">
        <w:rPr>
          <w:rFonts w:ascii="Times New Roman" w:hAnsi="Times New Roman"/>
          <w:sz w:val="28"/>
          <w:szCs w:val="28"/>
        </w:rPr>
        <w:t xml:space="preserve">     Музыкально – пальчиковые игры</w:t>
      </w:r>
    </w:p>
    <w:p w:rsidR="00855734" w:rsidRPr="00224C86" w:rsidRDefault="00C65D69" w:rsidP="000429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 xml:space="preserve">Игровая терапия - метод психотерапевтического воздействия на детей и взрослых с использованием игры. </w:t>
      </w:r>
      <w:proofErr w:type="gramStart"/>
      <w:r w:rsidRPr="00224C86">
        <w:rPr>
          <w:rFonts w:ascii="Times New Roman" w:hAnsi="Times New Roman"/>
          <w:sz w:val="28"/>
          <w:szCs w:val="28"/>
        </w:rPr>
        <w:t xml:space="preserve">В основе различных методик, описываемых этим понятием, лежит признание того, что </w:t>
      </w:r>
      <w:hyperlink r:id="rId8" w:tooltip="Игра в психологических теориях" w:history="1">
        <w:r w:rsidRPr="00224C8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игра</w:t>
        </w:r>
        <w:r w:rsidRPr="00224C86">
          <w:rPr>
            <w:rStyle w:val="a4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224C86">
        <w:rPr>
          <w:rFonts w:ascii="Times New Roman" w:hAnsi="Times New Roman"/>
          <w:sz w:val="28"/>
          <w:szCs w:val="28"/>
        </w:rPr>
        <w:t xml:space="preserve">оказывает сильное влияние на </w:t>
      </w:r>
      <w:hyperlink r:id="rId9" w:tooltip="Развитие личности человека" w:history="1">
        <w:r w:rsidRPr="00224C8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развитие личности</w:t>
        </w:r>
      </w:hyperlink>
      <w:r w:rsidRPr="00224C86">
        <w:rPr>
          <w:rFonts w:ascii="Times New Roman" w:hAnsi="Times New Roman"/>
          <w:sz w:val="28"/>
          <w:szCs w:val="28"/>
        </w:rPr>
        <w:t xml:space="preserve">. В современной </w:t>
      </w:r>
      <w:proofErr w:type="spellStart"/>
      <w:r w:rsidRPr="00224C86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224C86">
        <w:rPr>
          <w:rFonts w:ascii="Times New Roman" w:hAnsi="Times New Roman"/>
          <w:sz w:val="28"/>
          <w:szCs w:val="28"/>
        </w:rPr>
        <w:t xml:space="preserve"> взрослых игра используется в групповой психотерапии и социально-психологическом тренинге в виде специальных упражнений, заданий на невербальные коммуникации, разыгрывании различных ситуаций и др. Игра способствует созданию близких отношений между участниками группы, снимает напряженность, тревогу, страх перед окружающими, повышает самооценку, позволяет</w:t>
      </w:r>
      <w:proofErr w:type="gramEnd"/>
      <w:r w:rsidRPr="00224C86">
        <w:rPr>
          <w:rFonts w:ascii="Times New Roman" w:hAnsi="Times New Roman"/>
          <w:sz w:val="28"/>
          <w:szCs w:val="28"/>
        </w:rPr>
        <w:t xml:space="preserve"> проверить себя в различных ситуациях общения, снимая опасность социально значимых последствий.</w:t>
      </w:r>
    </w:p>
    <w:p w:rsidR="004E011E" w:rsidRDefault="004E011E" w:rsidP="004E011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E011E" w:rsidRPr="008709C7" w:rsidRDefault="004E011E" w:rsidP="004E011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09C7">
        <w:rPr>
          <w:rFonts w:ascii="Times New Roman" w:hAnsi="Times New Roman"/>
          <w:b/>
          <w:sz w:val="28"/>
          <w:szCs w:val="28"/>
        </w:rPr>
        <w:t>Основное содержание проекта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24C39">
        <w:rPr>
          <w:rFonts w:ascii="Times New Roman" w:hAnsi="Times New Roman"/>
          <w:b/>
          <w:sz w:val="28"/>
          <w:szCs w:val="28"/>
        </w:rPr>
        <w:t xml:space="preserve">Будем правильно </w:t>
      </w:r>
      <w:r w:rsidR="002A7A20">
        <w:rPr>
          <w:rFonts w:ascii="Times New Roman" w:hAnsi="Times New Roman"/>
          <w:b/>
          <w:sz w:val="28"/>
          <w:szCs w:val="28"/>
        </w:rPr>
        <w:t>дышать</w:t>
      </w:r>
      <w:r w:rsidR="00124C39">
        <w:rPr>
          <w:rFonts w:ascii="Times New Roman" w:hAnsi="Times New Roman"/>
          <w:b/>
          <w:sz w:val="28"/>
          <w:szCs w:val="28"/>
        </w:rPr>
        <w:t>»</w:t>
      </w:r>
    </w:p>
    <w:p w:rsidR="004A139E" w:rsidRPr="00224C86" w:rsidRDefault="004A139E" w:rsidP="00BB49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 xml:space="preserve">От правильного дыхания во многом зависит здоровье человека, его физическая и умственная деятельность. Специальные дыхательные упражнения улучшают функционирование мозга. Тренированность дыхательной мускулатуры определяет выносливость человека, повышает сопротивляемость организма к простудным заболеваниям. У детей дыхательные мышцы развиты слабо, поэтому необходимы специальные упражнения. Цель комплексов </w:t>
      </w:r>
      <w:r w:rsidRPr="00224C86">
        <w:rPr>
          <w:rFonts w:ascii="Times New Roman" w:hAnsi="Times New Roman"/>
          <w:sz w:val="28"/>
          <w:szCs w:val="28"/>
        </w:rPr>
        <w:lastRenderedPageBreak/>
        <w:t>массажа и дыхательных упражнений не только в профилактике простудных заболеваний, повышении жизненного тонуса, но и в привитии детям чувства ответственности за своё здоровье, уверенности в том, что они сами могут помочь себе улучшить своё самочувствие.</w:t>
      </w:r>
    </w:p>
    <w:p w:rsidR="004477DD" w:rsidRDefault="004A139E" w:rsidP="004A139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24C39">
        <w:rPr>
          <w:rFonts w:ascii="Times New Roman" w:hAnsi="Times New Roman"/>
          <w:sz w:val="28"/>
          <w:szCs w:val="28"/>
        </w:rPr>
        <w:t xml:space="preserve">ля этого мы выполним </w:t>
      </w:r>
      <w:r w:rsidR="001F10D1">
        <w:rPr>
          <w:rFonts w:ascii="Times New Roman" w:hAnsi="Times New Roman"/>
          <w:sz w:val="28"/>
          <w:szCs w:val="28"/>
        </w:rPr>
        <w:t xml:space="preserve">несколько </w:t>
      </w:r>
      <w:r w:rsidR="00124C39">
        <w:rPr>
          <w:rFonts w:ascii="Times New Roman" w:hAnsi="Times New Roman"/>
          <w:sz w:val="28"/>
          <w:szCs w:val="28"/>
        </w:rPr>
        <w:t>дыхательны</w:t>
      </w:r>
      <w:r w:rsidR="001F10D1">
        <w:rPr>
          <w:rFonts w:ascii="Times New Roman" w:hAnsi="Times New Roman"/>
          <w:sz w:val="28"/>
          <w:szCs w:val="28"/>
        </w:rPr>
        <w:t>х упражнений</w:t>
      </w:r>
      <w:r>
        <w:rPr>
          <w:rFonts w:ascii="Times New Roman" w:hAnsi="Times New Roman"/>
          <w:sz w:val="28"/>
          <w:szCs w:val="28"/>
        </w:rPr>
        <w:t>:</w:t>
      </w:r>
    </w:p>
    <w:p w:rsidR="004A139E" w:rsidRDefault="004A139E" w:rsidP="004A139E">
      <w:pPr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>Разминка. Перед выполнением упражнений на развитие дыхания необходимо несколько раз зевнуть, встать прямо, поднять руки вверх, потянуться и сделать глубокий выдох</w:t>
      </w:r>
      <w:r>
        <w:rPr>
          <w:rFonts w:ascii="Times New Roman" w:hAnsi="Times New Roman"/>
          <w:sz w:val="28"/>
          <w:szCs w:val="28"/>
        </w:rPr>
        <w:t xml:space="preserve"> (музыкальный пример - Ф. Лист «Грезы Любви»).</w:t>
      </w:r>
    </w:p>
    <w:p w:rsidR="004A139E" w:rsidRPr="00224C86" w:rsidRDefault="004A139E" w:rsidP="004A139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 xml:space="preserve">Парадоксальное дыхание по  </w:t>
      </w:r>
      <w:proofErr w:type="spellStart"/>
      <w:r w:rsidRPr="00224C86">
        <w:rPr>
          <w:rFonts w:ascii="Times New Roman" w:hAnsi="Times New Roman"/>
          <w:sz w:val="28"/>
          <w:szCs w:val="28"/>
        </w:rPr>
        <w:t>А.Стрельниковой</w:t>
      </w:r>
      <w:proofErr w:type="spellEnd"/>
      <w:r w:rsidRPr="00224C86">
        <w:rPr>
          <w:rFonts w:ascii="Times New Roman" w:hAnsi="Times New Roman"/>
          <w:sz w:val="28"/>
          <w:szCs w:val="28"/>
        </w:rPr>
        <w:t>:</w:t>
      </w:r>
    </w:p>
    <w:p w:rsidR="004A139E" w:rsidRDefault="004A139E" w:rsidP="004A139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>-  резкие вдохи носом следуют один за другим, выдох самопроизвольный. При этом полусогнутые руки на каждом вдохе резко идут навстречу д</w:t>
      </w:r>
      <w:r>
        <w:rPr>
          <w:rFonts w:ascii="Times New Roman" w:hAnsi="Times New Roman"/>
          <w:sz w:val="28"/>
          <w:szCs w:val="28"/>
        </w:rPr>
        <w:t>руг другу (выполнять 10-20 раз): на каждую долю первой фразы делать резкий вдох носом, выдох с</w:t>
      </w:r>
      <w:r w:rsidR="00511484">
        <w:rPr>
          <w:rFonts w:ascii="Times New Roman" w:hAnsi="Times New Roman"/>
          <w:sz w:val="28"/>
          <w:szCs w:val="28"/>
        </w:rPr>
        <w:t>амопроизвольный на вторую фразу:</w:t>
      </w:r>
    </w:p>
    <w:p w:rsidR="004A139E" w:rsidRPr="00224C86" w:rsidRDefault="004A139E" w:rsidP="004A139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2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42041" cy="3962400"/>
            <wp:effectExtent l="19050" t="0" r="0" b="0"/>
            <wp:docPr id="30" name="Рисунок 1" descr="C:\Documents and Settings\Нина\Рабочий стол\уч.пос.Экосез G\уч.пос.Экосез G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2" descr="C:\Documents and Settings\Нина\Рабочий стол\уч.пос.Экосез G\уч.пос.Экосез G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24" cy="396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Default="004A139E" w:rsidP="004A139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>- наклоны вперед  и назад (по принципу маятника) – при наклоне назад руки обхватывают плечи, в</w:t>
      </w:r>
      <w:r w:rsidR="00511484">
        <w:rPr>
          <w:rFonts w:ascii="Times New Roman" w:hAnsi="Times New Roman"/>
          <w:sz w:val="28"/>
          <w:szCs w:val="28"/>
        </w:rPr>
        <w:t>дох: при наклоне вперед – выдох:</w:t>
      </w:r>
    </w:p>
    <w:p w:rsidR="004A139E" w:rsidRPr="00224C86" w:rsidRDefault="004A139E" w:rsidP="004A139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1484" w:rsidRDefault="00511484" w:rsidP="0051148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1148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01880" cy="4221126"/>
            <wp:effectExtent l="19050" t="0" r="0" b="0"/>
            <wp:docPr id="5" name="Рисунок 2" descr="C:\Documents and Settings\Нина\Рабочий стол\уч.пос.Аннушка\уч.пос.Аннушка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Рисунок 4" descr="C:\Documents and Settings\Нина\Рабочий стол\уч.пос.Аннушка\уч.пос.Аннушка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203" cy="421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39E" w:rsidRPr="00224C86">
        <w:rPr>
          <w:rFonts w:ascii="Times New Roman" w:hAnsi="Times New Roman"/>
          <w:sz w:val="28"/>
          <w:szCs w:val="28"/>
        </w:rPr>
        <w:t xml:space="preserve">- </w:t>
      </w:r>
    </w:p>
    <w:p w:rsidR="004A139E" w:rsidRDefault="00511484" w:rsidP="00BB495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139E" w:rsidRPr="00224C86">
        <w:rPr>
          <w:rFonts w:ascii="Times New Roman" w:hAnsi="Times New Roman"/>
          <w:sz w:val="28"/>
          <w:szCs w:val="28"/>
        </w:rPr>
        <w:t>полуприседания с выдохом, вдох активный, короткий, напряженный, через нос.</w:t>
      </w:r>
    </w:p>
    <w:p w:rsidR="004A139E" w:rsidRPr="00224C86" w:rsidRDefault="004A139E" w:rsidP="004A139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3B6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7890" cy="2594345"/>
            <wp:effectExtent l="19050" t="0" r="8860" b="0"/>
            <wp:docPr id="32" name="Рисунок 3" descr="C:\Documents and Settings\Нина\Рабочий стол\Наше поле\Наше поле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Рисунок 6" descr="C:\Documents and Settings\Нина\Рабочий стол\Наше поле\Наше поле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861" cy="259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Default="004A139E" w:rsidP="004A139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 xml:space="preserve">Задержка дыхания по </w:t>
      </w:r>
      <w:proofErr w:type="spellStart"/>
      <w:r w:rsidRPr="00224C86">
        <w:rPr>
          <w:rFonts w:ascii="Times New Roman" w:hAnsi="Times New Roman"/>
          <w:sz w:val="28"/>
          <w:szCs w:val="28"/>
        </w:rPr>
        <w:t>К.Бутейко</w:t>
      </w:r>
      <w:proofErr w:type="spellEnd"/>
      <w:r w:rsidRPr="00224C86">
        <w:rPr>
          <w:rFonts w:ascii="Times New Roman" w:hAnsi="Times New Roman"/>
          <w:sz w:val="28"/>
          <w:szCs w:val="28"/>
        </w:rPr>
        <w:t xml:space="preserve">. Предложить ребенку  «нырнуть глубоко под воду за рыбой и долго не выныривать» </w:t>
      </w:r>
    </w:p>
    <w:p w:rsidR="004A139E" w:rsidRDefault="004A139E" w:rsidP="004A139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lastRenderedPageBreak/>
        <w:t>«Шарик надулся и лопнул». Положить руки на живот, сделать вдох, ощущая, что живот надулся, как шар, на выдохе произносить «</w:t>
      </w:r>
      <w:proofErr w:type="spellStart"/>
      <w:r w:rsidRPr="00224C86">
        <w:rPr>
          <w:rFonts w:ascii="Times New Roman" w:hAnsi="Times New Roman"/>
          <w:sz w:val="28"/>
          <w:szCs w:val="28"/>
        </w:rPr>
        <w:t>ш-ш-ш</w:t>
      </w:r>
      <w:proofErr w:type="spellEnd"/>
      <w:r w:rsidRPr="00224C86">
        <w:rPr>
          <w:rFonts w:ascii="Times New Roman" w:hAnsi="Times New Roman"/>
          <w:sz w:val="28"/>
          <w:szCs w:val="28"/>
        </w:rPr>
        <w:t>».</w:t>
      </w:r>
    </w:p>
    <w:p w:rsidR="004A139E" w:rsidRPr="00224C86" w:rsidRDefault="004A139E" w:rsidP="004A139E">
      <w:pPr>
        <w:spacing w:after="0" w:line="36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F83B6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4017" cy="3040911"/>
            <wp:effectExtent l="19050" t="0" r="7533" b="0"/>
            <wp:docPr id="33" name="Рисунок 4" descr="C:\Documents and Settings\Нина\Рабочий стол\Наше поле\Наше поле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Рисунок 6" descr="C:\Documents and Settings\Нина\Рабочий стол\Наше поле\Наше поле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93" cy="304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Default="004A139E" w:rsidP="00497AAE">
      <w:pPr>
        <w:numPr>
          <w:ilvl w:val="0"/>
          <w:numId w:val="13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>«Пение лягушки». Положить руки на живот, на выдохе энергично работать диафрагмой, произнося «</w:t>
      </w:r>
      <w:proofErr w:type="spellStart"/>
      <w:r w:rsidRPr="00224C86">
        <w:rPr>
          <w:rFonts w:ascii="Times New Roman" w:hAnsi="Times New Roman"/>
          <w:sz w:val="28"/>
          <w:szCs w:val="28"/>
        </w:rPr>
        <w:t>ква</w:t>
      </w:r>
      <w:proofErr w:type="spellEnd"/>
      <w:r w:rsidRPr="00224C86">
        <w:rPr>
          <w:rFonts w:ascii="Times New Roman" w:hAnsi="Times New Roman"/>
          <w:sz w:val="28"/>
          <w:szCs w:val="28"/>
        </w:rPr>
        <w:t>».</w:t>
      </w:r>
    </w:p>
    <w:p w:rsidR="00497AAE" w:rsidRDefault="00497AAE" w:rsidP="00497AA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предложенном упражнении важное место занимает </w:t>
      </w:r>
      <w:proofErr w:type="spellStart"/>
      <w:r>
        <w:rPr>
          <w:rFonts w:ascii="Times New Roman" w:hAnsi="Times New Roman"/>
          <w:sz w:val="28"/>
          <w:szCs w:val="28"/>
        </w:rPr>
        <w:t>звукотерапия</w:t>
      </w:r>
      <w:proofErr w:type="spellEnd"/>
      <w:r>
        <w:rPr>
          <w:rFonts w:ascii="Times New Roman" w:hAnsi="Times New Roman"/>
          <w:sz w:val="28"/>
          <w:szCs w:val="28"/>
        </w:rPr>
        <w:t>: согласная «К», «В» и гласная «А».</w:t>
      </w:r>
    </w:p>
    <w:p w:rsidR="001B226A" w:rsidRDefault="001B226A" w:rsidP="00497AA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примеру, на согласную «В» можно предложить первое музыкальное предложение песни:</w:t>
      </w:r>
    </w:p>
    <w:p w:rsidR="001B226A" w:rsidRDefault="001B226A" w:rsidP="00497AA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B22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2532" cy="2137144"/>
            <wp:effectExtent l="19050" t="0" r="0" b="0"/>
            <wp:docPr id="42" name="Рисунок 35" descr="парово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Содержимое 3" descr="паровоз"/>
                    <pic:cNvPicPr>
                      <a:picLocks noGr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53" cy="213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6A" w:rsidRDefault="001B226A" w:rsidP="00497AA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согласную «К» можно предложить песенку «Вышла курочка гулять... </w:t>
      </w:r>
      <w:proofErr w:type="spellStart"/>
      <w:r>
        <w:rPr>
          <w:rFonts w:ascii="Times New Roman" w:hAnsi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/>
          <w:sz w:val="28"/>
          <w:szCs w:val="28"/>
        </w:rPr>
        <w:t>, не ходите далеко».</w:t>
      </w:r>
    </w:p>
    <w:p w:rsidR="001B226A" w:rsidRDefault="001B226A" w:rsidP="00497AAE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 звук «А», который долгое «А» вызывает вибрации в области груди и массирует гортань. И для активного формирования гласной «А»  предлагается </w:t>
      </w:r>
      <w:r>
        <w:rPr>
          <w:rFonts w:ascii="Times New Roman" w:hAnsi="Times New Roman"/>
          <w:sz w:val="28"/>
          <w:szCs w:val="28"/>
        </w:rPr>
        <w:lastRenderedPageBreak/>
        <w:t xml:space="preserve">пропеть </w:t>
      </w:r>
      <w:proofErr w:type="gramStart"/>
      <w:r>
        <w:rPr>
          <w:rFonts w:ascii="Times New Roman" w:hAnsi="Times New Roman"/>
          <w:sz w:val="28"/>
          <w:szCs w:val="28"/>
        </w:rPr>
        <w:t>короткую</w:t>
      </w:r>
      <w:proofErr w:type="gramEnd"/>
      <w:r>
        <w:rPr>
          <w:rFonts w:ascii="Times New Roman" w:hAnsi="Times New Roman"/>
          <w:sz w:val="28"/>
          <w:szCs w:val="28"/>
        </w:rPr>
        <w:t xml:space="preserve"> попевку «Зайчик», где совпадают ударный слог на «а» и сильная для музыкального такта. В вокальной практике ударный слог на  «о» формируется к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«а»</w:t>
      </w:r>
    </w:p>
    <w:p w:rsidR="001B226A" w:rsidRPr="00224C86" w:rsidRDefault="001B226A" w:rsidP="00C40C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22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1422345"/>
            <wp:effectExtent l="19050" t="0" r="0" b="0"/>
            <wp:docPr id="43" name="Рисунок 36" descr="untitle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Рисунок 3" descr="untitled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0E" w:rsidRDefault="004A139E" w:rsidP="00C40C18">
      <w:pPr>
        <w:numPr>
          <w:ilvl w:val="0"/>
          <w:numId w:val="13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2770E">
        <w:rPr>
          <w:rFonts w:ascii="Times New Roman" w:hAnsi="Times New Roman"/>
          <w:sz w:val="28"/>
          <w:szCs w:val="28"/>
        </w:rPr>
        <w:t>«</w:t>
      </w:r>
      <w:r w:rsidR="00C40C18" w:rsidRPr="00E2770E">
        <w:rPr>
          <w:rFonts w:ascii="Times New Roman" w:hAnsi="Times New Roman"/>
          <w:sz w:val="28"/>
          <w:szCs w:val="28"/>
        </w:rPr>
        <w:t>Самолетик</w:t>
      </w:r>
      <w:r w:rsidRPr="00E2770E">
        <w:rPr>
          <w:rFonts w:ascii="Times New Roman" w:hAnsi="Times New Roman"/>
          <w:sz w:val="28"/>
          <w:szCs w:val="28"/>
        </w:rPr>
        <w:t xml:space="preserve">». Дети </w:t>
      </w:r>
      <w:proofErr w:type="spellStart"/>
      <w:r w:rsidR="00C40C18" w:rsidRPr="00E2770E">
        <w:rPr>
          <w:rFonts w:ascii="Times New Roman" w:hAnsi="Times New Roman"/>
          <w:sz w:val="28"/>
          <w:szCs w:val="28"/>
        </w:rPr>
        <w:t>пропевают</w:t>
      </w:r>
      <w:proofErr w:type="spellEnd"/>
      <w:r w:rsidR="00C40C18" w:rsidRPr="00E2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C18" w:rsidRPr="00E2770E">
        <w:rPr>
          <w:rFonts w:ascii="Times New Roman" w:hAnsi="Times New Roman"/>
          <w:sz w:val="28"/>
          <w:szCs w:val="28"/>
        </w:rPr>
        <w:t>попевку</w:t>
      </w:r>
      <w:proofErr w:type="spellEnd"/>
      <w:r w:rsidR="00C40C18" w:rsidRPr="00E2770E">
        <w:rPr>
          <w:rFonts w:ascii="Times New Roman" w:hAnsi="Times New Roman"/>
          <w:sz w:val="28"/>
          <w:szCs w:val="28"/>
        </w:rPr>
        <w:t xml:space="preserve">, </w:t>
      </w:r>
      <w:r w:rsidR="00BB4953">
        <w:rPr>
          <w:rFonts w:ascii="Times New Roman" w:hAnsi="Times New Roman"/>
          <w:sz w:val="28"/>
          <w:szCs w:val="28"/>
        </w:rPr>
        <w:t>активно</w:t>
      </w:r>
      <w:r w:rsidR="00C40C18" w:rsidRPr="00E2770E">
        <w:rPr>
          <w:rFonts w:ascii="Times New Roman" w:hAnsi="Times New Roman"/>
          <w:sz w:val="28"/>
          <w:szCs w:val="28"/>
        </w:rPr>
        <w:t xml:space="preserve"> артикул</w:t>
      </w:r>
      <w:r w:rsidR="00BB4953">
        <w:rPr>
          <w:rFonts w:ascii="Times New Roman" w:hAnsi="Times New Roman"/>
          <w:sz w:val="28"/>
          <w:szCs w:val="28"/>
        </w:rPr>
        <w:t>ируя гласную</w:t>
      </w:r>
      <w:r w:rsidR="004B7AFF" w:rsidRPr="00E2770E">
        <w:rPr>
          <w:rFonts w:ascii="Times New Roman" w:hAnsi="Times New Roman"/>
          <w:sz w:val="28"/>
          <w:szCs w:val="28"/>
        </w:rPr>
        <w:t xml:space="preserve"> «У» (вытянуть губы вперед и добиваться в упражнении вибрации </w:t>
      </w:r>
      <w:r w:rsidR="00C40C18" w:rsidRPr="00E2770E">
        <w:rPr>
          <w:rFonts w:ascii="Times New Roman" w:hAnsi="Times New Roman"/>
          <w:sz w:val="28"/>
          <w:szCs w:val="28"/>
        </w:rPr>
        <w:t xml:space="preserve"> </w:t>
      </w:r>
      <w:r w:rsidR="004B7AFF" w:rsidRPr="00E2770E">
        <w:rPr>
          <w:rFonts w:ascii="Times New Roman" w:hAnsi="Times New Roman"/>
          <w:sz w:val="28"/>
          <w:szCs w:val="28"/>
        </w:rPr>
        <w:t xml:space="preserve"> </w:t>
      </w:r>
      <w:r w:rsidR="00E2770E" w:rsidRPr="00E2770E">
        <w:rPr>
          <w:rFonts w:ascii="Times New Roman" w:hAnsi="Times New Roman"/>
          <w:sz w:val="28"/>
          <w:szCs w:val="28"/>
        </w:rPr>
        <w:t>артикуляционного аппарата</w:t>
      </w:r>
      <w:r w:rsidR="00BB4953">
        <w:rPr>
          <w:rFonts w:ascii="Times New Roman" w:hAnsi="Times New Roman"/>
          <w:sz w:val="28"/>
          <w:szCs w:val="28"/>
        </w:rPr>
        <w:t>)</w:t>
      </w:r>
      <w:r w:rsidR="00E2770E" w:rsidRPr="00E2770E">
        <w:rPr>
          <w:rFonts w:ascii="Times New Roman" w:hAnsi="Times New Roman"/>
          <w:sz w:val="28"/>
          <w:szCs w:val="28"/>
        </w:rPr>
        <w:t xml:space="preserve">. </w:t>
      </w:r>
    </w:p>
    <w:p w:rsidR="00C40C18" w:rsidRDefault="00C40C18" w:rsidP="00E2770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40C1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2045095"/>
            <wp:effectExtent l="19050" t="0" r="0" b="0"/>
            <wp:docPr id="19" name="Рисунок 1" descr="самол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Содержимое 3" descr="самолет"/>
                    <pic:cNvPicPr>
                      <a:picLocks noGr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0E" w:rsidRDefault="00E2770E" w:rsidP="00E2770E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Или, к примеру, выполнять </w:t>
      </w:r>
      <w:r w:rsidRPr="00511484">
        <w:rPr>
          <w:rFonts w:ascii="Times New Roman" w:hAnsi="Times New Roman"/>
          <w:sz w:val="28"/>
          <w:szCs w:val="28"/>
        </w:rPr>
        <w:t>дви</w:t>
      </w:r>
      <w:r>
        <w:rPr>
          <w:rFonts w:ascii="Times New Roman" w:hAnsi="Times New Roman"/>
          <w:sz w:val="28"/>
          <w:szCs w:val="28"/>
        </w:rPr>
        <w:t>жения</w:t>
      </w:r>
      <w:r w:rsidRPr="00511484">
        <w:rPr>
          <w:rFonts w:ascii="Times New Roman" w:hAnsi="Times New Roman"/>
          <w:sz w:val="28"/>
          <w:szCs w:val="28"/>
        </w:rPr>
        <w:t xml:space="preserve"> в точном соответствии ритмического рисунка музыкального произведения, координируя движения рук и ног с дыханием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1C36" w:rsidRDefault="00651C36" w:rsidP="00651C3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511484">
        <w:rPr>
          <w:rFonts w:ascii="Times New Roman" w:hAnsi="Times New Roman"/>
          <w:sz w:val="28"/>
          <w:szCs w:val="28"/>
        </w:rPr>
        <w:t xml:space="preserve"> в первой части – выполнять ритмический рисунок музыкального примера: ладошками – восьмые длительности, тогда как ноги выполняют ритмический рисунок аккомпанемента – четвертными долями и </w:t>
      </w:r>
      <w:proofErr w:type="spellStart"/>
      <w:r w:rsidRPr="00511484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Pr="00511484">
        <w:rPr>
          <w:rFonts w:ascii="Times New Roman" w:hAnsi="Times New Roman"/>
          <w:sz w:val="28"/>
          <w:szCs w:val="28"/>
        </w:rPr>
        <w:t xml:space="preserve"> ритмического рисунка мелодии в первой части фрагмента. </w:t>
      </w:r>
    </w:p>
    <w:p w:rsidR="00651C36" w:rsidRDefault="00651C36" w:rsidP="00651C3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второй части музыкального фрагмента: </w:t>
      </w:r>
      <w:proofErr w:type="spellStart"/>
      <w:r>
        <w:rPr>
          <w:rFonts w:ascii="Times New Roman" w:hAnsi="Times New Roman"/>
          <w:sz w:val="28"/>
          <w:szCs w:val="28"/>
        </w:rPr>
        <w:t>прохлопывание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ритмического рисунка в точном соответствии пунктирного ритма, тогда как присутствует  действие «</w:t>
      </w:r>
      <w:proofErr w:type="spellStart"/>
      <w:r>
        <w:rPr>
          <w:rFonts w:ascii="Times New Roman" w:hAnsi="Times New Roman"/>
          <w:sz w:val="28"/>
          <w:szCs w:val="28"/>
        </w:rPr>
        <w:t>топание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сильную и относительно сильную доли.    </w:t>
      </w:r>
      <w:r w:rsidRPr="008A18D1">
        <w:rPr>
          <w:rFonts w:ascii="Times New Roman" w:hAnsi="Times New Roman"/>
          <w:sz w:val="28"/>
          <w:szCs w:val="28"/>
        </w:rPr>
        <w:t xml:space="preserve"> </w:t>
      </w:r>
    </w:p>
    <w:p w:rsidR="00651C36" w:rsidRPr="008A18D1" w:rsidRDefault="00651C36" w:rsidP="00651C3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И в третьей части выполнить ритмический рисунок аккомпанемента (шестнадцатыми длительностями).</w:t>
      </w:r>
    </w:p>
    <w:p w:rsidR="00651C36" w:rsidRDefault="00651C36" w:rsidP="00E2770E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F2F" w:rsidRDefault="00CD6F2F" w:rsidP="0051148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6F2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953000"/>
            <wp:effectExtent l="19050" t="0" r="0" b="0"/>
            <wp:docPr id="44" name="Рисунок 5" descr="C:\Documents and Settings\Нина\Рабочий стол\Пассакалия\Пассакалия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3" descr="C:\Documents and Settings\Нина\Рабочий стол\Пассакалия\Пассакалия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443" cy="495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C36" w:rsidRDefault="00651C36" w:rsidP="00651C3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Или, к примеру, игра  </w:t>
      </w:r>
      <w:r w:rsidR="004A139E" w:rsidRPr="00224C86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Я-</w:t>
      </w:r>
      <w:r w:rsidR="004A139E" w:rsidRPr="00224C86">
        <w:rPr>
          <w:rFonts w:ascii="Times New Roman" w:hAnsi="Times New Roman"/>
          <w:sz w:val="28"/>
          <w:szCs w:val="28"/>
        </w:rPr>
        <w:t>Рыбк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4A139E" w:rsidRPr="00224C86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Пока звучит</w:t>
      </w:r>
      <w:r w:rsidR="004A139E" w:rsidRPr="00224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музыкальная фраза (в исполнении педагога)</w:t>
      </w:r>
      <w:r w:rsidR="004A139E" w:rsidRPr="00224C86">
        <w:rPr>
          <w:rFonts w:ascii="Times New Roman" w:hAnsi="Times New Roman"/>
          <w:sz w:val="28"/>
          <w:szCs w:val="28"/>
        </w:rPr>
        <w:t>, дети на выдохе говорят: «</w:t>
      </w:r>
      <w:proofErr w:type="spellStart"/>
      <w:r w:rsidR="004A139E" w:rsidRPr="00224C86">
        <w:rPr>
          <w:rFonts w:ascii="Times New Roman" w:hAnsi="Times New Roman"/>
          <w:sz w:val="28"/>
          <w:szCs w:val="28"/>
        </w:rPr>
        <w:t>Буль-буль-буль</w:t>
      </w:r>
      <w:proofErr w:type="spellEnd"/>
      <w:r w:rsidR="004A139E" w:rsidRPr="00224C86">
        <w:rPr>
          <w:rFonts w:ascii="Times New Roman" w:hAnsi="Times New Roman"/>
          <w:sz w:val="28"/>
          <w:szCs w:val="28"/>
        </w:rPr>
        <w:t xml:space="preserve">» - и </w:t>
      </w:r>
      <w:r>
        <w:rPr>
          <w:rFonts w:ascii="Times New Roman" w:hAnsi="Times New Roman"/>
          <w:sz w:val="28"/>
          <w:szCs w:val="28"/>
        </w:rPr>
        <w:t xml:space="preserve">только по окончании фразы легко ударяют себя по коленям. </w:t>
      </w:r>
    </w:p>
    <w:p w:rsidR="00566C53" w:rsidRDefault="00566C53" w:rsidP="00566C5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511484">
        <w:rPr>
          <w:rFonts w:ascii="Times New Roman" w:hAnsi="Times New Roman"/>
          <w:sz w:val="28"/>
          <w:szCs w:val="28"/>
        </w:rPr>
        <w:t xml:space="preserve"> в первой части – выполнять ритмический рисунок музыкального примера: ладошками – восьмые длительности, тогда как ноги выполняют ритмический рисунок аккомпанемента – четвертными долями и </w:t>
      </w:r>
      <w:proofErr w:type="spellStart"/>
      <w:r w:rsidRPr="00511484">
        <w:rPr>
          <w:rFonts w:ascii="Times New Roman" w:hAnsi="Times New Roman"/>
          <w:sz w:val="28"/>
          <w:szCs w:val="28"/>
        </w:rPr>
        <w:t>прохлопывание</w:t>
      </w:r>
      <w:proofErr w:type="spellEnd"/>
      <w:r w:rsidRPr="00511484">
        <w:rPr>
          <w:rFonts w:ascii="Times New Roman" w:hAnsi="Times New Roman"/>
          <w:sz w:val="28"/>
          <w:szCs w:val="28"/>
        </w:rPr>
        <w:t xml:space="preserve"> ритмического рисунка мелодии в первой части фрагмента. </w:t>
      </w:r>
    </w:p>
    <w:p w:rsidR="00566C53" w:rsidRDefault="00566C53" w:rsidP="00566C5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второй части музыкального фрагмента: </w:t>
      </w:r>
      <w:proofErr w:type="spellStart"/>
      <w:r>
        <w:rPr>
          <w:rFonts w:ascii="Times New Roman" w:hAnsi="Times New Roman"/>
          <w:sz w:val="28"/>
          <w:szCs w:val="28"/>
        </w:rPr>
        <w:t>прохлопывание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ритмического рисунка в точном соответствии пунктирного ритма, тогда как присутствует  действие «</w:t>
      </w:r>
      <w:proofErr w:type="spellStart"/>
      <w:r>
        <w:rPr>
          <w:rFonts w:ascii="Times New Roman" w:hAnsi="Times New Roman"/>
          <w:sz w:val="28"/>
          <w:szCs w:val="28"/>
        </w:rPr>
        <w:t>топание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сильную и относительно сильную доли.    </w:t>
      </w:r>
      <w:r w:rsidRPr="008A18D1">
        <w:rPr>
          <w:rFonts w:ascii="Times New Roman" w:hAnsi="Times New Roman"/>
          <w:sz w:val="28"/>
          <w:szCs w:val="28"/>
        </w:rPr>
        <w:t xml:space="preserve"> </w:t>
      </w:r>
    </w:p>
    <w:p w:rsidR="00566C53" w:rsidRDefault="00566C53" w:rsidP="00566C5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18D1">
        <w:rPr>
          <w:rFonts w:ascii="Times New Roman" w:hAnsi="Times New Roman"/>
          <w:sz w:val="28"/>
          <w:szCs w:val="28"/>
        </w:rPr>
        <w:t xml:space="preserve"> </w:t>
      </w:r>
    </w:p>
    <w:p w:rsidR="00566C53" w:rsidRDefault="00566C53" w:rsidP="00566C5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 в третьей части выполнить ритмический рисунок аккомпанемента (шестнадцатыми длительностями).</w:t>
      </w:r>
    </w:p>
    <w:p w:rsidR="00E85FA3" w:rsidRPr="008A18D1" w:rsidRDefault="00E85FA3" w:rsidP="00E85FA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Или, например, </w:t>
      </w:r>
      <w:r w:rsidR="00167248">
        <w:rPr>
          <w:rFonts w:ascii="Times New Roman" w:hAnsi="Times New Roman"/>
          <w:sz w:val="28"/>
          <w:szCs w:val="28"/>
        </w:rPr>
        <w:t>выполняя упражнение «Воздушный шар»:</w:t>
      </w:r>
    </w:p>
    <w:p w:rsidR="00651C36" w:rsidRDefault="00E85FA3" w:rsidP="00E85FA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8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30600" cy="2000250"/>
            <wp:effectExtent l="19050" t="0" r="0" b="0"/>
            <wp:docPr id="20" name="Рисунок 2" descr="C:\Documents and Settings\Нина\Рабочий стол\Наше поле\Наше поле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 descr="C:\Documents and Settings\Нина\Рабочий стол\Наше поле\Наше поле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48" w:rsidRDefault="00167248" w:rsidP="00BB495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139E" w:rsidRPr="00224C86">
        <w:rPr>
          <w:rFonts w:ascii="Times New Roman" w:hAnsi="Times New Roman"/>
          <w:sz w:val="28"/>
          <w:szCs w:val="28"/>
        </w:rPr>
        <w:t>стоя, ладонь на животе. Выдох. На вдохе живот выпячивается вперед. Задержка  дыхания. Выдох через неплотно сжатые губы</w:t>
      </w:r>
      <w:r>
        <w:rPr>
          <w:rFonts w:ascii="Times New Roman" w:hAnsi="Times New Roman"/>
          <w:sz w:val="28"/>
          <w:szCs w:val="28"/>
        </w:rPr>
        <w:t>.</w:t>
      </w:r>
      <w:r w:rsidR="00BB4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A139E" w:rsidRPr="00224C86">
        <w:rPr>
          <w:rFonts w:ascii="Times New Roman" w:hAnsi="Times New Roman"/>
          <w:sz w:val="28"/>
          <w:szCs w:val="28"/>
        </w:rPr>
        <w:t>роизносит</w:t>
      </w:r>
      <w:r>
        <w:rPr>
          <w:rFonts w:ascii="Times New Roman" w:hAnsi="Times New Roman"/>
          <w:sz w:val="28"/>
          <w:szCs w:val="28"/>
        </w:rPr>
        <w:t>ь звук «С»</w:t>
      </w:r>
      <w:r w:rsidR="004A139E" w:rsidRPr="00224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сильную долю:</w:t>
      </w:r>
    </w:p>
    <w:p w:rsidR="004A139E" w:rsidRPr="00224C86" w:rsidRDefault="004A139E" w:rsidP="002631C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256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44409" cy="3944679"/>
            <wp:effectExtent l="19050" t="0" r="0" b="0"/>
            <wp:docPr id="35" name="Рисунок 6" descr="C:\Documents and Settings\Нина\Рабочий стол\Чарда\Чарда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Рисунок 3" descr="C:\Documents and Settings\Нина\Рабочий стол\Чарда\Чарда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95" cy="394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48" w:rsidRDefault="004A139E" w:rsidP="00167248">
      <w:pPr>
        <w:spacing w:after="0" w:line="360" w:lineRule="auto"/>
        <w:ind w:left="709" w:firstLine="707"/>
        <w:contextualSpacing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>«Гармошка»</w:t>
      </w:r>
      <w:r w:rsidR="00BB4953">
        <w:rPr>
          <w:rFonts w:ascii="Times New Roman" w:hAnsi="Times New Roman"/>
          <w:sz w:val="28"/>
          <w:szCs w:val="28"/>
        </w:rPr>
        <w:t xml:space="preserve"> -</w:t>
      </w:r>
      <w:r w:rsidRPr="00224C86">
        <w:rPr>
          <w:rFonts w:ascii="Times New Roman" w:hAnsi="Times New Roman"/>
          <w:sz w:val="28"/>
          <w:szCs w:val="28"/>
        </w:rPr>
        <w:t xml:space="preserve"> </w:t>
      </w:r>
      <w:r w:rsidR="00167248">
        <w:rPr>
          <w:rFonts w:ascii="Times New Roman" w:hAnsi="Times New Roman"/>
          <w:sz w:val="28"/>
          <w:szCs w:val="28"/>
        </w:rPr>
        <w:t>играя всеми пальцами на вытянутых, распущенных губах при выдувании звука на определенный мотив:</w:t>
      </w:r>
    </w:p>
    <w:p w:rsidR="004A139E" w:rsidRPr="00224C86" w:rsidRDefault="004F6FA8" w:rsidP="004F6FA8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6FA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2138571"/>
            <wp:effectExtent l="19050" t="0" r="0" b="0"/>
            <wp:docPr id="21" name="Рисунок 3" descr="парово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Содержимое 3" descr="паровоз"/>
                    <pic:cNvPicPr>
                      <a:picLocks noGr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3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Default="005425A0" w:rsidP="00811B8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 в упражнении </w:t>
      </w:r>
      <w:r w:rsidR="004A139E" w:rsidRPr="00224C86">
        <w:rPr>
          <w:rFonts w:ascii="Times New Roman" w:hAnsi="Times New Roman"/>
          <w:sz w:val="28"/>
          <w:szCs w:val="28"/>
        </w:rPr>
        <w:t xml:space="preserve">«Перочинный ножик» (дренаж выжиманием, для оттока мокроты). На </w:t>
      </w:r>
      <w:r w:rsidR="00811B84">
        <w:rPr>
          <w:rFonts w:ascii="Times New Roman" w:hAnsi="Times New Roman"/>
          <w:sz w:val="28"/>
          <w:szCs w:val="28"/>
        </w:rPr>
        <w:t xml:space="preserve">сильную долю выдох с </w:t>
      </w:r>
      <w:r w:rsidR="004A139E" w:rsidRPr="00224C86">
        <w:rPr>
          <w:rFonts w:ascii="Times New Roman" w:hAnsi="Times New Roman"/>
          <w:sz w:val="28"/>
          <w:szCs w:val="28"/>
        </w:rPr>
        <w:t xml:space="preserve"> наклон</w:t>
      </w:r>
      <w:r w:rsidR="00811B84">
        <w:rPr>
          <w:rFonts w:ascii="Times New Roman" w:hAnsi="Times New Roman"/>
          <w:sz w:val="28"/>
          <w:szCs w:val="28"/>
        </w:rPr>
        <w:t>ом туловища к ногам, не отрыва</w:t>
      </w:r>
      <w:r w:rsidR="004A139E" w:rsidRPr="00224C86">
        <w:rPr>
          <w:rFonts w:ascii="Times New Roman" w:hAnsi="Times New Roman"/>
          <w:sz w:val="28"/>
          <w:szCs w:val="28"/>
        </w:rPr>
        <w:t>я</w:t>
      </w:r>
      <w:r w:rsidR="00811B84">
        <w:rPr>
          <w:rFonts w:ascii="Times New Roman" w:hAnsi="Times New Roman"/>
          <w:sz w:val="28"/>
          <w:szCs w:val="28"/>
        </w:rPr>
        <w:t>сь</w:t>
      </w:r>
      <w:r w:rsidR="004A139E" w:rsidRPr="00224C86">
        <w:rPr>
          <w:rFonts w:ascii="Times New Roman" w:hAnsi="Times New Roman"/>
          <w:sz w:val="28"/>
          <w:szCs w:val="28"/>
        </w:rPr>
        <w:t xml:space="preserve"> от пола. Произносить «Ха»</w:t>
      </w:r>
      <w:r w:rsidR="00811B84">
        <w:rPr>
          <w:rFonts w:ascii="Times New Roman" w:hAnsi="Times New Roman"/>
          <w:sz w:val="28"/>
          <w:szCs w:val="28"/>
        </w:rPr>
        <w:t xml:space="preserve"> на относительно сильную долю в конце фразы. </w:t>
      </w:r>
      <w:r w:rsidR="004A139E" w:rsidRPr="00224C86">
        <w:rPr>
          <w:rFonts w:ascii="Times New Roman" w:hAnsi="Times New Roman"/>
          <w:sz w:val="28"/>
          <w:szCs w:val="28"/>
        </w:rPr>
        <w:t xml:space="preserve"> </w:t>
      </w:r>
    </w:p>
    <w:p w:rsidR="004A139E" w:rsidRPr="00224C86" w:rsidRDefault="004A139E" w:rsidP="004A139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256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72188" cy="3676650"/>
            <wp:effectExtent l="19050" t="0" r="4762" b="0"/>
            <wp:docPr id="36" name="Рисунок 7" descr="C:\Documents and Settings\Нина\Рабочий стол\Моя лошадка\Моя лошадка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3" descr="C:\Documents and Settings\Нина\Рабочий стол\Моя лошадка\Моя лошадка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88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Default="004A139E" w:rsidP="004A139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4A139E" w:rsidRDefault="004A139E" w:rsidP="004A139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Вокалотерапия</w:t>
      </w:r>
      <w:proofErr w:type="spellEnd"/>
    </w:p>
    <w:p w:rsidR="004A139E" w:rsidRPr="00224C86" w:rsidRDefault="004A139E" w:rsidP="004A13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 xml:space="preserve">Правильное дыхание стимулирует работу сердца, головного мозга и нервной системы. Медленный выдох помогает расслабиться, успокоиться, справиться с волнением. </w:t>
      </w:r>
    </w:p>
    <w:p w:rsidR="004A139E" w:rsidRPr="00224C86" w:rsidRDefault="004A139E" w:rsidP="004A1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b/>
          <w:sz w:val="28"/>
          <w:szCs w:val="28"/>
        </w:rPr>
        <w:t>Дыхательные упражнения</w:t>
      </w:r>
      <w:r w:rsidRPr="00224C86">
        <w:rPr>
          <w:rFonts w:ascii="Times New Roman" w:hAnsi="Times New Roman"/>
          <w:sz w:val="28"/>
          <w:szCs w:val="28"/>
        </w:rPr>
        <w:t>:</w:t>
      </w:r>
    </w:p>
    <w:p w:rsidR="00811B84" w:rsidRDefault="004A139E" w:rsidP="004A139E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lastRenderedPageBreak/>
        <w:t xml:space="preserve">«Дворник». Задание: очистить двор от комков снега. </w:t>
      </w:r>
    </w:p>
    <w:p w:rsidR="004A139E" w:rsidRDefault="004A139E" w:rsidP="00811B8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>На стол выкладываются комочки ваты. Дети спокойным продолжительным выдохом поочередно убирают комок за комком</w:t>
      </w:r>
      <w:r w:rsidR="002B66D1">
        <w:rPr>
          <w:rFonts w:ascii="Times New Roman" w:hAnsi="Times New Roman"/>
          <w:sz w:val="28"/>
          <w:szCs w:val="28"/>
        </w:rPr>
        <w:t>, распределяя выдох строго по музыкальной фразе (задерживая или ускоряя собственный выдох на продолжительность музыкальной фразы), что способствует формированию необходимого вокального дыхания</w:t>
      </w:r>
      <w:r w:rsidR="00331430">
        <w:rPr>
          <w:rFonts w:ascii="Times New Roman" w:hAnsi="Times New Roman"/>
          <w:sz w:val="28"/>
          <w:szCs w:val="28"/>
        </w:rPr>
        <w:t>:</w:t>
      </w:r>
      <w:r w:rsidR="002B66D1">
        <w:rPr>
          <w:rFonts w:ascii="Times New Roman" w:hAnsi="Times New Roman"/>
          <w:sz w:val="28"/>
          <w:szCs w:val="28"/>
        </w:rPr>
        <w:t xml:space="preserve"> </w:t>
      </w:r>
    </w:p>
    <w:p w:rsidR="00B3480B" w:rsidRPr="00224C86" w:rsidRDefault="00B3480B" w:rsidP="00B348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48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4225" cy="4238625"/>
            <wp:effectExtent l="19050" t="0" r="3175" b="0"/>
            <wp:docPr id="22" name="Рисунок 4" descr="C:\Documents and Settings\Нина\Рабочий стол\муз.артик.гимн. пятачок\муз.артик.гимн. пятачок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4" descr="C:\Documents and Settings\Нина\Рабочий стол\муз.артик.гимн. пятачок\муз.артик.гимн. пятачок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283" t="13276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30" w:rsidRDefault="004A139E" w:rsidP="004A139E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>«Паровозик». Дети встают друг за другом и подпевают паровозику</w:t>
      </w:r>
      <w:r w:rsidR="00BD5100">
        <w:rPr>
          <w:rFonts w:ascii="Times New Roman" w:hAnsi="Times New Roman"/>
          <w:sz w:val="28"/>
          <w:szCs w:val="28"/>
        </w:rPr>
        <w:t xml:space="preserve"> именно тем ритмическим рисунком во вступлении музыкального произведения</w:t>
      </w:r>
      <w:r w:rsidRPr="00224C86">
        <w:rPr>
          <w:rFonts w:ascii="Times New Roman" w:hAnsi="Times New Roman"/>
          <w:sz w:val="28"/>
          <w:szCs w:val="28"/>
        </w:rPr>
        <w:t>: «У-У-У»</w:t>
      </w:r>
      <w:r w:rsidR="00331430">
        <w:rPr>
          <w:rFonts w:ascii="Times New Roman" w:hAnsi="Times New Roman"/>
          <w:sz w:val="28"/>
          <w:szCs w:val="28"/>
        </w:rPr>
        <w:t xml:space="preserve"> и далее выполняя действия аккомпанемента ногами (на носочках)</w:t>
      </w:r>
      <w:r w:rsidR="002D0670">
        <w:rPr>
          <w:rFonts w:ascii="Times New Roman" w:hAnsi="Times New Roman"/>
          <w:sz w:val="28"/>
          <w:szCs w:val="28"/>
        </w:rPr>
        <w:t>, а мелодию ладошками различными звучащими жестами.</w:t>
      </w:r>
      <w:r w:rsidRPr="00224C86">
        <w:rPr>
          <w:rFonts w:ascii="Times New Roman" w:hAnsi="Times New Roman"/>
          <w:sz w:val="28"/>
          <w:szCs w:val="28"/>
        </w:rPr>
        <w:t xml:space="preserve"> </w:t>
      </w:r>
    </w:p>
    <w:p w:rsidR="00331430" w:rsidRDefault="00F511D4" w:rsidP="003314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A139E" w:rsidRPr="00224C86">
        <w:rPr>
          <w:rFonts w:ascii="Times New Roman" w:hAnsi="Times New Roman"/>
          <w:sz w:val="28"/>
          <w:szCs w:val="28"/>
        </w:rPr>
        <w:t xml:space="preserve">вук произносится на </w:t>
      </w:r>
      <w:r w:rsidR="00BD5100">
        <w:rPr>
          <w:rFonts w:ascii="Times New Roman" w:hAnsi="Times New Roman"/>
          <w:sz w:val="28"/>
          <w:szCs w:val="28"/>
        </w:rPr>
        <w:t xml:space="preserve">активной и твердой диафрагме на </w:t>
      </w:r>
      <w:r w:rsidR="004A139E" w:rsidRPr="00224C86">
        <w:rPr>
          <w:rFonts w:ascii="Times New Roman" w:hAnsi="Times New Roman"/>
          <w:sz w:val="28"/>
          <w:szCs w:val="28"/>
        </w:rPr>
        <w:t xml:space="preserve">выдохе. Затем следует </w:t>
      </w:r>
      <w:r w:rsidR="00BD5100">
        <w:rPr>
          <w:rFonts w:ascii="Times New Roman" w:hAnsi="Times New Roman"/>
          <w:sz w:val="28"/>
          <w:szCs w:val="28"/>
        </w:rPr>
        <w:t xml:space="preserve">выдох на долю из-за такта, что  несет за собой </w:t>
      </w:r>
      <w:r w:rsidR="004A139E" w:rsidRPr="00224C86">
        <w:rPr>
          <w:rFonts w:ascii="Times New Roman" w:hAnsi="Times New Roman"/>
          <w:sz w:val="28"/>
          <w:szCs w:val="28"/>
        </w:rPr>
        <w:t>пере</w:t>
      </w:r>
      <w:r w:rsidR="00331430">
        <w:rPr>
          <w:rFonts w:ascii="Times New Roman" w:hAnsi="Times New Roman"/>
          <w:sz w:val="28"/>
          <w:szCs w:val="28"/>
        </w:rPr>
        <w:t>ход</w:t>
      </w:r>
      <w:r w:rsidR="004A139E" w:rsidRPr="00224C86">
        <w:rPr>
          <w:rFonts w:ascii="Times New Roman" w:hAnsi="Times New Roman"/>
          <w:sz w:val="28"/>
          <w:szCs w:val="28"/>
        </w:rPr>
        <w:t xml:space="preserve"> на звукосочетание</w:t>
      </w:r>
      <w:r w:rsidR="00331430">
        <w:rPr>
          <w:rFonts w:ascii="Times New Roman" w:hAnsi="Times New Roman"/>
          <w:sz w:val="28"/>
          <w:szCs w:val="28"/>
        </w:rPr>
        <w:t xml:space="preserve"> в ритмическом оформлении, тогда как ноги выполняют ритмический рисунок фортепианного аккомпанемента. </w:t>
      </w:r>
    </w:p>
    <w:p w:rsidR="00331430" w:rsidRDefault="00831748" w:rsidP="0033143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 на это направлены упражнения на </w:t>
      </w:r>
      <w:proofErr w:type="spellStart"/>
      <w:r>
        <w:rPr>
          <w:rFonts w:ascii="Times New Roman" w:hAnsi="Times New Roman"/>
          <w:sz w:val="28"/>
          <w:szCs w:val="28"/>
        </w:rPr>
        <w:t>ритмотера</w:t>
      </w:r>
      <w:r w:rsidR="00331430">
        <w:rPr>
          <w:rFonts w:ascii="Times New Roman" w:hAnsi="Times New Roman"/>
          <w:sz w:val="28"/>
          <w:szCs w:val="28"/>
        </w:rPr>
        <w:t>пию</w:t>
      </w:r>
      <w:proofErr w:type="spellEnd"/>
      <w:r w:rsidR="0033143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331430">
        <w:rPr>
          <w:rFonts w:ascii="Times New Roman" w:hAnsi="Times New Roman"/>
          <w:sz w:val="28"/>
          <w:szCs w:val="28"/>
        </w:rPr>
        <w:t>звукотерапию</w:t>
      </w:r>
      <w:r>
        <w:rPr>
          <w:rFonts w:ascii="Times New Roman" w:hAnsi="Times New Roman"/>
          <w:sz w:val="28"/>
          <w:szCs w:val="28"/>
        </w:rPr>
        <w:t>-мелотерап</w:t>
      </w:r>
      <w:r w:rsidR="00331430">
        <w:rPr>
          <w:rFonts w:ascii="Times New Roman" w:hAnsi="Times New Roman"/>
          <w:sz w:val="28"/>
          <w:szCs w:val="28"/>
        </w:rPr>
        <w:t>ию</w:t>
      </w:r>
      <w:proofErr w:type="spellEnd"/>
      <w:r>
        <w:rPr>
          <w:rFonts w:ascii="Times New Roman" w:hAnsi="Times New Roman"/>
          <w:sz w:val="28"/>
          <w:szCs w:val="28"/>
        </w:rPr>
        <w:t>, где учащиеся должны выполнить ритмический рисунок произведения различными звучащими жестами</w:t>
      </w:r>
      <w:r w:rsidR="00331430">
        <w:rPr>
          <w:rFonts w:ascii="Times New Roman" w:hAnsi="Times New Roman"/>
          <w:sz w:val="28"/>
          <w:szCs w:val="28"/>
        </w:rPr>
        <w:t>.</w:t>
      </w:r>
    </w:p>
    <w:p w:rsidR="004A139E" w:rsidRDefault="00331430" w:rsidP="0033143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Как, например:</w:t>
      </w:r>
    </w:p>
    <w:p w:rsidR="00F511D4" w:rsidRDefault="00F511D4" w:rsidP="00F511D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11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16525" cy="2971800"/>
            <wp:effectExtent l="19050" t="0" r="3175" b="0"/>
            <wp:docPr id="24" name="Рисунок 9" descr="C:\Documents and Settings\Нина\Рабочий стол\Поезд\Поезд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Рисунок 4" descr="C:\Documents and Settings\Нина\Рабочий стол\Поезд\Поезд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Default="004A139E" w:rsidP="004A139E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>«</w:t>
      </w:r>
      <w:r w:rsidR="00F511D4">
        <w:rPr>
          <w:rFonts w:ascii="Times New Roman" w:hAnsi="Times New Roman"/>
          <w:sz w:val="28"/>
          <w:szCs w:val="28"/>
        </w:rPr>
        <w:t>Задуй свечу</w:t>
      </w:r>
      <w:r w:rsidRPr="00224C86">
        <w:rPr>
          <w:rFonts w:ascii="Times New Roman" w:hAnsi="Times New Roman"/>
          <w:sz w:val="28"/>
          <w:szCs w:val="28"/>
        </w:rPr>
        <w:t>». Сде</w:t>
      </w:r>
      <w:r w:rsidR="00BB4953">
        <w:rPr>
          <w:rFonts w:ascii="Times New Roman" w:hAnsi="Times New Roman"/>
          <w:sz w:val="28"/>
          <w:szCs w:val="28"/>
        </w:rPr>
        <w:t>лать спокойный  вдох и выдох.</w:t>
      </w:r>
      <w:r w:rsidRPr="00224C86">
        <w:rPr>
          <w:rFonts w:ascii="Times New Roman" w:hAnsi="Times New Roman"/>
          <w:sz w:val="28"/>
          <w:szCs w:val="28"/>
        </w:rPr>
        <w:t xml:space="preserve"> </w:t>
      </w:r>
      <w:r w:rsidR="00BB4953">
        <w:rPr>
          <w:rFonts w:ascii="Times New Roman" w:hAnsi="Times New Roman"/>
          <w:sz w:val="28"/>
          <w:szCs w:val="28"/>
        </w:rPr>
        <w:t>М</w:t>
      </w:r>
      <w:r w:rsidRPr="00224C86">
        <w:rPr>
          <w:rFonts w:ascii="Times New Roman" w:hAnsi="Times New Roman"/>
          <w:sz w:val="28"/>
          <w:szCs w:val="28"/>
        </w:rPr>
        <w:t>едленно выпуская</w:t>
      </w:r>
      <w:r w:rsidR="00BB4953">
        <w:rPr>
          <w:rFonts w:ascii="Times New Roman" w:hAnsi="Times New Roman"/>
          <w:sz w:val="28"/>
          <w:szCs w:val="28"/>
        </w:rPr>
        <w:t xml:space="preserve"> воздух,  дети произносят звук</w:t>
      </w:r>
      <w:r w:rsidRPr="00224C86">
        <w:rPr>
          <w:rFonts w:ascii="Times New Roman" w:hAnsi="Times New Roman"/>
          <w:sz w:val="28"/>
          <w:szCs w:val="28"/>
        </w:rPr>
        <w:t>.</w:t>
      </w:r>
    </w:p>
    <w:p w:rsidR="00F511D4" w:rsidRPr="00224C86" w:rsidRDefault="00F511D4" w:rsidP="00F511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11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3225" cy="3848100"/>
            <wp:effectExtent l="19050" t="0" r="3175" b="0"/>
            <wp:docPr id="25" name="Рисунок 5" descr="C:\Documents and Settings\Нина\Рабочий стол\муз.артик.гимн. пятачок\муз.артик.гимн. пятачок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4" descr="C:\Documents and Settings\Нина\Рабочий стол\муз.артик.гимн. пятачок\муз.артик.гимн. пятачок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8626" b="10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06" w:rsidRDefault="004A139E" w:rsidP="0037740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lastRenderedPageBreak/>
        <w:t>«Снежки».</w:t>
      </w:r>
    </w:p>
    <w:p w:rsidR="004A139E" w:rsidRDefault="004A139E" w:rsidP="0037740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 xml:space="preserve"> Дети сидят друг против друга. На столе (парте) лежит комочек ваты. Предложите детям «поиграть в снежки», струёй воздуха направляя комочек друг другу. Дуть осторожно, чтобы комочек не улетел.</w:t>
      </w:r>
    </w:p>
    <w:p w:rsidR="004A139E" w:rsidRPr="00224C86" w:rsidRDefault="004A139E" w:rsidP="008E0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5E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3962400"/>
            <wp:effectExtent l="19050" t="0" r="0" b="0"/>
            <wp:docPr id="38" name="Рисунок 10" descr="C:\Documents and Settings\Нина\Рабочий стол\муз.артик.гимн. лошадки\муз.артик.гимн. лошадки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" name="Рисунок 3" descr="C:\Documents and Settings\Нина\Рабочий стол\муз.артик.гимн. лошадки\муз.артик.гимн. лошадки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7314" b="2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429" cy="396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Pr="00224C86" w:rsidRDefault="004A139E" w:rsidP="004A13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4C86">
        <w:rPr>
          <w:rFonts w:ascii="Times New Roman" w:hAnsi="Times New Roman"/>
          <w:b/>
          <w:sz w:val="28"/>
          <w:szCs w:val="28"/>
        </w:rPr>
        <w:t>Массаж рук  и пальчиковая гимнастика</w:t>
      </w:r>
    </w:p>
    <w:p w:rsidR="004A139E" w:rsidRPr="00224C86" w:rsidRDefault="004A139E" w:rsidP="004A13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86">
        <w:rPr>
          <w:rFonts w:ascii="Times New Roman" w:hAnsi="Times New Roman"/>
          <w:sz w:val="28"/>
          <w:szCs w:val="28"/>
        </w:rPr>
        <w:t xml:space="preserve">Интенсивное воздействие на кончики пальцев стимулирует прилив крови к рукам. Это благоприятно влияет на </w:t>
      </w:r>
      <w:proofErr w:type="spellStart"/>
      <w:r w:rsidRPr="00224C86">
        <w:rPr>
          <w:rFonts w:ascii="Times New Roman" w:hAnsi="Times New Roman"/>
          <w:sz w:val="28"/>
          <w:szCs w:val="28"/>
        </w:rPr>
        <w:t>психоэмоциональную</w:t>
      </w:r>
      <w:proofErr w:type="spellEnd"/>
      <w:r w:rsidRPr="00224C86">
        <w:rPr>
          <w:rFonts w:ascii="Times New Roman" w:hAnsi="Times New Roman"/>
          <w:sz w:val="28"/>
          <w:szCs w:val="28"/>
        </w:rPr>
        <w:t xml:space="preserve"> устойчивость и физическое здоровье детей, повышает функциональную деятельность головного мозга, тонизируют весь организм.</w:t>
      </w:r>
    </w:p>
    <w:p w:rsidR="004A139E" w:rsidRDefault="004A139E" w:rsidP="004A13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«Поиграем</w:t>
      </w:r>
      <w:r w:rsidRPr="00224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пальчиками</w:t>
      </w:r>
      <w:r w:rsidRPr="00224C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 технологии В.Карась):</w:t>
      </w:r>
    </w:p>
    <w:p w:rsidR="004A139E" w:rsidRDefault="004A139E" w:rsidP="004A139E">
      <w:pPr>
        <w:pStyle w:val="a3"/>
        <w:numPr>
          <w:ilvl w:val="1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закрытого кулачка поднимать каждый палец на счет 5 и сжать в кулак, с ощущением силы каждого сустава пальца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A139E" w:rsidRPr="006C7304" w:rsidRDefault="004A139E" w:rsidP="00511484">
      <w:pPr>
        <w:pStyle w:val="a3"/>
        <w:numPr>
          <w:ilvl w:val="1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раскрытой ладошки собирать каждый палец в кулак и активно разжать кулак с активным ощущением каждого сустава пальца.</w:t>
      </w:r>
    </w:p>
    <w:p w:rsidR="004A139E" w:rsidRPr="00224C86" w:rsidRDefault="004A139E" w:rsidP="004A13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0B8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96019" cy="3508744"/>
            <wp:effectExtent l="19050" t="0" r="4431" b="0"/>
            <wp:docPr id="39" name="Рисунок 11" descr="C:\Documents and Settings\Нина\Рабочий стол\муз.ритм. разминка 3 марш для пальчиков\муз.ритм. разминка 3 марш для пальчиков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Рисунок 4" descr="C:\Documents and Settings\Нина\Рабочий стол\муз.ритм. разминка 3 марш для пальчиков\муз.ритм. разминка 3 марш для пальчиков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04" cy="350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Default="004A139E" w:rsidP="004A139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A139E" w:rsidRDefault="004A139E" w:rsidP="004A13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4C86">
        <w:rPr>
          <w:rFonts w:ascii="Times New Roman" w:hAnsi="Times New Roman"/>
          <w:b/>
          <w:sz w:val="28"/>
          <w:szCs w:val="28"/>
        </w:rPr>
        <w:t xml:space="preserve">Веселая </w:t>
      </w:r>
      <w:proofErr w:type="spellStart"/>
      <w:r w:rsidRPr="00224C86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динамотерапия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4A139E" w:rsidRPr="004E011E" w:rsidRDefault="004A139E" w:rsidP="004A13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музыкальное сопровождение д</w:t>
      </w:r>
      <w:r w:rsidRPr="004E011E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 xml:space="preserve"> выполняют определенные движения (с показа учителя по содержанию текста песни) на сильную долю такта.</w:t>
      </w:r>
    </w:p>
    <w:p w:rsidR="004A139E" w:rsidRPr="00224C86" w:rsidRDefault="004A139E" w:rsidP="004A13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3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90900" cy="3505200"/>
            <wp:effectExtent l="19050" t="0" r="0" b="0"/>
            <wp:docPr id="41" name="Рисунок 12" descr="C:\Documents and Settings\Нина\Рабочий стол\муз.ритм.гимнастика 23 зверобика\муз.ритм.гимнастика 23 зверобика_0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Содержимое 5" descr="C:\Documents and Settings\Нина\Рабочий стол\муз.ритм.гимнастика 23 зверобика\муз.ритм.гимнастика 23 зверобика_0001.bmp"/>
                    <pic:cNvPicPr>
                      <a:picLocks noGrp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23" cy="351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9E" w:rsidRDefault="004A139E" w:rsidP="004A139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139E" w:rsidRDefault="00511484" w:rsidP="005114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</w:t>
      </w:r>
      <w:r w:rsidR="004A139E">
        <w:rPr>
          <w:rFonts w:ascii="Times New Roman" w:hAnsi="Times New Roman"/>
          <w:sz w:val="28"/>
          <w:szCs w:val="28"/>
        </w:rPr>
        <w:t xml:space="preserve"> игры и упражнения проводятся с музыкальным сопровождением</w:t>
      </w:r>
      <w:r>
        <w:rPr>
          <w:rFonts w:ascii="Times New Roman" w:hAnsi="Times New Roman"/>
          <w:sz w:val="28"/>
          <w:szCs w:val="28"/>
        </w:rPr>
        <w:t>, где обязательное совпадение метра и ритма (ударного слога, сильной доли)</w:t>
      </w:r>
      <w:r w:rsidR="004A13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Музыкальные примеры </w:t>
      </w:r>
      <w:r w:rsidR="004A139E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гут быть</w:t>
      </w:r>
      <w:r w:rsidR="004A139E">
        <w:rPr>
          <w:rFonts w:ascii="Times New Roman" w:hAnsi="Times New Roman"/>
          <w:sz w:val="28"/>
          <w:szCs w:val="28"/>
        </w:rPr>
        <w:t xml:space="preserve"> подобра</w:t>
      </w:r>
      <w:r>
        <w:rPr>
          <w:rFonts w:ascii="Times New Roman" w:hAnsi="Times New Roman"/>
          <w:sz w:val="28"/>
          <w:szCs w:val="28"/>
        </w:rPr>
        <w:t>ны</w:t>
      </w:r>
      <w:r w:rsidR="004A139E">
        <w:rPr>
          <w:rFonts w:ascii="Times New Roman" w:hAnsi="Times New Roman"/>
          <w:sz w:val="28"/>
          <w:szCs w:val="28"/>
        </w:rPr>
        <w:t xml:space="preserve"> по со</w:t>
      </w:r>
      <w:r w:rsidR="002631C7">
        <w:rPr>
          <w:rFonts w:ascii="Times New Roman" w:hAnsi="Times New Roman"/>
          <w:sz w:val="28"/>
          <w:szCs w:val="28"/>
        </w:rPr>
        <w:t xml:space="preserve">бственному </w:t>
      </w:r>
      <w:r w:rsidR="004A139E">
        <w:rPr>
          <w:rFonts w:ascii="Times New Roman" w:hAnsi="Times New Roman"/>
          <w:sz w:val="28"/>
          <w:szCs w:val="28"/>
        </w:rPr>
        <w:t>усмотрению</w:t>
      </w:r>
      <w:r w:rsidR="002631C7">
        <w:rPr>
          <w:rFonts w:ascii="Times New Roman" w:hAnsi="Times New Roman"/>
          <w:sz w:val="28"/>
          <w:szCs w:val="28"/>
        </w:rPr>
        <w:t xml:space="preserve"> педагога</w:t>
      </w:r>
      <w:r w:rsidR="004A139E">
        <w:rPr>
          <w:rFonts w:ascii="Times New Roman" w:hAnsi="Times New Roman"/>
          <w:sz w:val="28"/>
          <w:szCs w:val="28"/>
        </w:rPr>
        <w:t>.</w:t>
      </w:r>
    </w:p>
    <w:p w:rsidR="002631C7" w:rsidRDefault="002631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53DB" w:rsidRPr="002631C7" w:rsidRDefault="00EA53DB" w:rsidP="00855734">
      <w:pPr>
        <w:spacing w:after="0"/>
        <w:rPr>
          <w:rFonts w:ascii="Times New Roman" w:hAnsi="Times New Roman"/>
          <w:b/>
          <w:sz w:val="28"/>
          <w:szCs w:val="28"/>
        </w:rPr>
      </w:pPr>
      <w:r w:rsidRPr="002631C7">
        <w:rPr>
          <w:rFonts w:ascii="Times New Roman" w:hAnsi="Times New Roman"/>
          <w:b/>
          <w:sz w:val="28"/>
          <w:szCs w:val="28"/>
        </w:rPr>
        <w:t>Заключение:</w:t>
      </w:r>
    </w:p>
    <w:p w:rsidR="00DD5F58" w:rsidRPr="00DD5F58" w:rsidRDefault="00A06CB9" w:rsidP="002631C7">
      <w:pPr>
        <w:pStyle w:val="c1"/>
        <w:spacing w:line="360" w:lineRule="auto"/>
        <w:ind w:firstLine="708"/>
        <w:jc w:val="both"/>
        <w:rPr>
          <w:rStyle w:val="c0"/>
          <w:sz w:val="28"/>
          <w:szCs w:val="28"/>
        </w:rPr>
      </w:pPr>
      <w:r w:rsidRPr="00DD5F58">
        <w:rPr>
          <w:sz w:val="28"/>
          <w:szCs w:val="28"/>
        </w:rPr>
        <w:t xml:space="preserve">С помощью музыкально-дидактических игр проводится большая индивидуальная здоровье сохраняющая работа. Такие игровые упражнения помогают координировать движения, развивают умение ориентироваться в пространстве. Музыка помогает детям преодолеть скованность. Движения становятся более ритмичными, четкими. Танцевальные движения подбираются простые, чтобы вызвать желание прислушаться к ритму музыки и двигаться в соответствии с ним. При выполнении танцевальных движений обращается внимание на осанку, положение головы. </w:t>
      </w:r>
      <w:r w:rsidR="00855734" w:rsidRPr="00DD5F58">
        <w:rPr>
          <w:sz w:val="28"/>
          <w:szCs w:val="28"/>
        </w:rPr>
        <w:t xml:space="preserve">Реализация данного проекта способствует достижению наибольшей игровой </w:t>
      </w:r>
      <w:proofErr w:type="spellStart"/>
      <w:r w:rsidR="00855734" w:rsidRPr="00DD5F58">
        <w:rPr>
          <w:sz w:val="28"/>
          <w:szCs w:val="28"/>
        </w:rPr>
        <w:t>раскрепощенности</w:t>
      </w:r>
      <w:proofErr w:type="spellEnd"/>
      <w:r w:rsidR="00855734" w:rsidRPr="00DD5F58">
        <w:rPr>
          <w:sz w:val="28"/>
          <w:szCs w:val="28"/>
        </w:rPr>
        <w:t xml:space="preserve"> и высокой творческой активности.</w:t>
      </w:r>
      <w:r w:rsidR="00DD5F58" w:rsidRPr="00DD5F58">
        <w:rPr>
          <w:sz w:val="28"/>
          <w:szCs w:val="28"/>
        </w:rPr>
        <w:t xml:space="preserve"> </w:t>
      </w:r>
      <w:r w:rsidR="00DD5F58" w:rsidRPr="00DD5F58">
        <w:rPr>
          <w:rStyle w:val="c0"/>
          <w:sz w:val="28"/>
          <w:szCs w:val="28"/>
        </w:rPr>
        <w:t xml:space="preserve">Все эти методы, формы, приёмы и технологии взаимосвязаны в единую систему работы школы по сохранению и укреплению здоровья.  </w:t>
      </w:r>
    </w:p>
    <w:p w:rsidR="00855734" w:rsidRPr="00855734" w:rsidRDefault="00855734" w:rsidP="00855734">
      <w:pPr>
        <w:spacing w:after="0"/>
        <w:rPr>
          <w:rFonts w:ascii="Times New Roman" w:hAnsi="Times New Roman"/>
          <w:sz w:val="24"/>
          <w:szCs w:val="24"/>
        </w:rPr>
      </w:pPr>
    </w:p>
    <w:p w:rsidR="00855734" w:rsidRPr="00855734" w:rsidRDefault="00855734" w:rsidP="00855734">
      <w:pPr>
        <w:spacing w:after="0"/>
        <w:rPr>
          <w:rFonts w:ascii="Times New Roman" w:hAnsi="Times New Roman"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F58" w:rsidRDefault="00DD5F58" w:rsidP="008557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0CB7" w:rsidRDefault="00FA0CB7" w:rsidP="0085573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EA53DB" w:rsidRPr="00DD5F58" w:rsidRDefault="00DB4858" w:rsidP="00DB4858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Список литературы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Баландин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Использование подвижных игр для развития познавательных процессов старшего дошкольного и младшего дошкольного возраста. Краснодар, 1999.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Борисенко А.Ф. Совершенствование управления двигательным режимом учащихся начальных классов. Киев, 1988.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Бабенкова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Е.А., Федоровская О.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М. Игры, которые лечат. М.: ТЦ 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Сфера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Бочкарева О.И. Система работы по формированию здорового образа жизни. – Волгоград: ИТД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Корифей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2005.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Вавилова Е.Н. Укрепляйте здоровье детей. М.,1986.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Вавилова Е.Н. Учите бегать, прыгать, лазать. М.: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Просвещение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1983.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Должникова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Федосимов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Г.М., </w:t>
      </w: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Кулинич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Ищенко И.П. Реализация преемственности при обучении и воспитании детей в ДОУ и начальной школе. М.: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Школьная Пресса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Исаева С.А. Организация переменок и динамических пауз в начальной школе. – М.: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Айрис-Пресс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2003.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Казин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Э.М. Основы индивидуального здоровья человека. М., </w:t>
      </w: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Каштанова Т.В. Организация оздоровительного центра в образовательном учреждении. М., </w:t>
      </w: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Аркти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2002.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Картушина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М.Ю. Оздоровительные занятия с детьми 6-7 лет. М.: ТЦ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Сфера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Кузнецова М.Н. Система комплексных мероприятий по оздоровлению детей. М.,АРКТИ, 2002.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Кулик Г.И., Сергиенко Н.Н. Школа здорового человека. – М.:ТЦ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Сфера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2006.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Коротков И.И. Подвижные игры детей. М.: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Просвещение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1987.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Т.С., Сергиенко Е.М. </w:t>
      </w: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Здоровячок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. Воронеж, 2007.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Пикулева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Н. Слово на ладошке. М.;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Новая школа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1997-97с.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Рзянкина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М.Ф., </w:t>
      </w:r>
      <w:proofErr w:type="gram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Андрюшкина</w:t>
      </w:r>
      <w:proofErr w:type="gram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Е.Н. Здоровье детей в образовательных учреждениях. Ростов-на-Дону, 2007.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Сизова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Н.О. </w:t>
      </w: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Валеология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. СПб</w:t>
      </w:r>
      <w:proofErr w:type="gram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Паритет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2008.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Степанова О.А. Игра и оздоровительная работа в начальной школе. М.: Творческий центр, 2002.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Сиротюк А.Л. Коррекция развития интеллекта дошкольников. М.: ТЦ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Сфера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2003.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Самаукина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Игровые методы в обучении и воспитании. М. 1992.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Самаукина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Игры в школе и дома, Ярославль, 2002.</w:t>
      </w:r>
    </w:p>
    <w:p w:rsidR="002C24D1" w:rsidRPr="00DB4858" w:rsidRDefault="002C24D1" w:rsidP="00DB4858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Торохова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 Е.И. </w:t>
      </w:r>
      <w:proofErr w:type="spellStart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Валеология</w:t>
      </w:r>
      <w:proofErr w:type="spellEnd"/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 xml:space="preserve">. М.: 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Наука</w:t>
      </w:r>
      <w:r w:rsidR="00DB48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B4858">
        <w:rPr>
          <w:rFonts w:ascii="Times New Roman" w:eastAsia="Times New Roman" w:hAnsi="Times New Roman"/>
          <w:sz w:val="28"/>
          <w:szCs w:val="28"/>
          <w:lang w:eastAsia="ru-RU"/>
        </w:rPr>
        <w:t>, 2002.</w:t>
      </w:r>
    </w:p>
    <w:p w:rsidR="00855734" w:rsidRPr="00DB4858" w:rsidRDefault="00855734" w:rsidP="00DB48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4858">
        <w:rPr>
          <w:rFonts w:ascii="Times New Roman" w:hAnsi="Times New Roman"/>
          <w:b/>
          <w:bCs/>
          <w:sz w:val="28"/>
          <w:szCs w:val="28"/>
        </w:rPr>
        <w:t xml:space="preserve">Интернет  ресурсы  </w:t>
      </w:r>
    </w:p>
    <w:p w:rsidR="00855734" w:rsidRPr="00DB4858" w:rsidRDefault="00354B5B" w:rsidP="00DB4858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24" w:history="1"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.2099.</w:t>
        </w:r>
        <w:proofErr w:type="spellStart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/2011/11/03/</w:t>
        </w:r>
        <w:proofErr w:type="spellStart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muzykalno</w:t>
        </w:r>
        <w:proofErr w:type="spellEnd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proofErr w:type="spellStart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palchikovye</w:t>
        </w:r>
        <w:proofErr w:type="spellEnd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proofErr w:type="spellStart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igry</w:t>
        </w:r>
        <w:proofErr w:type="spellEnd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proofErr w:type="spellStart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dlya</w:t>
        </w:r>
        <w:proofErr w:type="spellEnd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proofErr w:type="spellStart"/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detejj</w:t>
        </w:r>
        <w:proofErr w:type="spellEnd"/>
      </w:hyperlink>
      <w:hyperlink r:id="rId25" w:history="1">
        <w:r w:rsidR="00855734" w:rsidRPr="00DB4858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</w:hyperlink>
      <w:r w:rsidR="00855734" w:rsidRPr="00DB4858">
        <w:rPr>
          <w:rFonts w:ascii="Times New Roman" w:hAnsi="Times New Roman"/>
          <w:bCs/>
          <w:sz w:val="28"/>
          <w:szCs w:val="28"/>
        </w:rPr>
        <w:t xml:space="preserve"> </w:t>
      </w:r>
    </w:p>
    <w:p w:rsidR="00855734" w:rsidRPr="00855734" w:rsidRDefault="00855734" w:rsidP="00855734">
      <w:pPr>
        <w:spacing w:after="0"/>
        <w:rPr>
          <w:rFonts w:ascii="Times New Roman" w:hAnsi="Times New Roman"/>
          <w:sz w:val="24"/>
          <w:szCs w:val="24"/>
        </w:rPr>
      </w:pPr>
    </w:p>
    <w:p w:rsidR="00DD5F58" w:rsidRDefault="00DD5F58" w:rsidP="00855734">
      <w:pPr>
        <w:rPr>
          <w:rFonts w:ascii="Times New Roman" w:hAnsi="Times New Roman"/>
          <w:b/>
          <w:sz w:val="36"/>
          <w:szCs w:val="36"/>
        </w:rPr>
      </w:pPr>
    </w:p>
    <w:p w:rsidR="00DD5F58" w:rsidRDefault="00DD5F58" w:rsidP="00855734">
      <w:pPr>
        <w:rPr>
          <w:rFonts w:ascii="Times New Roman" w:hAnsi="Times New Roman"/>
          <w:b/>
          <w:sz w:val="36"/>
          <w:szCs w:val="36"/>
        </w:rPr>
      </w:pPr>
    </w:p>
    <w:p w:rsidR="00DD5F58" w:rsidRDefault="00DD5F58" w:rsidP="00855734">
      <w:pPr>
        <w:rPr>
          <w:rFonts w:ascii="Times New Roman" w:hAnsi="Times New Roman"/>
          <w:b/>
          <w:sz w:val="36"/>
          <w:szCs w:val="36"/>
        </w:rPr>
      </w:pPr>
    </w:p>
    <w:p w:rsidR="00DD5F58" w:rsidRDefault="00DD5F58" w:rsidP="00855734">
      <w:pPr>
        <w:rPr>
          <w:rFonts w:ascii="Times New Roman" w:hAnsi="Times New Roman"/>
          <w:b/>
          <w:sz w:val="36"/>
          <w:szCs w:val="36"/>
        </w:rPr>
      </w:pPr>
    </w:p>
    <w:p w:rsidR="00DD5F58" w:rsidRDefault="00DD5F58" w:rsidP="00855734">
      <w:pPr>
        <w:rPr>
          <w:rFonts w:ascii="Times New Roman" w:hAnsi="Times New Roman"/>
          <w:b/>
          <w:sz w:val="36"/>
          <w:szCs w:val="36"/>
        </w:rPr>
      </w:pPr>
    </w:p>
    <w:sectPr w:rsidR="00DD5F58" w:rsidSect="004B3738">
      <w:footerReference w:type="default" r:id="rId2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7D" w:rsidRDefault="00C82B7D" w:rsidP="00F65BD8">
      <w:pPr>
        <w:spacing w:after="0" w:line="240" w:lineRule="auto"/>
      </w:pPr>
      <w:r>
        <w:separator/>
      </w:r>
    </w:p>
  </w:endnote>
  <w:endnote w:type="continuationSeparator" w:id="0">
    <w:p w:rsidR="00C82B7D" w:rsidRDefault="00C82B7D" w:rsidP="00F6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30" w:rsidRDefault="00354B5B">
    <w:pPr>
      <w:pStyle w:val="a9"/>
      <w:jc w:val="center"/>
    </w:pPr>
    <w:fldSimple w:instr=" PAGE   \* MERGEFORMAT ">
      <w:r w:rsidR="0064529D">
        <w:rPr>
          <w:noProof/>
        </w:rPr>
        <w:t>1</w:t>
      </w:r>
    </w:fldSimple>
  </w:p>
  <w:p w:rsidR="00331430" w:rsidRDefault="003314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7D" w:rsidRDefault="00C82B7D" w:rsidP="00F65BD8">
      <w:pPr>
        <w:spacing w:after="0" w:line="240" w:lineRule="auto"/>
      </w:pPr>
      <w:r>
        <w:separator/>
      </w:r>
    </w:p>
  </w:footnote>
  <w:footnote w:type="continuationSeparator" w:id="0">
    <w:p w:rsidR="00C82B7D" w:rsidRDefault="00C82B7D" w:rsidP="00F6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5A0"/>
    <w:multiLevelType w:val="multilevel"/>
    <w:tmpl w:val="D722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E5D68"/>
    <w:multiLevelType w:val="hybridMultilevel"/>
    <w:tmpl w:val="6170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0021"/>
    <w:multiLevelType w:val="hybridMultilevel"/>
    <w:tmpl w:val="2AD0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6C1E"/>
    <w:multiLevelType w:val="hybridMultilevel"/>
    <w:tmpl w:val="2944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F74DA"/>
    <w:multiLevelType w:val="hybridMultilevel"/>
    <w:tmpl w:val="31D8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E1877"/>
    <w:multiLevelType w:val="hybridMultilevel"/>
    <w:tmpl w:val="99DE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A36C7"/>
    <w:multiLevelType w:val="hybridMultilevel"/>
    <w:tmpl w:val="5F1A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62680"/>
    <w:multiLevelType w:val="hybridMultilevel"/>
    <w:tmpl w:val="614C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94A20"/>
    <w:multiLevelType w:val="hybridMultilevel"/>
    <w:tmpl w:val="F31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5ED8"/>
    <w:multiLevelType w:val="hybridMultilevel"/>
    <w:tmpl w:val="8E7E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E0A95"/>
    <w:multiLevelType w:val="hybridMultilevel"/>
    <w:tmpl w:val="6170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A5432"/>
    <w:multiLevelType w:val="hybridMultilevel"/>
    <w:tmpl w:val="1B5C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D078A"/>
    <w:multiLevelType w:val="multilevel"/>
    <w:tmpl w:val="CB10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A442A"/>
    <w:multiLevelType w:val="multilevel"/>
    <w:tmpl w:val="9B78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22161"/>
    <w:multiLevelType w:val="multilevel"/>
    <w:tmpl w:val="9E18A4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716407A"/>
    <w:multiLevelType w:val="hybridMultilevel"/>
    <w:tmpl w:val="98BCCE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1B76942"/>
    <w:multiLevelType w:val="hybridMultilevel"/>
    <w:tmpl w:val="984A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30758"/>
    <w:multiLevelType w:val="hybridMultilevel"/>
    <w:tmpl w:val="B996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63860"/>
    <w:multiLevelType w:val="hybridMultilevel"/>
    <w:tmpl w:val="E054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B7948"/>
    <w:multiLevelType w:val="hybridMultilevel"/>
    <w:tmpl w:val="0722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9419C"/>
    <w:multiLevelType w:val="hybridMultilevel"/>
    <w:tmpl w:val="6C66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E22B4"/>
    <w:multiLevelType w:val="multilevel"/>
    <w:tmpl w:val="08A4F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815F8"/>
    <w:multiLevelType w:val="hybridMultilevel"/>
    <w:tmpl w:val="FB68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F477A"/>
    <w:multiLevelType w:val="hybridMultilevel"/>
    <w:tmpl w:val="D3FA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9"/>
  </w:num>
  <w:num w:numId="5">
    <w:abstractNumId w:val="17"/>
  </w:num>
  <w:num w:numId="6">
    <w:abstractNumId w:val="19"/>
  </w:num>
  <w:num w:numId="7">
    <w:abstractNumId w:val="2"/>
  </w:num>
  <w:num w:numId="8">
    <w:abstractNumId w:val="4"/>
  </w:num>
  <w:num w:numId="9">
    <w:abstractNumId w:val="23"/>
  </w:num>
  <w:num w:numId="10">
    <w:abstractNumId w:val="20"/>
  </w:num>
  <w:num w:numId="11">
    <w:abstractNumId w:val="7"/>
  </w:num>
  <w:num w:numId="12">
    <w:abstractNumId w:val="3"/>
  </w:num>
  <w:num w:numId="13">
    <w:abstractNumId w:val="10"/>
  </w:num>
  <w:num w:numId="14">
    <w:abstractNumId w:val="11"/>
  </w:num>
  <w:num w:numId="15">
    <w:abstractNumId w:val="16"/>
  </w:num>
  <w:num w:numId="16">
    <w:abstractNumId w:val="8"/>
  </w:num>
  <w:num w:numId="17">
    <w:abstractNumId w:val="15"/>
  </w:num>
  <w:num w:numId="18">
    <w:abstractNumId w:val="0"/>
  </w:num>
  <w:num w:numId="19">
    <w:abstractNumId w:val="13"/>
  </w:num>
  <w:num w:numId="20">
    <w:abstractNumId w:val="12"/>
  </w:num>
  <w:num w:numId="21">
    <w:abstractNumId w:val="21"/>
  </w:num>
  <w:num w:numId="22">
    <w:abstractNumId w:val="14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5B"/>
    <w:rsid w:val="000133C8"/>
    <w:rsid w:val="00020B92"/>
    <w:rsid w:val="000429B8"/>
    <w:rsid w:val="000A2431"/>
    <w:rsid w:val="000E25CB"/>
    <w:rsid w:val="001064E3"/>
    <w:rsid w:val="00124C39"/>
    <w:rsid w:val="00167248"/>
    <w:rsid w:val="001B226A"/>
    <w:rsid w:val="001F10D1"/>
    <w:rsid w:val="001F79EF"/>
    <w:rsid w:val="00207C08"/>
    <w:rsid w:val="00224C86"/>
    <w:rsid w:val="0023295B"/>
    <w:rsid w:val="00250986"/>
    <w:rsid w:val="002631C7"/>
    <w:rsid w:val="00293CAE"/>
    <w:rsid w:val="002A7A20"/>
    <w:rsid w:val="002B60CD"/>
    <w:rsid w:val="002B66D1"/>
    <w:rsid w:val="002C24D1"/>
    <w:rsid w:val="002C4C04"/>
    <w:rsid w:val="002D0670"/>
    <w:rsid w:val="00331430"/>
    <w:rsid w:val="00354B5B"/>
    <w:rsid w:val="00377406"/>
    <w:rsid w:val="003846C7"/>
    <w:rsid w:val="003C30AC"/>
    <w:rsid w:val="004477DD"/>
    <w:rsid w:val="00453940"/>
    <w:rsid w:val="00485BF7"/>
    <w:rsid w:val="004926A0"/>
    <w:rsid w:val="00497AAE"/>
    <w:rsid w:val="004A139E"/>
    <w:rsid w:val="004B3738"/>
    <w:rsid w:val="004B707A"/>
    <w:rsid w:val="004B7AFF"/>
    <w:rsid w:val="004C073A"/>
    <w:rsid w:val="004E011E"/>
    <w:rsid w:val="004F6FA8"/>
    <w:rsid w:val="004F7461"/>
    <w:rsid w:val="00511484"/>
    <w:rsid w:val="005151C8"/>
    <w:rsid w:val="00534EC7"/>
    <w:rsid w:val="00535818"/>
    <w:rsid w:val="005425A0"/>
    <w:rsid w:val="00545A9E"/>
    <w:rsid w:val="00553054"/>
    <w:rsid w:val="00566C53"/>
    <w:rsid w:val="005A3D7D"/>
    <w:rsid w:val="0063074B"/>
    <w:rsid w:val="0064529D"/>
    <w:rsid w:val="00651C36"/>
    <w:rsid w:val="006629C7"/>
    <w:rsid w:val="00665C6A"/>
    <w:rsid w:val="006B5BDC"/>
    <w:rsid w:val="006C7304"/>
    <w:rsid w:val="00707FC8"/>
    <w:rsid w:val="00710735"/>
    <w:rsid w:val="00730B8C"/>
    <w:rsid w:val="007760F9"/>
    <w:rsid w:val="0077762B"/>
    <w:rsid w:val="00811B84"/>
    <w:rsid w:val="00813144"/>
    <w:rsid w:val="00831748"/>
    <w:rsid w:val="008366F2"/>
    <w:rsid w:val="00855734"/>
    <w:rsid w:val="008709C7"/>
    <w:rsid w:val="008A0D3F"/>
    <w:rsid w:val="008A18D1"/>
    <w:rsid w:val="008D5E15"/>
    <w:rsid w:val="008E0356"/>
    <w:rsid w:val="00910C67"/>
    <w:rsid w:val="0095040E"/>
    <w:rsid w:val="009512E4"/>
    <w:rsid w:val="00964852"/>
    <w:rsid w:val="009C7C4D"/>
    <w:rsid w:val="009D0C05"/>
    <w:rsid w:val="009E7F8A"/>
    <w:rsid w:val="00A06CB9"/>
    <w:rsid w:val="00A31656"/>
    <w:rsid w:val="00A31E09"/>
    <w:rsid w:val="00A831EB"/>
    <w:rsid w:val="00AB761B"/>
    <w:rsid w:val="00AC26AB"/>
    <w:rsid w:val="00B001C0"/>
    <w:rsid w:val="00B05468"/>
    <w:rsid w:val="00B301BF"/>
    <w:rsid w:val="00B3480B"/>
    <w:rsid w:val="00BB2FAC"/>
    <w:rsid w:val="00BB4953"/>
    <w:rsid w:val="00BD5100"/>
    <w:rsid w:val="00BE043D"/>
    <w:rsid w:val="00C13B67"/>
    <w:rsid w:val="00C235D5"/>
    <w:rsid w:val="00C40C18"/>
    <w:rsid w:val="00C511B9"/>
    <w:rsid w:val="00C6262E"/>
    <w:rsid w:val="00C65D69"/>
    <w:rsid w:val="00C82B7D"/>
    <w:rsid w:val="00CB29DB"/>
    <w:rsid w:val="00CC1A6B"/>
    <w:rsid w:val="00CC5160"/>
    <w:rsid w:val="00CD6F2F"/>
    <w:rsid w:val="00CE17FC"/>
    <w:rsid w:val="00D3256B"/>
    <w:rsid w:val="00D365B4"/>
    <w:rsid w:val="00D470AD"/>
    <w:rsid w:val="00D65DC1"/>
    <w:rsid w:val="00D71590"/>
    <w:rsid w:val="00DB4858"/>
    <w:rsid w:val="00DD5F58"/>
    <w:rsid w:val="00DF2247"/>
    <w:rsid w:val="00E01FEC"/>
    <w:rsid w:val="00E07837"/>
    <w:rsid w:val="00E2770E"/>
    <w:rsid w:val="00E850D0"/>
    <w:rsid w:val="00E85FA3"/>
    <w:rsid w:val="00E97CED"/>
    <w:rsid w:val="00EA53DB"/>
    <w:rsid w:val="00F06CD2"/>
    <w:rsid w:val="00F237E7"/>
    <w:rsid w:val="00F33908"/>
    <w:rsid w:val="00F511D4"/>
    <w:rsid w:val="00F65BD8"/>
    <w:rsid w:val="00F702CF"/>
    <w:rsid w:val="00F83B67"/>
    <w:rsid w:val="00FA0CB7"/>
    <w:rsid w:val="00FB246B"/>
    <w:rsid w:val="00FD0ACC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734"/>
    <w:rPr>
      <w:color w:val="0000FF"/>
      <w:u w:val="single"/>
    </w:rPr>
  </w:style>
  <w:style w:type="character" w:customStyle="1" w:styleId="c0">
    <w:name w:val="c0"/>
    <w:basedOn w:val="a0"/>
    <w:rsid w:val="00B301BF"/>
  </w:style>
  <w:style w:type="paragraph" w:customStyle="1" w:styleId="c7">
    <w:name w:val="c7"/>
    <w:basedOn w:val="a"/>
    <w:rsid w:val="00B30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30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447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7CED"/>
    <w:rPr>
      <w:b/>
      <w:bCs/>
    </w:rPr>
  </w:style>
  <w:style w:type="paragraph" w:styleId="a6">
    <w:name w:val="Normal (Web)"/>
    <w:basedOn w:val="a"/>
    <w:uiPriority w:val="99"/>
    <w:unhideWhenUsed/>
    <w:rsid w:val="00E97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07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5B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5BD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65B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BD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6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5BD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B37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era.ru/4339/igra-v-psihologicheskih-teoriyah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2099.ru/2011/11/03/muzykalno-palchikovye-igry-dlya-detejj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2099.ru/2011/11/03/muzykalno-palchikovye-igry-dlya-detejj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psyera.ru/razvitie-lichnosti-cheloveka-1743.ht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7FA02-A47F-4021-9D57-90E02AC5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Links>
    <vt:vector size="24" baseType="variant">
      <vt:variant>
        <vt:i4>4390938</vt:i4>
      </vt:variant>
      <vt:variant>
        <vt:i4>9</vt:i4>
      </vt:variant>
      <vt:variant>
        <vt:i4>0</vt:i4>
      </vt:variant>
      <vt:variant>
        <vt:i4>5</vt:i4>
      </vt:variant>
      <vt:variant>
        <vt:lpwstr>http://www.2099.ru/2011/11/03/muzykalno-palchikovye-igry-dlya-detejj/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http://www.2099.ru/2011/11/03/muzykalno-palchikovye-igry-dlya-detejj/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http://psyera.ru/razvitie-lichnosti-cheloveka-1743.htm</vt:lpwstr>
      </vt:variant>
      <vt:variant>
        <vt:lpwstr/>
      </vt:variant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http://psyera.ru/4339/igra-v-psihologicheskih-teoriyah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Виталий</cp:lastModifiedBy>
  <cp:revision>48</cp:revision>
  <cp:lastPrinted>2013-03-22T13:02:00Z</cp:lastPrinted>
  <dcterms:created xsi:type="dcterms:W3CDTF">2013-03-23T08:23:00Z</dcterms:created>
  <dcterms:modified xsi:type="dcterms:W3CDTF">2014-06-16T15:59:00Z</dcterms:modified>
</cp:coreProperties>
</file>